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5CE" w:rsidRDefault="009765CE" w:rsidP="00004768">
      <w:pPr>
        <w:pStyle w:val="Title"/>
        <w:spacing w:line="360" w:lineRule="auto"/>
        <w:jc w:val="center"/>
        <w:rPr>
          <w:rFonts w:ascii="Times New Roman" w:hAnsi="Times New Roman" w:cs="Times New Roman"/>
          <w:sz w:val="32"/>
          <w:szCs w:val="24"/>
          <w:lang w:val="en-US"/>
        </w:rPr>
      </w:pPr>
    </w:p>
    <w:p w:rsidR="009765CE" w:rsidRDefault="009765CE" w:rsidP="00004768">
      <w:pPr>
        <w:pStyle w:val="Title"/>
        <w:spacing w:line="360" w:lineRule="auto"/>
        <w:jc w:val="center"/>
        <w:rPr>
          <w:rFonts w:ascii="Times New Roman" w:hAnsi="Times New Roman" w:cs="Times New Roman"/>
          <w:sz w:val="32"/>
          <w:szCs w:val="24"/>
          <w:lang w:val="en-US"/>
        </w:rPr>
      </w:pPr>
    </w:p>
    <w:p w:rsidR="009765CE" w:rsidRDefault="009765CE" w:rsidP="00004768">
      <w:pPr>
        <w:pStyle w:val="Title"/>
        <w:spacing w:line="360" w:lineRule="auto"/>
        <w:jc w:val="center"/>
        <w:rPr>
          <w:rFonts w:ascii="Times New Roman" w:hAnsi="Times New Roman" w:cs="Times New Roman"/>
          <w:sz w:val="32"/>
          <w:szCs w:val="24"/>
          <w:lang w:val="en-US"/>
        </w:rPr>
      </w:pPr>
    </w:p>
    <w:p w:rsidR="005B581E" w:rsidRPr="009765CE" w:rsidRDefault="005B581E" w:rsidP="00004768">
      <w:pPr>
        <w:pStyle w:val="Title"/>
        <w:spacing w:line="360" w:lineRule="auto"/>
        <w:jc w:val="center"/>
        <w:rPr>
          <w:rFonts w:ascii="Times New Roman" w:hAnsi="Times New Roman" w:cs="Times New Roman"/>
          <w:sz w:val="32"/>
          <w:szCs w:val="24"/>
          <w:lang w:val="en-US"/>
        </w:rPr>
      </w:pPr>
      <w:bookmarkStart w:id="0" w:name="_Toc89492399"/>
      <w:r w:rsidRPr="009765CE">
        <w:rPr>
          <w:rFonts w:ascii="Times New Roman" w:hAnsi="Times New Roman" w:cs="Times New Roman"/>
          <w:sz w:val="32"/>
          <w:szCs w:val="24"/>
          <w:lang w:val="en-US"/>
        </w:rPr>
        <w:t>SOs Children’s Village in somaliland</w:t>
      </w:r>
      <w:bookmarkEnd w:id="0"/>
    </w:p>
    <w:p w:rsidR="005B581E" w:rsidRPr="009765CE" w:rsidRDefault="005B581E" w:rsidP="00004768">
      <w:pPr>
        <w:spacing w:line="360" w:lineRule="auto"/>
        <w:jc w:val="center"/>
        <w:rPr>
          <w:rFonts w:ascii="Times New Roman" w:hAnsi="Times New Roman"/>
          <w:b/>
          <w:sz w:val="32"/>
          <w:lang w:val="en-US"/>
        </w:rPr>
      </w:pPr>
    </w:p>
    <w:p w:rsidR="005B581E" w:rsidRPr="009765CE" w:rsidRDefault="005B581E" w:rsidP="00004768">
      <w:pPr>
        <w:pStyle w:val="Title"/>
        <w:spacing w:line="360" w:lineRule="auto"/>
        <w:jc w:val="center"/>
        <w:rPr>
          <w:rFonts w:ascii="Times New Roman" w:hAnsi="Times New Roman" w:cs="Times New Roman"/>
          <w:bCs w:val="0"/>
          <w:caps w:val="0"/>
          <w:sz w:val="32"/>
          <w:szCs w:val="24"/>
          <w:lang w:val="en-US"/>
        </w:rPr>
      </w:pPr>
      <w:bookmarkStart w:id="1" w:name="_Toc79055618"/>
      <w:bookmarkStart w:id="2" w:name="_Toc81305455"/>
    </w:p>
    <w:bookmarkEnd w:id="1"/>
    <w:bookmarkEnd w:id="2"/>
    <w:p w:rsidR="001E65CD" w:rsidRPr="009765CE" w:rsidRDefault="001E65CD" w:rsidP="001E65CD">
      <w:pPr>
        <w:pStyle w:val="Header"/>
        <w:jc w:val="both"/>
        <w:rPr>
          <w:sz w:val="16"/>
        </w:rPr>
      </w:pPr>
      <w:r w:rsidRPr="009765CE">
        <w:rPr>
          <w:noProof/>
          <w:color w:val="76B856"/>
          <w:sz w:val="36"/>
          <w:szCs w:val="44"/>
          <w:lang w:eastAsia="en-GB"/>
        </w:rPr>
        <w:t>Request of Proposal and ToR for</w:t>
      </w:r>
      <w:r>
        <w:rPr>
          <w:noProof/>
          <w:color w:val="76B856"/>
          <w:sz w:val="36"/>
          <w:szCs w:val="44"/>
          <w:lang w:eastAsia="en-GB"/>
        </w:rPr>
        <w:t xml:space="preserve"> Consultancy to conduct Baseline Survey of SOS Emergency Response Project.</w:t>
      </w:r>
    </w:p>
    <w:p w:rsidR="005B581E" w:rsidRPr="009765CE" w:rsidRDefault="005B581E" w:rsidP="00004768">
      <w:pPr>
        <w:spacing w:line="360" w:lineRule="auto"/>
        <w:jc w:val="center"/>
        <w:rPr>
          <w:rFonts w:ascii="Times New Roman" w:hAnsi="Times New Roman"/>
          <w:b/>
          <w:i/>
          <w:iCs/>
          <w:sz w:val="32"/>
        </w:rPr>
      </w:pPr>
    </w:p>
    <w:p w:rsidR="005B581E" w:rsidRPr="005E1822" w:rsidRDefault="005B581E" w:rsidP="00004768">
      <w:pPr>
        <w:spacing w:line="360" w:lineRule="auto"/>
        <w:rPr>
          <w:rFonts w:ascii="Times New Roman" w:hAnsi="Times New Roman"/>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sz w:val="24"/>
        </w:rPr>
      </w:pPr>
    </w:p>
    <w:p w:rsidR="005B581E" w:rsidRPr="005E1822" w:rsidRDefault="005B581E" w:rsidP="00004768">
      <w:pPr>
        <w:spacing w:line="360" w:lineRule="auto"/>
        <w:jc w:val="center"/>
        <w:rPr>
          <w:rFonts w:ascii="Times New Roman" w:hAnsi="Times New Roman"/>
          <w:b/>
          <w:caps/>
          <w:color w:val="A5A5A5" w:themeColor="accent3"/>
          <w:sz w:val="24"/>
        </w:rPr>
      </w:pPr>
      <w:r w:rsidRPr="005E1822">
        <w:rPr>
          <w:rFonts w:ascii="Times New Roman" w:hAnsi="Times New Roman"/>
          <w:b/>
          <w:caps/>
          <w:color w:val="A5A5A5" w:themeColor="accent3"/>
          <w:sz w:val="24"/>
        </w:rPr>
        <w:t>Somaliland</w:t>
      </w:r>
    </w:p>
    <w:p w:rsidR="005B581E" w:rsidRPr="005E1822" w:rsidRDefault="000E0F9D" w:rsidP="00004768">
      <w:pPr>
        <w:spacing w:line="360" w:lineRule="auto"/>
        <w:jc w:val="center"/>
        <w:rPr>
          <w:rFonts w:ascii="Times New Roman" w:hAnsi="Times New Roman"/>
          <w:b/>
          <w:caps/>
          <w:sz w:val="24"/>
        </w:rPr>
      </w:pPr>
      <w:r>
        <w:rPr>
          <w:rFonts w:ascii="Times New Roman" w:hAnsi="Times New Roman"/>
          <w:b/>
          <w:caps/>
          <w:color w:val="A5A5A5" w:themeColor="accent3"/>
          <w:sz w:val="24"/>
        </w:rPr>
        <w:t>JANUARY 2022</w:t>
      </w:r>
      <w:r w:rsidR="005B581E" w:rsidRPr="005E1822">
        <w:rPr>
          <w:rFonts w:ascii="Times New Roman" w:hAnsi="Times New Roman"/>
          <w:b/>
          <w:caps/>
          <w:color w:val="A5A5A5" w:themeColor="accent3"/>
          <w:sz w:val="24"/>
        </w:rPr>
        <w:br w:type="page"/>
      </w:r>
    </w:p>
    <w:sdt>
      <w:sdtPr>
        <w:rPr>
          <w:rFonts w:ascii="Times New Roman" w:eastAsia="Cambria" w:hAnsi="Times New Roman" w:cs="Times New Roman"/>
          <w:color w:val="262626"/>
          <w:sz w:val="24"/>
          <w:szCs w:val="24"/>
          <w:lang w:val="en-GB"/>
        </w:rPr>
        <w:id w:val="2022587360"/>
        <w:docPartObj>
          <w:docPartGallery w:val="Table of Contents"/>
          <w:docPartUnique/>
        </w:docPartObj>
      </w:sdtPr>
      <w:sdtEndPr>
        <w:rPr>
          <w:b/>
          <w:bCs/>
          <w:noProof/>
        </w:rPr>
      </w:sdtEndPr>
      <w:sdtContent>
        <w:p w:rsidR="005B581E" w:rsidRPr="005E1822" w:rsidRDefault="005B581E" w:rsidP="00004768">
          <w:pPr>
            <w:pStyle w:val="TOCHeading"/>
            <w:spacing w:line="360" w:lineRule="auto"/>
            <w:rPr>
              <w:rStyle w:val="TitleChar"/>
              <w:rFonts w:ascii="Times New Roman" w:hAnsi="Times New Roman" w:cs="Times New Roman"/>
              <w:sz w:val="24"/>
              <w:szCs w:val="24"/>
            </w:rPr>
          </w:pPr>
          <w:r w:rsidRPr="005E1822">
            <w:rPr>
              <w:rStyle w:val="TitleChar"/>
              <w:rFonts w:ascii="Times New Roman" w:hAnsi="Times New Roman" w:cs="Times New Roman"/>
              <w:sz w:val="24"/>
              <w:szCs w:val="24"/>
            </w:rPr>
            <w:t>Table of Contents</w:t>
          </w:r>
        </w:p>
        <w:p w:rsidR="00CB2DAD" w:rsidRDefault="005B581E" w:rsidP="00004768">
          <w:pPr>
            <w:pStyle w:val="TOC1"/>
            <w:tabs>
              <w:tab w:val="right" w:leader="dot" w:pos="9054"/>
            </w:tabs>
            <w:spacing w:line="360" w:lineRule="auto"/>
            <w:rPr>
              <w:rFonts w:asciiTheme="minorHAnsi" w:eastAsiaTheme="minorEastAsia" w:hAnsiTheme="minorHAnsi" w:cstheme="minorBidi"/>
              <w:b w:val="0"/>
              <w:noProof/>
              <w:color w:val="auto"/>
              <w:szCs w:val="22"/>
              <w:lang w:val="en-US"/>
            </w:rPr>
          </w:pPr>
          <w:r w:rsidRPr="005E1822">
            <w:rPr>
              <w:rFonts w:ascii="Times New Roman" w:hAnsi="Times New Roman"/>
              <w:sz w:val="24"/>
            </w:rPr>
            <w:fldChar w:fldCharType="begin"/>
          </w:r>
          <w:r w:rsidRPr="005E1822">
            <w:rPr>
              <w:rFonts w:ascii="Times New Roman" w:hAnsi="Times New Roman"/>
              <w:sz w:val="24"/>
            </w:rPr>
            <w:instrText xml:space="preserve"> TOC \o "1-3" \h \z \u </w:instrText>
          </w:r>
          <w:r w:rsidRPr="005E1822">
            <w:rPr>
              <w:rFonts w:ascii="Times New Roman" w:hAnsi="Times New Roman"/>
              <w:sz w:val="24"/>
            </w:rPr>
            <w:fldChar w:fldCharType="separate"/>
          </w:r>
          <w:hyperlink w:anchor="_Toc89492399" w:history="1">
            <w:r w:rsidR="00CB2DAD" w:rsidRPr="00536A43">
              <w:rPr>
                <w:rStyle w:val="Hyperlink"/>
                <w:rFonts w:ascii="Times New Roman" w:hAnsi="Times New Roman"/>
                <w:noProof/>
                <w:lang w:val="en-US"/>
              </w:rPr>
              <w:t>SOs Children’s Village in somaliland</w:t>
            </w:r>
            <w:r w:rsidR="00CB2DAD">
              <w:rPr>
                <w:noProof/>
                <w:webHidden/>
              </w:rPr>
              <w:tab/>
            </w:r>
            <w:r w:rsidR="00CB2DAD">
              <w:rPr>
                <w:noProof/>
                <w:webHidden/>
              </w:rPr>
              <w:fldChar w:fldCharType="begin"/>
            </w:r>
            <w:r w:rsidR="00CB2DAD">
              <w:rPr>
                <w:noProof/>
                <w:webHidden/>
              </w:rPr>
              <w:instrText xml:space="preserve"> PAGEREF _Toc89492399 \h </w:instrText>
            </w:r>
            <w:r w:rsidR="00CB2DAD">
              <w:rPr>
                <w:noProof/>
                <w:webHidden/>
              </w:rPr>
            </w:r>
            <w:r w:rsidR="00CB2DAD">
              <w:rPr>
                <w:noProof/>
                <w:webHidden/>
              </w:rPr>
              <w:fldChar w:fldCharType="separate"/>
            </w:r>
            <w:r w:rsidR="00CB2DAD">
              <w:rPr>
                <w:noProof/>
                <w:webHidden/>
              </w:rPr>
              <w:t>1</w:t>
            </w:r>
            <w:r w:rsidR="00CB2DAD">
              <w:rPr>
                <w:noProof/>
                <w:webHidden/>
              </w:rPr>
              <w:fldChar w:fldCharType="end"/>
            </w:r>
          </w:hyperlink>
        </w:p>
        <w:p w:rsidR="00CB2DAD" w:rsidRDefault="00BF3AFC" w:rsidP="00004768">
          <w:pPr>
            <w:pStyle w:val="TOC1"/>
            <w:tabs>
              <w:tab w:val="right" w:leader="dot" w:pos="9054"/>
            </w:tabs>
            <w:spacing w:line="360" w:lineRule="auto"/>
            <w:rPr>
              <w:rFonts w:asciiTheme="minorHAnsi" w:eastAsiaTheme="minorEastAsia" w:hAnsiTheme="minorHAnsi" w:cstheme="minorBidi"/>
              <w:b w:val="0"/>
              <w:noProof/>
              <w:color w:val="auto"/>
              <w:szCs w:val="22"/>
              <w:lang w:val="en-US"/>
            </w:rPr>
          </w:pPr>
          <w:hyperlink w:anchor="_Toc89492400" w:history="1">
            <w:r w:rsidR="00CB2DAD" w:rsidRPr="00536A43">
              <w:rPr>
                <w:rStyle w:val="Hyperlink"/>
                <w:rFonts w:ascii="Times New Roman" w:hAnsi="Times New Roman"/>
                <w:noProof/>
              </w:rPr>
              <w:t>1</w:t>
            </w:r>
            <w:r w:rsidR="00CB2DAD">
              <w:rPr>
                <w:rFonts w:asciiTheme="minorHAnsi" w:eastAsiaTheme="minorEastAsia" w:hAnsiTheme="minorHAnsi" w:cstheme="minorBidi"/>
                <w:b w:val="0"/>
                <w:noProof/>
                <w:color w:val="auto"/>
                <w:szCs w:val="22"/>
                <w:lang w:val="en-US"/>
              </w:rPr>
              <w:tab/>
            </w:r>
            <w:r w:rsidR="00CB2DAD" w:rsidRPr="00536A43">
              <w:rPr>
                <w:rStyle w:val="Hyperlink"/>
                <w:rFonts w:ascii="Times New Roman" w:hAnsi="Times New Roman"/>
                <w:noProof/>
              </w:rPr>
              <w:t>Context and rationale</w:t>
            </w:r>
            <w:r w:rsidR="00CB2DAD">
              <w:rPr>
                <w:noProof/>
                <w:webHidden/>
              </w:rPr>
              <w:tab/>
            </w:r>
            <w:r w:rsidR="00CB2DAD">
              <w:rPr>
                <w:noProof/>
                <w:webHidden/>
              </w:rPr>
              <w:fldChar w:fldCharType="begin"/>
            </w:r>
            <w:r w:rsidR="00CB2DAD">
              <w:rPr>
                <w:noProof/>
                <w:webHidden/>
              </w:rPr>
              <w:instrText xml:space="preserve"> PAGEREF _Toc89492400 \h </w:instrText>
            </w:r>
            <w:r w:rsidR="00CB2DAD">
              <w:rPr>
                <w:noProof/>
                <w:webHidden/>
              </w:rPr>
            </w:r>
            <w:r w:rsidR="00CB2DAD">
              <w:rPr>
                <w:noProof/>
                <w:webHidden/>
              </w:rPr>
              <w:fldChar w:fldCharType="separate"/>
            </w:r>
            <w:r w:rsidR="00CB2DAD">
              <w:rPr>
                <w:noProof/>
                <w:webHidden/>
              </w:rPr>
              <w:t>3</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01" w:history="1">
            <w:r w:rsidR="00CB2DAD" w:rsidRPr="00536A43">
              <w:rPr>
                <w:rStyle w:val="Hyperlink"/>
                <w:rFonts w:ascii="Times New Roman" w:hAnsi="Times New Roman"/>
                <w:noProof/>
              </w:rPr>
              <w:t>1.1</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hAnsi="Times New Roman"/>
                <w:noProof/>
              </w:rPr>
              <w:t>About SOS Children’s Villages</w:t>
            </w:r>
            <w:r w:rsidR="00CB2DAD">
              <w:rPr>
                <w:noProof/>
                <w:webHidden/>
              </w:rPr>
              <w:tab/>
            </w:r>
            <w:r w:rsidR="00CB2DAD">
              <w:rPr>
                <w:noProof/>
                <w:webHidden/>
              </w:rPr>
              <w:fldChar w:fldCharType="begin"/>
            </w:r>
            <w:r w:rsidR="00CB2DAD">
              <w:rPr>
                <w:noProof/>
                <w:webHidden/>
              </w:rPr>
              <w:instrText xml:space="preserve"> PAGEREF _Toc89492401 \h </w:instrText>
            </w:r>
            <w:r w:rsidR="00CB2DAD">
              <w:rPr>
                <w:noProof/>
                <w:webHidden/>
              </w:rPr>
            </w:r>
            <w:r w:rsidR="00CB2DAD">
              <w:rPr>
                <w:noProof/>
                <w:webHidden/>
              </w:rPr>
              <w:fldChar w:fldCharType="separate"/>
            </w:r>
            <w:r w:rsidR="00CB2DAD">
              <w:rPr>
                <w:noProof/>
                <w:webHidden/>
              </w:rPr>
              <w:t>3</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02" w:history="1">
            <w:r w:rsidR="00CB2DAD" w:rsidRPr="00536A43">
              <w:rPr>
                <w:rStyle w:val="Hyperlink"/>
                <w:rFonts w:ascii="Times New Roman" w:hAnsi="Times New Roman"/>
                <w:noProof/>
              </w:rPr>
              <w:t>1.2</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hAnsi="Times New Roman"/>
                <w:noProof/>
              </w:rPr>
              <w:t>Description of project locations and context</w:t>
            </w:r>
            <w:r w:rsidR="00CB2DAD">
              <w:rPr>
                <w:noProof/>
                <w:webHidden/>
              </w:rPr>
              <w:tab/>
            </w:r>
            <w:r w:rsidR="00CB2DAD">
              <w:rPr>
                <w:noProof/>
                <w:webHidden/>
              </w:rPr>
              <w:fldChar w:fldCharType="begin"/>
            </w:r>
            <w:r w:rsidR="00CB2DAD">
              <w:rPr>
                <w:noProof/>
                <w:webHidden/>
              </w:rPr>
              <w:instrText xml:space="preserve"> PAGEREF _Toc89492402 \h </w:instrText>
            </w:r>
            <w:r w:rsidR="00CB2DAD">
              <w:rPr>
                <w:noProof/>
                <w:webHidden/>
              </w:rPr>
            </w:r>
            <w:r w:rsidR="00CB2DAD">
              <w:rPr>
                <w:noProof/>
                <w:webHidden/>
              </w:rPr>
              <w:fldChar w:fldCharType="separate"/>
            </w:r>
            <w:r w:rsidR="00CB2DAD">
              <w:rPr>
                <w:noProof/>
                <w:webHidden/>
              </w:rPr>
              <w:t>4</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03" w:history="1">
            <w:r w:rsidR="00CB2DAD" w:rsidRPr="00536A43">
              <w:rPr>
                <w:rStyle w:val="Hyperlink"/>
                <w:rFonts w:ascii="Times New Roman" w:hAnsi="Times New Roman"/>
                <w:noProof/>
              </w:rPr>
              <w:t>1.3</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hAnsi="Times New Roman"/>
                <w:noProof/>
              </w:rPr>
              <w:t>Rationale and overall objective of the baseline study</w:t>
            </w:r>
            <w:r w:rsidR="00CB2DAD">
              <w:rPr>
                <w:noProof/>
                <w:webHidden/>
              </w:rPr>
              <w:tab/>
            </w:r>
            <w:r w:rsidR="00CB2DAD">
              <w:rPr>
                <w:noProof/>
                <w:webHidden/>
              </w:rPr>
              <w:fldChar w:fldCharType="begin"/>
            </w:r>
            <w:r w:rsidR="00CB2DAD">
              <w:rPr>
                <w:noProof/>
                <w:webHidden/>
              </w:rPr>
              <w:instrText xml:space="preserve"> PAGEREF _Toc89492403 \h </w:instrText>
            </w:r>
            <w:r w:rsidR="00CB2DAD">
              <w:rPr>
                <w:noProof/>
                <w:webHidden/>
              </w:rPr>
            </w:r>
            <w:r w:rsidR="00CB2DAD">
              <w:rPr>
                <w:noProof/>
                <w:webHidden/>
              </w:rPr>
              <w:fldChar w:fldCharType="separate"/>
            </w:r>
            <w:r w:rsidR="00CB2DAD">
              <w:rPr>
                <w:noProof/>
                <w:webHidden/>
              </w:rPr>
              <w:t>4</w:t>
            </w:r>
            <w:r w:rsidR="00CB2DAD">
              <w:rPr>
                <w:noProof/>
                <w:webHidden/>
              </w:rPr>
              <w:fldChar w:fldCharType="end"/>
            </w:r>
          </w:hyperlink>
        </w:p>
        <w:p w:rsidR="00CB2DAD" w:rsidRDefault="00BF3AFC" w:rsidP="00004768">
          <w:pPr>
            <w:pStyle w:val="TOC1"/>
            <w:tabs>
              <w:tab w:val="right" w:leader="dot" w:pos="9054"/>
            </w:tabs>
            <w:spacing w:line="360" w:lineRule="auto"/>
            <w:rPr>
              <w:rFonts w:asciiTheme="minorHAnsi" w:eastAsiaTheme="minorEastAsia" w:hAnsiTheme="minorHAnsi" w:cstheme="minorBidi"/>
              <w:b w:val="0"/>
              <w:noProof/>
              <w:color w:val="auto"/>
              <w:szCs w:val="22"/>
              <w:lang w:val="en-US"/>
            </w:rPr>
          </w:pPr>
          <w:hyperlink w:anchor="_Toc89492404" w:history="1">
            <w:r w:rsidR="00CB2DAD" w:rsidRPr="00536A43">
              <w:rPr>
                <w:rStyle w:val="Hyperlink"/>
                <w:rFonts w:ascii="Times New Roman" w:hAnsi="Times New Roman"/>
                <w:noProof/>
              </w:rPr>
              <w:t>2</w:t>
            </w:r>
            <w:r w:rsidR="00CB2DAD">
              <w:rPr>
                <w:rFonts w:asciiTheme="minorHAnsi" w:eastAsiaTheme="minorEastAsia" w:hAnsiTheme="minorHAnsi" w:cstheme="minorBidi"/>
                <w:b w:val="0"/>
                <w:noProof/>
                <w:color w:val="auto"/>
                <w:szCs w:val="22"/>
                <w:lang w:val="en-US"/>
              </w:rPr>
              <w:tab/>
            </w:r>
            <w:r w:rsidR="00CB2DAD" w:rsidRPr="00536A43">
              <w:rPr>
                <w:rStyle w:val="Hyperlink"/>
                <w:rFonts w:ascii="Times New Roman" w:eastAsia="Calibri Light (Headings)" w:hAnsi="Times New Roman"/>
                <w:noProof/>
              </w:rPr>
              <w:t>GENERAL INFORMATION ON REQUEST FOR PROPOSALS</w:t>
            </w:r>
            <w:r w:rsidR="00CB2DAD">
              <w:rPr>
                <w:noProof/>
                <w:webHidden/>
              </w:rPr>
              <w:tab/>
            </w:r>
            <w:r w:rsidR="00CB2DAD">
              <w:rPr>
                <w:noProof/>
                <w:webHidden/>
              </w:rPr>
              <w:fldChar w:fldCharType="begin"/>
            </w:r>
            <w:r w:rsidR="00CB2DAD">
              <w:rPr>
                <w:noProof/>
                <w:webHidden/>
              </w:rPr>
              <w:instrText xml:space="preserve"> PAGEREF _Toc89492404 \h </w:instrText>
            </w:r>
            <w:r w:rsidR="00CB2DAD">
              <w:rPr>
                <w:noProof/>
                <w:webHidden/>
              </w:rPr>
            </w:r>
            <w:r w:rsidR="00CB2DAD">
              <w:rPr>
                <w:noProof/>
                <w:webHidden/>
              </w:rPr>
              <w:fldChar w:fldCharType="separate"/>
            </w:r>
            <w:r w:rsidR="00CB2DAD">
              <w:rPr>
                <w:noProof/>
                <w:webHidden/>
              </w:rPr>
              <w:t>5</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05" w:history="1">
            <w:r w:rsidR="00CB2DAD" w:rsidRPr="00536A43">
              <w:rPr>
                <w:rStyle w:val="Hyperlink"/>
                <w:rFonts w:ascii="Times New Roman" w:hAnsi="Times New Roman"/>
                <w:noProof/>
              </w:rPr>
              <w:t>2.1</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eastAsia="Calibri Light (Headings)" w:hAnsi="Times New Roman"/>
                <w:noProof/>
              </w:rPr>
              <w:t>Process of Submission of Bids</w:t>
            </w:r>
            <w:r w:rsidR="00CB2DAD">
              <w:rPr>
                <w:noProof/>
                <w:webHidden/>
              </w:rPr>
              <w:tab/>
            </w:r>
            <w:r w:rsidR="00CB2DAD">
              <w:rPr>
                <w:noProof/>
                <w:webHidden/>
              </w:rPr>
              <w:fldChar w:fldCharType="begin"/>
            </w:r>
            <w:r w:rsidR="00CB2DAD">
              <w:rPr>
                <w:noProof/>
                <w:webHidden/>
              </w:rPr>
              <w:instrText xml:space="preserve"> PAGEREF _Toc89492405 \h </w:instrText>
            </w:r>
            <w:r w:rsidR="00CB2DAD">
              <w:rPr>
                <w:noProof/>
                <w:webHidden/>
              </w:rPr>
            </w:r>
            <w:r w:rsidR="00CB2DAD">
              <w:rPr>
                <w:noProof/>
                <w:webHidden/>
              </w:rPr>
              <w:fldChar w:fldCharType="separate"/>
            </w:r>
            <w:r w:rsidR="00CB2DAD">
              <w:rPr>
                <w:noProof/>
                <w:webHidden/>
              </w:rPr>
              <w:t>6</w:t>
            </w:r>
            <w:r w:rsidR="00CB2DAD">
              <w:rPr>
                <w:noProof/>
                <w:webHidden/>
              </w:rPr>
              <w:fldChar w:fldCharType="end"/>
            </w:r>
          </w:hyperlink>
        </w:p>
        <w:p w:rsidR="00CB2DAD" w:rsidRDefault="00BF3AFC" w:rsidP="00004768">
          <w:pPr>
            <w:pStyle w:val="TOC1"/>
            <w:tabs>
              <w:tab w:val="right" w:leader="dot" w:pos="9054"/>
            </w:tabs>
            <w:spacing w:line="360" w:lineRule="auto"/>
            <w:rPr>
              <w:rFonts w:asciiTheme="minorHAnsi" w:eastAsiaTheme="minorEastAsia" w:hAnsiTheme="minorHAnsi" w:cstheme="minorBidi"/>
              <w:b w:val="0"/>
              <w:noProof/>
              <w:color w:val="auto"/>
              <w:szCs w:val="22"/>
              <w:lang w:val="en-US"/>
            </w:rPr>
          </w:pPr>
          <w:hyperlink w:anchor="_Toc89492406" w:history="1">
            <w:r w:rsidR="00CB2DAD" w:rsidRPr="00536A43">
              <w:rPr>
                <w:rStyle w:val="Hyperlink"/>
                <w:rFonts w:ascii="Times New Roman" w:hAnsi="Times New Roman"/>
                <w:noProof/>
              </w:rPr>
              <w:t>2.</w:t>
            </w:r>
            <w:r w:rsidR="00CB2DAD">
              <w:rPr>
                <w:rFonts w:asciiTheme="minorHAnsi" w:eastAsiaTheme="minorEastAsia" w:hAnsiTheme="minorHAnsi" w:cstheme="minorBidi"/>
                <w:b w:val="0"/>
                <w:noProof/>
                <w:color w:val="auto"/>
                <w:szCs w:val="22"/>
                <w:lang w:val="en-US"/>
              </w:rPr>
              <w:tab/>
            </w:r>
            <w:r w:rsidR="00CB2DAD" w:rsidRPr="00536A43">
              <w:rPr>
                <w:rStyle w:val="Hyperlink"/>
                <w:rFonts w:ascii="Times New Roman" w:hAnsi="Times New Roman"/>
                <w:noProof/>
              </w:rPr>
              <w:t>Documents to submit</w:t>
            </w:r>
            <w:r w:rsidR="00CB2DAD">
              <w:rPr>
                <w:noProof/>
                <w:webHidden/>
              </w:rPr>
              <w:tab/>
            </w:r>
            <w:r w:rsidR="00CB2DAD">
              <w:rPr>
                <w:noProof/>
                <w:webHidden/>
              </w:rPr>
              <w:fldChar w:fldCharType="begin"/>
            </w:r>
            <w:r w:rsidR="00CB2DAD">
              <w:rPr>
                <w:noProof/>
                <w:webHidden/>
              </w:rPr>
              <w:instrText xml:space="preserve"> PAGEREF _Toc89492406 \h </w:instrText>
            </w:r>
            <w:r w:rsidR="00CB2DAD">
              <w:rPr>
                <w:noProof/>
                <w:webHidden/>
              </w:rPr>
            </w:r>
            <w:r w:rsidR="00CB2DAD">
              <w:rPr>
                <w:noProof/>
                <w:webHidden/>
              </w:rPr>
              <w:fldChar w:fldCharType="separate"/>
            </w:r>
            <w:r w:rsidR="00CB2DAD">
              <w:rPr>
                <w:noProof/>
                <w:webHidden/>
              </w:rPr>
              <w:t>6</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07" w:history="1">
            <w:r w:rsidR="00CB2DAD" w:rsidRPr="00536A43">
              <w:rPr>
                <w:rStyle w:val="Hyperlink"/>
                <w:rFonts w:ascii="Times New Roman" w:hAnsi="Times New Roman"/>
                <w:noProof/>
              </w:rPr>
              <w:t>2.2</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hAnsi="Times New Roman"/>
                <w:noProof/>
              </w:rPr>
              <w:t>Bid submission / identification form</w:t>
            </w:r>
            <w:r w:rsidR="00CB2DAD">
              <w:rPr>
                <w:noProof/>
                <w:webHidden/>
              </w:rPr>
              <w:tab/>
            </w:r>
            <w:r w:rsidR="00CB2DAD">
              <w:rPr>
                <w:noProof/>
                <w:webHidden/>
              </w:rPr>
              <w:fldChar w:fldCharType="begin"/>
            </w:r>
            <w:r w:rsidR="00CB2DAD">
              <w:rPr>
                <w:noProof/>
                <w:webHidden/>
              </w:rPr>
              <w:instrText xml:space="preserve"> PAGEREF _Toc89492407 \h </w:instrText>
            </w:r>
            <w:r w:rsidR="00CB2DAD">
              <w:rPr>
                <w:noProof/>
                <w:webHidden/>
              </w:rPr>
            </w:r>
            <w:r w:rsidR="00CB2DAD">
              <w:rPr>
                <w:noProof/>
                <w:webHidden/>
              </w:rPr>
              <w:fldChar w:fldCharType="separate"/>
            </w:r>
            <w:r w:rsidR="00CB2DAD">
              <w:rPr>
                <w:noProof/>
                <w:webHidden/>
              </w:rPr>
              <w:t>6</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08" w:history="1">
            <w:r w:rsidR="00CB2DAD" w:rsidRPr="00536A43">
              <w:rPr>
                <w:rStyle w:val="Hyperlink"/>
                <w:rFonts w:ascii="Times New Roman" w:hAnsi="Times New Roman"/>
                <w:noProof/>
              </w:rPr>
              <w:t>2.3</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eastAsia="Calibri Light (Headings)" w:hAnsi="Times New Roman"/>
                <w:noProof/>
              </w:rPr>
              <w:t>Deadline for submission</w:t>
            </w:r>
            <w:r w:rsidR="00CB2DAD">
              <w:rPr>
                <w:noProof/>
                <w:webHidden/>
              </w:rPr>
              <w:tab/>
            </w:r>
            <w:r w:rsidR="00CB2DAD">
              <w:rPr>
                <w:noProof/>
                <w:webHidden/>
              </w:rPr>
              <w:fldChar w:fldCharType="begin"/>
            </w:r>
            <w:r w:rsidR="00CB2DAD">
              <w:rPr>
                <w:noProof/>
                <w:webHidden/>
              </w:rPr>
              <w:instrText xml:space="preserve"> PAGEREF _Toc89492408 \h </w:instrText>
            </w:r>
            <w:r w:rsidR="00CB2DAD">
              <w:rPr>
                <w:noProof/>
                <w:webHidden/>
              </w:rPr>
            </w:r>
            <w:r w:rsidR="00CB2DAD">
              <w:rPr>
                <w:noProof/>
                <w:webHidden/>
              </w:rPr>
              <w:fldChar w:fldCharType="separate"/>
            </w:r>
            <w:r w:rsidR="00CB2DAD">
              <w:rPr>
                <w:noProof/>
                <w:webHidden/>
              </w:rPr>
              <w:t>6</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09" w:history="1">
            <w:r w:rsidR="00CB2DAD" w:rsidRPr="00536A43">
              <w:rPr>
                <w:rStyle w:val="Hyperlink"/>
                <w:rFonts w:ascii="Times New Roman" w:eastAsia="Calibri Light (Headings)" w:hAnsi="Times New Roman"/>
                <w:noProof/>
              </w:rPr>
              <w:t>2.4</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eastAsia="Calibri Light (Headings)" w:hAnsi="Times New Roman"/>
                <w:noProof/>
              </w:rPr>
              <w:t>Modification and withdrawal of bids</w:t>
            </w:r>
            <w:r w:rsidR="00CB2DAD">
              <w:rPr>
                <w:noProof/>
                <w:webHidden/>
              </w:rPr>
              <w:tab/>
            </w:r>
            <w:r w:rsidR="00CB2DAD">
              <w:rPr>
                <w:noProof/>
                <w:webHidden/>
              </w:rPr>
              <w:fldChar w:fldCharType="begin"/>
            </w:r>
            <w:r w:rsidR="00CB2DAD">
              <w:rPr>
                <w:noProof/>
                <w:webHidden/>
              </w:rPr>
              <w:instrText xml:space="preserve"> PAGEREF _Toc89492409 \h </w:instrText>
            </w:r>
            <w:r w:rsidR="00CB2DAD">
              <w:rPr>
                <w:noProof/>
                <w:webHidden/>
              </w:rPr>
            </w:r>
            <w:r w:rsidR="00CB2DAD">
              <w:rPr>
                <w:noProof/>
                <w:webHidden/>
              </w:rPr>
              <w:fldChar w:fldCharType="separate"/>
            </w:r>
            <w:r w:rsidR="00CB2DAD">
              <w:rPr>
                <w:noProof/>
                <w:webHidden/>
              </w:rPr>
              <w:t>6</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0" w:history="1">
            <w:r w:rsidR="00CB2DAD" w:rsidRPr="00536A43">
              <w:rPr>
                <w:rStyle w:val="Hyperlink"/>
                <w:rFonts w:ascii="Times New Roman" w:eastAsia="Calibri Light (Headings)" w:hAnsi="Times New Roman"/>
                <w:noProof/>
              </w:rPr>
              <w:t>2.5</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eastAsia="Calibri Light (Headings)" w:hAnsi="Times New Roman"/>
                <w:noProof/>
              </w:rPr>
              <w:t>Signing of the contract</w:t>
            </w:r>
            <w:r w:rsidR="00CB2DAD">
              <w:rPr>
                <w:noProof/>
                <w:webHidden/>
              </w:rPr>
              <w:tab/>
            </w:r>
            <w:r w:rsidR="00CB2DAD">
              <w:rPr>
                <w:noProof/>
                <w:webHidden/>
              </w:rPr>
              <w:fldChar w:fldCharType="begin"/>
            </w:r>
            <w:r w:rsidR="00CB2DAD">
              <w:rPr>
                <w:noProof/>
                <w:webHidden/>
              </w:rPr>
              <w:instrText xml:space="preserve"> PAGEREF _Toc89492410 \h </w:instrText>
            </w:r>
            <w:r w:rsidR="00CB2DAD">
              <w:rPr>
                <w:noProof/>
                <w:webHidden/>
              </w:rPr>
            </w:r>
            <w:r w:rsidR="00CB2DAD">
              <w:rPr>
                <w:noProof/>
                <w:webHidden/>
              </w:rPr>
              <w:fldChar w:fldCharType="separate"/>
            </w:r>
            <w:r w:rsidR="00CB2DAD">
              <w:rPr>
                <w:noProof/>
                <w:webHidden/>
              </w:rPr>
              <w:t>7</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1" w:history="1">
            <w:r w:rsidR="00CB2DAD" w:rsidRPr="00536A43">
              <w:rPr>
                <w:rStyle w:val="Hyperlink"/>
                <w:rFonts w:ascii="Times New Roman" w:hAnsi="Times New Roman"/>
                <w:noProof/>
              </w:rPr>
              <w:t>2.6</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hAnsi="Times New Roman"/>
                <w:noProof/>
              </w:rPr>
              <w:t>Rights of SOS Children’s Villages:</w:t>
            </w:r>
            <w:r w:rsidR="00CB2DAD">
              <w:rPr>
                <w:noProof/>
                <w:webHidden/>
              </w:rPr>
              <w:tab/>
            </w:r>
            <w:r w:rsidR="00CB2DAD">
              <w:rPr>
                <w:noProof/>
                <w:webHidden/>
              </w:rPr>
              <w:fldChar w:fldCharType="begin"/>
            </w:r>
            <w:r w:rsidR="00CB2DAD">
              <w:rPr>
                <w:noProof/>
                <w:webHidden/>
              </w:rPr>
              <w:instrText xml:space="preserve"> PAGEREF _Toc89492411 \h </w:instrText>
            </w:r>
            <w:r w:rsidR="00CB2DAD">
              <w:rPr>
                <w:noProof/>
                <w:webHidden/>
              </w:rPr>
            </w:r>
            <w:r w:rsidR="00CB2DAD">
              <w:rPr>
                <w:noProof/>
                <w:webHidden/>
              </w:rPr>
              <w:fldChar w:fldCharType="separate"/>
            </w:r>
            <w:r w:rsidR="00CB2DAD">
              <w:rPr>
                <w:noProof/>
                <w:webHidden/>
              </w:rPr>
              <w:t>7</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2" w:history="1">
            <w:r w:rsidR="00CB2DAD" w:rsidRPr="00536A43">
              <w:rPr>
                <w:rStyle w:val="Hyperlink"/>
                <w:rFonts w:ascii="Times New Roman" w:eastAsia="Calibri Light (Headings)" w:hAnsi="Times New Roman"/>
                <w:noProof/>
              </w:rPr>
              <w:t>2.7</w:t>
            </w:r>
            <w:r w:rsidR="00CB2DAD">
              <w:rPr>
                <w:rFonts w:asciiTheme="minorHAnsi" w:eastAsiaTheme="minorEastAsia" w:hAnsiTheme="minorHAnsi" w:cstheme="minorBidi"/>
                <w:b w:val="0"/>
                <w:noProof/>
                <w:color w:val="auto"/>
                <w:sz w:val="22"/>
                <w:szCs w:val="22"/>
                <w:lang w:val="en-US"/>
              </w:rPr>
              <w:tab/>
            </w:r>
            <w:r w:rsidR="00CB2DAD" w:rsidRPr="00536A43">
              <w:rPr>
                <w:rStyle w:val="Hyperlink"/>
                <w:rFonts w:ascii="Times New Roman" w:eastAsia="Calibri Light (Headings)" w:hAnsi="Times New Roman"/>
                <w:noProof/>
              </w:rPr>
              <w:t>Evaluation of proposals</w:t>
            </w:r>
            <w:r w:rsidR="00CB2DAD">
              <w:rPr>
                <w:noProof/>
                <w:webHidden/>
              </w:rPr>
              <w:tab/>
            </w:r>
            <w:r w:rsidR="00CB2DAD">
              <w:rPr>
                <w:noProof/>
                <w:webHidden/>
              </w:rPr>
              <w:fldChar w:fldCharType="begin"/>
            </w:r>
            <w:r w:rsidR="00CB2DAD">
              <w:rPr>
                <w:noProof/>
                <w:webHidden/>
              </w:rPr>
              <w:instrText xml:space="preserve"> PAGEREF _Toc89492412 \h </w:instrText>
            </w:r>
            <w:r w:rsidR="00CB2DAD">
              <w:rPr>
                <w:noProof/>
                <w:webHidden/>
              </w:rPr>
            </w:r>
            <w:r w:rsidR="00CB2DAD">
              <w:rPr>
                <w:noProof/>
                <w:webHidden/>
              </w:rPr>
              <w:fldChar w:fldCharType="separate"/>
            </w:r>
            <w:r w:rsidR="00CB2DAD">
              <w:rPr>
                <w:noProof/>
                <w:webHidden/>
              </w:rPr>
              <w:t>7</w:t>
            </w:r>
            <w:r w:rsidR="00CB2DAD">
              <w:rPr>
                <w:noProof/>
                <w:webHidden/>
              </w:rPr>
              <w:fldChar w:fldCharType="end"/>
            </w:r>
          </w:hyperlink>
        </w:p>
        <w:p w:rsidR="00CB2DAD" w:rsidRDefault="00BF3AFC" w:rsidP="00004768">
          <w:pPr>
            <w:pStyle w:val="TOC1"/>
            <w:tabs>
              <w:tab w:val="right" w:leader="dot" w:pos="9054"/>
            </w:tabs>
            <w:spacing w:line="360" w:lineRule="auto"/>
            <w:rPr>
              <w:rFonts w:asciiTheme="minorHAnsi" w:eastAsiaTheme="minorEastAsia" w:hAnsiTheme="minorHAnsi" w:cstheme="minorBidi"/>
              <w:b w:val="0"/>
              <w:noProof/>
              <w:color w:val="auto"/>
              <w:szCs w:val="22"/>
              <w:lang w:val="en-US"/>
            </w:rPr>
          </w:pPr>
          <w:hyperlink w:anchor="_Toc89492413" w:history="1">
            <w:r w:rsidR="00CB2DAD" w:rsidRPr="00536A43">
              <w:rPr>
                <w:rStyle w:val="Hyperlink"/>
                <w:noProof/>
              </w:rPr>
              <w:t>3</w:t>
            </w:r>
            <w:r w:rsidR="00CB2DAD">
              <w:rPr>
                <w:rFonts w:asciiTheme="minorHAnsi" w:eastAsiaTheme="minorEastAsia" w:hAnsiTheme="minorHAnsi" w:cstheme="minorBidi"/>
                <w:b w:val="0"/>
                <w:noProof/>
                <w:color w:val="auto"/>
                <w:szCs w:val="22"/>
                <w:lang w:val="en-US"/>
              </w:rPr>
              <w:tab/>
            </w:r>
            <w:r w:rsidR="00CB2DAD" w:rsidRPr="00536A43">
              <w:rPr>
                <w:rStyle w:val="Hyperlink"/>
                <w:noProof/>
              </w:rPr>
              <w:t>TERMS OF REFERENCE</w:t>
            </w:r>
            <w:r w:rsidR="00CB2DAD">
              <w:rPr>
                <w:noProof/>
                <w:webHidden/>
              </w:rPr>
              <w:tab/>
            </w:r>
            <w:r w:rsidR="00CB2DAD">
              <w:rPr>
                <w:noProof/>
                <w:webHidden/>
              </w:rPr>
              <w:fldChar w:fldCharType="begin"/>
            </w:r>
            <w:r w:rsidR="00CB2DAD">
              <w:rPr>
                <w:noProof/>
                <w:webHidden/>
              </w:rPr>
              <w:instrText xml:space="preserve"> PAGEREF _Toc89492413 \h </w:instrText>
            </w:r>
            <w:r w:rsidR="00CB2DAD">
              <w:rPr>
                <w:noProof/>
                <w:webHidden/>
              </w:rPr>
            </w:r>
            <w:r w:rsidR="00CB2DAD">
              <w:rPr>
                <w:noProof/>
                <w:webHidden/>
              </w:rPr>
              <w:fldChar w:fldCharType="separate"/>
            </w:r>
            <w:r w:rsidR="00CB2DAD">
              <w:rPr>
                <w:noProof/>
                <w:webHidden/>
              </w:rPr>
              <w:t>8</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4" w:history="1">
            <w:r w:rsidR="00CB2DAD" w:rsidRPr="00536A43">
              <w:rPr>
                <w:rStyle w:val="Hyperlink"/>
                <w:noProof/>
              </w:rPr>
              <w:t>3.1</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Tasks and Questions</w:t>
            </w:r>
            <w:r w:rsidR="00CB2DAD">
              <w:rPr>
                <w:noProof/>
                <w:webHidden/>
              </w:rPr>
              <w:tab/>
            </w:r>
            <w:r w:rsidR="00CB2DAD">
              <w:rPr>
                <w:noProof/>
                <w:webHidden/>
              </w:rPr>
              <w:fldChar w:fldCharType="begin"/>
            </w:r>
            <w:r w:rsidR="00CB2DAD">
              <w:rPr>
                <w:noProof/>
                <w:webHidden/>
              </w:rPr>
              <w:instrText xml:space="preserve"> PAGEREF _Toc89492414 \h </w:instrText>
            </w:r>
            <w:r w:rsidR="00CB2DAD">
              <w:rPr>
                <w:noProof/>
                <w:webHidden/>
              </w:rPr>
            </w:r>
            <w:r w:rsidR="00CB2DAD">
              <w:rPr>
                <w:noProof/>
                <w:webHidden/>
              </w:rPr>
              <w:fldChar w:fldCharType="separate"/>
            </w:r>
            <w:r w:rsidR="00CB2DAD">
              <w:rPr>
                <w:noProof/>
                <w:webHidden/>
              </w:rPr>
              <w:t>8</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5" w:history="1">
            <w:r w:rsidR="00CB2DAD" w:rsidRPr="00536A43">
              <w:rPr>
                <w:rStyle w:val="Hyperlink"/>
                <w:noProof/>
              </w:rPr>
              <w:t>3.2</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Methodology</w:t>
            </w:r>
            <w:r w:rsidR="00CB2DAD">
              <w:rPr>
                <w:noProof/>
                <w:webHidden/>
              </w:rPr>
              <w:tab/>
            </w:r>
            <w:r w:rsidR="00CB2DAD">
              <w:rPr>
                <w:noProof/>
                <w:webHidden/>
              </w:rPr>
              <w:fldChar w:fldCharType="begin"/>
            </w:r>
            <w:r w:rsidR="00CB2DAD">
              <w:rPr>
                <w:noProof/>
                <w:webHidden/>
              </w:rPr>
              <w:instrText xml:space="preserve"> PAGEREF _Toc89492415 \h </w:instrText>
            </w:r>
            <w:r w:rsidR="00CB2DAD">
              <w:rPr>
                <w:noProof/>
                <w:webHidden/>
              </w:rPr>
            </w:r>
            <w:r w:rsidR="00CB2DAD">
              <w:rPr>
                <w:noProof/>
                <w:webHidden/>
              </w:rPr>
              <w:fldChar w:fldCharType="separate"/>
            </w:r>
            <w:r w:rsidR="00CB2DAD">
              <w:rPr>
                <w:noProof/>
                <w:webHidden/>
              </w:rPr>
              <w:t>8</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6" w:history="1">
            <w:r w:rsidR="00CB2DAD" w:rsidRPr="00536A43">
              <w:rPr>
                <w:rStyle w:val="Hyperlink"/>
                <w:noProof/>
              </w:rPr>
              <w:t>3.3</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Expected deliverables</w:t>
            </w:r>
            <w:r w:rsidR="00CB2DAD">
              <w:rPr>
                <w:noProof/>
                <w:webHidden/>
              </w:rPr>
              <w:tab/>
            </w:r>
            <w:r w:rsidR="00CB2DAD">
              <w:rPr>
                <w:noProof/>
                <w:webHidden/>
              </w:rPr>
              <w:fldChar w:fldCharType="begin"/>
            </w:r>
            <w:r w:rsidR="00CB2DAD">
              <w:rPr>
                <w:noProof/>
                <w:webHidden/>
              </w:rPr>
              <w:instrText xml:space="preserve"> PAGEREF _Toc89492416 \h </w:instrText>
            </w:r>
            <w:r w:rsidR="00CB2DAD">
              <w:rPr>
                <w:noProof/>
                <w:webHidden/>
              </w:rPr>
            </w:r>
            <w:r w:rsidR="00CB2DAD">
              <w:rPr>
                <w:noProof/>
                <w:webHidden/>
              </w:rPr>
              <w:fldChar w:fldCharType="separate"/>
            </w:r>
            <w:r w:rsidR="00CB2DAD">
              <w:rPr>
                <w:noProof/>
                <w:webHidden/>
              </w:rPr>
              <w:t>8</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7" w:history="1">
            <w:r w:rsidR="00CB2DAD" w:rsidRPr="00536A43">
              <w:rPr>
                <w:rStyle w:val="Hyperlink"/>
                <w:noProof/>
              </w:rPr>
              <w:t>3.4</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Qualification of the researcher / research team</w:t>
            </w:r>
            <w:r w:rsidR="00CB2DAD">
              <w:rPr>
                <w:noProof/>
                <w:webHidden/>
              </w:rPr>
              <w:tab/>
            </w:r>
            <w:r w:rsidR="00CB2DAD">
              <w:rPr>
                <w:noProof/>
                <w:webHidden/>
              </w:rPr>
              <w:fldChar w:fldCharType="begin"/>
            </w:r>
            <w:r w:rsidR="00CB2DAD">
              <w:rPr>
                <w:noProof/>
                <w:webHidden/>
              </w:rPr>
              <w:instrText xml:space="preserve"> PAGEREF _Toc89492417 \h </w:instrText>
            </w:r>
            <w:r w:rsidR="00CB2DAD">
              <w:rPr>
                <w:noProof/>
                <w:webHidden/>
              </w:rPr>
            </w:r>
            <w:r w:rsidR="00CB2DAD">
              <w:rPr>
                <w:noProof/>
                <w:webHidden/>
              </w:rPr>
              <w:fldChar w:fldCharType="separate"/>
            </w:r>
            <w:r w:rsidR="00CB2DAD">
              <w:rPr>
                <w:noProof/>
                <w:webHidden/>
              </w:rPr>
              <w:t>9</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8" w:history="1">
            <w:r w:rsidR="00CB2DAD" w:rsidRPr="00536A43">
              <w:rPr>
                <w:rStyle w:val="Hyperlink"/>
                <w:noProof/>
              </w:rPr>
              <w:t>3.5</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Logistical arrangements</w:t>
            </w:r>
            <w:r w:rsidR="00CB2DAD">
              <w:rPr>
                <w:noProof/>
                <w:webHidden/>
              </w:rPr>
              <w:tab/>
            </w:r>
            <w:r w:rsidR="00CB2DAD">
              <w:rPr>
                <w:noProof/>
                <w:webHidden/>
              </w:rPr>
              <w:fldChar w:fldCharType="begin"/>
            </w:r>
            <w:r w:rsidR="00CB2DAD">
              <w:rPr>
                <w:noProof/>
                <w:webHidden/>
              </w:rPr>
              <w:instrText xml:space="preserve"> PAGEREF _Toc89492418 \h </w:instrText>
            </w:r>
            <w:r w:rsidR="00CB2DAD">
              <w:rPr>
                <w:noProof/>
                <w:webHidden/>
              </w:rPr>
            </w:r>
            <w:r w:rsidR="00CB2DAD">
              <w:rPr>
                <w:noProof/>
                <w:webHidden/>
              </w:rPr>
              <w:fldChar w:fldCharType="separate"/>
            </w:r>
            <w:r w:rsidR="00CB2DAD">
              <w:rPr>
                <w:noProof/>
                <w:webHidden/>
              </w:rPr>
              <w:t>9</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19" w:history="1">
            <w:r w:rsidR="00CB2DAD" w:rsidRPr="00536A43">
              <w:rPr>
                <w:rStyle w:val="Hyperlink"/>
                <w:noProof/>
              </w:rPr>
              <w:t>3.6</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Duration of the contract and terms of payment</w:t>
            </w:r>
            <w:r w:rsidR="00CB2DAD">
              <w:rPr>
                <w:noProof/>
                <w:webHidden/>
              </w:rPr>
              <w:tab/>
            </w:r>
            <w:r w:rsidR="00CB2DAD">
              <w:rPr>
                <w:noProof/>
                <w:webHidden/>
              </w:rPr>
              <w:fldChar w:fldCharType="begin"/>
            </w:r>
            <w:r w:rsidR="00CB2DAD">
              <w:rPr>
                <w:noProof/>
                <w:webHidden/>
              </w:rPr>
              <w:instrText xml:space="preserve"> PAGEREF _Toc89492419 \h </w:instrText>
            </w:r>
            <w:r w:rsidR="00CB2DAD">
              <w:rPr>
                <w:noProof/>
                <w:webHidden/>
              </w:rPr>
            </w:r>
            <w:r w:rsidR="00CB2DAD">
              <w:rPr>
                <w:noProof/>
                <w:webHidden/>
              </w:rPr>
              <w:fldChar w:fldCharType="separate"/>
            </w:r>
            <w:r w:rsidR="00CB2DAD">
              <w:rPr>
                <w:noProof/>
                <w:webHidden/>
              </w:rPr>
              <w:t>10</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20" w:history="1">
            <w:r w:rsidR="00CB2DAD" w:rsidRPr="00536A43">
              <w:rPr>
                <w:rStyle w:val="Hyperlink"/>
                <w:noProof/>
              </w:rPr>
              <w:t>3.7</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Notice of Delay</w:t>
            </w:r>
            <w:r w:rsidR="00CB2DAD">
              <w:rPr>
                <w:noProof/>
                <w:webHidden/>
              </w:rPr>
              <w:tab/>
            </w:r>
            <w:r w:rsidR="00CB2DAD">
              <w:rPr>
                <w:noProof/>
                <w:webHidden/>
              </w:rPr>
              <w:fldChar w:fldCharType="begin"/>
            </w:r>
            <w:r w:rsidR="00CB2DAD">
              <w:rPr>
                <w:noProof/>
                <w:webHidden/>
              </w:rPr>
              <w:instrText xml:space="preserve"> PAGEREF _Toc89492420 \h </w:instrText>
            </w:r>
            <w:r w:rsidR="00CB2DAD">
              <w:rPr>
                <w:noProof/>
                <w:webHidden/>
              </w:rPr>
            </w:r>
            <w:r w:rsidR="00CB2DAD">
              <w:rPr>
                <w:noProof/>
                <w:webHidden/>
              </w:rPr>
              <w:fldChar w:fldCharType="separate"/>
            </w:r>
            <w:r w:rsidR="00CB2DAD">
              <w:rPr>
                <w:noProof/>
                <w:webHidden/>
              </w:rPr>
              <w:t>10</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21" w:history="1">
            <w:r w:rsidR="00CB2DAD" w:rsidRPr="00536A43">
              <w:rPr>
                <w:rStyle w:val="Hyperlink"/>
                <w:noProof/>
              </w:rPr>
              <w:t>3.8</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Copyright and other propriety rights</w:t>
            </w:r>
            <w:r w:rsidR="00CB2DAD">
              <w:rPr>
                <w:noProof/>
                <w:webHidden/>
              </w:rPr>
              <w:tab/>
            </w:r>
            <w:r w:rsidR="00CB2DAD">
              <w:rPr>
                <w:noProof/>
                <w:webHidden/>
              </w:rPr>
              <w:fldChar w:fldCharType="begin"/>
            </w:r>
            <w:r w:rsidR="00CB2DAD">
              <w:rPr>
                <w:noProof/>
                <w:webHidden/>
              </w:rPr>
              <w:instrText xml:space="preserve"> PAGEREF _Toc89492421 \h </w:instrText>
            </w:r>
            <w:r w:rsidR="00CB2DAD">
              <w:rPr>
                <w:noProof/>
                <w:webHidden/>
              </w:rPr>
            </w:r>
            <w:r w:rsidR="00CB2DAD">
              <w:rPr>
                <w:noProof/>
                <w:webHidden/>
              </w:rPr>
              <w:fldChar w:fldCharType="separate"/>
            </w:r>
            <w:r w:rsidR="00CB2DAD">
              <w:rPr>
                <w:noProof/>
                <w:webHidden/>
              </w:rPr>
              <w:t>10</w:t>
            </w:r>
            <w:r w:rsidR="00CB2DAD">
              <w:rPr>
                <w:noProof/>
                <w:webHidden/>
              </w:rPr>
              <w:fldChar w:fldCharType="end"/>
            </w:r>
          </w:hyperlink>
        </w:p>
        <w:p w:rsidR="00CB2DAD" w:rsidRDefault="00BF3AFC" w:rsidP="00004768">
          <w:pPr>
            <w:pStyle w:val="TOC2"/>
            <w:tabs>
              <w:tab w:val="right" w:leader="dot" w:pos="9054"/>
            </w:tabs>
            <w:spacing w:line="360" w:lineRule="auto"/>
            <w:rPr>
              <w:rFonts w:asciiTheme="minorHAnsi" w:eastAsiaTheme="minorEastAsia" w:hAnsiTheme="minorHAnsi" w:cstheme="minorBidi"/>
              <w:b w:val="0"/>
              <w:noProof/>
              <w:color w:val="auto"/>
              <w:sz w:val="22"/>
              <w:szCs w:val="22"/>
              <w:lang w:val="en-US"/>
            </w:rPr>
          </w:pPr>
          <w:hyperlink w:anchor="_Toc89492422" w:history="1">
            <w:r w:rsidR="00CB2DAD" w:rsidRPr="00536A43">
              <w:rPr>
                <w:rStyle w:val="Hyperlink"/>
                <w:noProof/>
              </w:rPr>
              <w:t>3.9</w:t>
            </w:r>
            <w:r w:rsidR="00CB2DAD">
              <w:rPr>
                <w:rFonts w:asciiTheme="minorHAnsi" w:eastAsiaTheme="minorEastAsia" w:hAnsiTheme="minorHAnsi" w:cstheme="minorBidi"/>
                <w:b w:val="0"/>
                <w:noProof/>
                <w:color w:val="auto"/>
                <w:sz w:val="22"/>
                <w:szCs w:val="22"/>
                <w:lang w:val="en-US"/>
              </w:rPr>
              <w:tab/>
            </w:r>
            <w:r w:rsidR="00CB2DAD" w:rsidRPr="00536A43">
              <w:rPr>
                <w:rStyle w:val="Hyperlink"/>
                <w:noProof/>
              </w:rPr>
              <w:t>Termination</w:t>
            </w:r>
            <w:r w:rsidR="00CB2DAD">
              <w:rPr>
                <w:noProof/>
                <w:webHidden/>
              </w:rPr>
              <w:tab/>
            </w:r>
            <w:r w:rsidR="00CB2DAD">
              <w:rPr>
                <w:noProof/>
                <w:webHidden/>
              </w:rPr>
              <w:fldChar w:fldCharType="begin"/>
            </w:r>
            <w:r w:rsidR="00CB2DAD">
              <w:rPr>
                <w:noProof/>
                <w:webHidden/>
              </w:rPr>
              <w:instrText xml:space="preserve"> PAGEREF _Toc89492422 \h </w:instrText>
            </w:r>
            <w:r w:rsidR="00CB2DAD">
              <w:rPr>
                <w:noProof/>
                <w:webHidden/>
              </w:rPr>
            </w:r>
            <w:r w:rsidR="00CB2DAD">
              <w:rPr>
                <w:noProof/>
                <w:webHidden/>
              </w:rPr>
              <w:fldChar w:fldCharType="separate"/>
            </w:r>
            <w:r w:rsidR="00CB2DAD">
              <w:rPr>
                <w:noProof/>
                <w:webHidden/>
              </w:rPr>
              <w:t>11</w:t>
            </w:r>
            <w:r w:rsidR="00CB2DAD">
              <w:rPr>
                <w:noProof/>
                <w:webHidden/>
              </w:rPr>
              <w:fldChar w:fldCharType="end"/>
            </w:r>
          </w:hyperlink>
        </w:p>
        <w:p w:rsidR="005B581E" w:rsidRPr="005E1822" w:rsidRDefault="005B581E" w:rsidP="00004768">
          <w:pPr>
            <w:spacing w:line="360" w:lineRule="auto"/>
            <w:rPr>
              <w:rFonts w:ascii="Times New Roman" w:hAnsi="Times New Roman"/>
              <w:sz w:val="24"/>
            </w:rPr>
          </w:pPr>
          <w:r w:rsidRPr="005E1822">
            <w:rPr>
              <w:rFonts w:ascii="Times New Roman" w:hAnsi="Times New Roman"/>
              <w:b/>
              <w:bCs/>
              <w:noProof/>
              <w:sz w:val="24"/>
            </w:rPr>
            <w:fldChar w:fldCharType="end"/>
          </w:r>
        </w:p>
      </w:sdtContent>
    </w:sdt>
    <w:p w:rsidR="005B581E" w:rsidRPr="005E1822" w:rsidRDefault="005B581E" w:rsidP="00004768">
      <w:pPr>
        <w:spacing w:line="360" w:lineRule="auto"/>
        <w:rPr>
          <w:rFonts w:ascii="Times New Roman" w:hAnsi="Times New Roman"/>
          <w:b/>
          <w:caps/>
          <w:sz w:val="24"/>
        </w:rPr>
      </w:pPr>
    </w:p>
    <w:p w:rsidR="005B581E" w:rsidRPr="005E1822" w:rsidRDefault="005B581E" w:rsidP="00004768">
      <w:pPr>
        <w:spacing w:line="360" w:lineRule="auto"/>
        <w:rPr>
          <w:rFonts w:ascii="Times New Roman" w:hAnsi="Times New Roman"/>
          <w:sz w:val="24"/>
        </w:rPr>
      </w:pPr>
    </w:p>
    <w:p w:rsidR="005E1822" w:rsidRPr="005E1822" w:rsidRDefault="005E1822" w:rsidP="00004768">
      <w:pPr>
        <w:spacing w:line="360" w:lineRule="auto"/>
        <w:rPr>
          <w:rFonts w:ascii="Times New Roman" w:hAnsi="Times New Roman"/>
          <w:sz w:val="24"/>
        </w:rPr>
      </w:pPr>
    </w:p>
    <w:p w:rsidR="005E1822" w:rsidRPr="005E1822" w:rsidRDefault="005E1822" w:rsidP="00004768">
      <w:pPr>
        <w:spacing w:line="360" w:lineRule="auto"/>
        <w:rPr>
          <w:rFonts w:ascii="Times New Roman" w:hAnsi="Times New Roman"/>
          <w:sz w:val="24"/>
        </w:rPr>
      </w:pPr>
    </w:p>
    <w:p w:rsidR="005E1822" w:rsidRPr="005E1822" w:rsidRDefault="005E1822" w:rsidP="00004768">
      <w:pPr>
        <w:spacing w:line="360" w:lineRule="auto"/>
        <w:rPr>
          <w:rFonts w:ascii="Times New Roman" w:hAnsi="Times New Roman"/>
          <w:sz w:val="24"/>
        </w:rPr>
      </w:pPr>
    </w:p>
    <w:p w:rsidR="005E1822" w:rsidRPr="005E1822" w:rsidRDefault="005E1822" w:rsidP="00004768">
      <w:pPr>
        <w:spacing w:line="360" w:lineRule="auto"/>
        <w:rPr>
          <w:rFonts w:ascii="Times New Roman" w:hAnsi="Times New Roman"/>
          <w:sz w:val="24"/>
        </w:rPr>
      </w:pPr>
    </w:p>
    <w:p w:rsidR="005E1822" w:rsidRPr="005E1822" w:rsidRDefault="005E1822" w:rsidP="00004768">
      <w:pPr>
        <w:spacing w:line="360" w:lineRule="auto"/>
        <w:rPr>
          <w:rFonts w:ascii="Times New Roman" w:hAnsi="Times New Roman"/>
          <w:sz w:val="24"/>
        </w:rPr>
      </w:pPr>
    </w:p>
    <w:p w:rsidR="005E1822" w:rsidRPr="005E1822" w:rsidRDefault="005E1822" w:rsidP="00004768">
      <w:pPr>
        <w:spacing w:line="360" w:lineRule="auto"/>
        <w:rPr>
          <w:rFonts w:ascii="Times New Roman" w:hAnsi="Times New Roman"/>
          <w:sz w:val="24"/>
        </w:rPr>
      </w:pPr>
    </w:p>
    <w:p w:rsidR="005E1822" w:rsidRPr="005E1822" w:rsidRDefault="005E1822" w:rsidP="00004768">
      <w:pPr>
        <w:spacing w:line="360" w:lineRule="auto"/>
        <w:rPr>
          <w:rFonts w:ascii="Times New Roman" w:hAnsi="Times New Roman"/>
          <w:sz w:val="24"/>
        </w:rPr>
      </w:pPr>
    </w:p>
    <w:p w:rsidR="005B581E" w:rsidRPr="005E1822" w:rsidRDefault="005B581E" w:rsidP="00004768">
      <w:pPr>
        <w:pStyle w:val="Heading1"/>
        <w:spacing w:line="360" w:lineRule="auto"/>
        <w:rPr>
          <w:rFonts w:ascii="Times New Roman" w:hAnsi="Times New Roman" w:cs="Times New Roman"/>
          <w:sz w:val="24"/>
          <w:szCs w:val="24"/>
          <w:lang w:val="en-GB"/>
        </w:rPr>
      </w:pPr>
      <w:bookmarkStart w:id="3" w:name="_Toc89492400"/>
      <w:r w:rsidRPr="005E1822">
        <w:rPr>
          <w:rFonts w:ascii="Times New Roman" w:hAnsi="Times New Roman" w:cs="Times New Roman"/>
          <w:sz w:val="24"/>
          <w:szCs w:val="24"/>
          <w:lang w:val="en-GB"/>
        </w:rPr>
        <w:lastRenderedPageBreak/>
        <w:t xml:space="preserve">Context and </w:t>
      </w:r>
      <w:r w:rsidRPr="005E1822">
        <w:rPr>
          <w:rFonts w:ascii="Times New Roman" w:hAnsi="Times New Roman" w:cs="Times New Roman"/>
          <w:sz w:val="24"/>
          <w:szCs w:val="24"/>
        </w:rPr>
        <w:t>rationale</w:t>
      </w:r>
      <w:bookmarkEnd w:id="3"/>
    </w:p>
    <w:p w:rsidR="005B581E" w:rsidRPr="005E1822" w:rsidRDefault="005B581E" w:rsidP="00004768">
      <w:pPr>
        <w:pStyle w:val="Heading2"/>
        <w:spacing w:line="360" w:lineRule="auto"/>
        <w:rPr>
          <w:rFonts w:ascii="Times New Roman" w:hAnsi="Times New Roman" w:cs="Times New Roman"/>
          <w:sz w:val="24"/>
          <w:szCs w:val="24"/>
        </w:rPr>
      </w:pPr>
      <w:bookmarkStart w:id="4" w:name="_Toc89492401"/>
      <w:r w:rsidRPr="005E1822">
        <w:rPr>
          <w:rFonts w:ascii="Times New Roman" w:hAnsi="Times New Roman" w:cs="Times New Roman"/>
          <w:sz w:val="24"/>
          <w:szCs w:val="24"/>
        </w:rPr>
        <w:t>About SOS Children’s Villages</w:t>
      </w:r>
      <w:bookmarkEnd w:id="4"/>
      <w:r w:rsidRPr="005E1822">
        <w:rPr>
          <w:rFonts w:ascii="Times New Roman" w:hAnsi="Times New Roman" w:cs="Times New Roman"/>
          <w:sz w:val="24"/>
          <w:szCs w:val="24"/>
        </w:rPr>
        <w:t xml:space="preserve"> </w:t>
      </w:r>
    </w:p>
    <w:p w:rsidR="005B581E" w:rsidRPr="005E1822" w:rsidRDefault="005B581E" w:rsidP="00004768">
      <w:pPr>
        <w:spacing w:after="160" w:line="360" w:lineRule="auto"/>
        <w:jc w:val="both"/>
        <w:rPr>
          <w:rFonts w:ascii="Times New Roman" w:hAnsi="Times New Roman"/>
          <w:sz w:val="24"/>
        </w:rPr>
      </w:pPr>
      <w:r w:rsidRPr="005E1822">
        <w:rPr>
          <w:rFonts w:ascii="Times New Roman" w:hAnsi="Times New Roman"/>
          <w:sz w:val="24"/>
        </w:rPr>
        <w:t>SOS Children’s Villages is a global federation of 136 national SOS Children’s Villages associations, working in more than 2000 programme locations worldwide. We work together with a single vision: every child belongs to a family and grows with love, respect and security.</w:t>
      </w:r>
    </w:p>
    <w:p w:rsidR="005B581E" w:rsidRPr="005E1822" w:rsidRDefault="005B581E" w:rsidP="00004768">
      <w:pPr>
        <w:spacing w:after="160" w:line="360" w:lineRule="auto"/>
        <w:jc w:val="both"/>
        <w:rPr>
          <w:rFonts w:ascii="Times New Roman" w:hAnsi="Times New Roman"/>
          <w:sz w:val="24"/>
        </w:rPr>
      </w:pPr>
      <w:r w:rsidRPr="005E1822">
        <w:rPr>
          <w:rFonts w:ascii="Times New Roman" w:hAnsi="Times New Roman"/>
          <w:sz w:val="24"/>
        </w:rPr>
        <w:t xml:space="preserve">SOS Children’s Villages in Somaliland is part of SOS Children’s Villages International, the umbrella organization to which all SOS Children’s Villages including SOS in Somaliland Association is affiliated. SOS Children’s Village in Somaliland is a Non-Governmental Organization (NGO) that is not for profit, non-sectarian and non-partisan and which has been in existence since 1999. </w:t>
      </w:r>
    </w:p>
    <w:p w:rsidR="005B581E" w:rsidRPr="005E1822" w:rsidRDefault="005B581E" w:rsidP="00004768">
      <w:pPr>
        <w:spacing w:after="160" w:line="360" w:lineRule="auto"/>
        <w:jc w:val="both"/>
        <w:rPr>
          <w:rFonts w:ascii="Times New Roman" w:hAnsi="Times New Roman"/>
          <w:sz w:val="24"/>
        </w:rPr>
      </w:pPr>
      <w:r w:rsidRPr="005E1822">
        <w:rPr>
          <w:rFonts w:ascii="Times New Roman" w:hAnsi="Times New Roman"/>
          <w:sz w:val="24"/>
        </w:rPr>
        <w:t xml:space="preserve">SOS Children’s Village in Somaliland is committed to the welfare of children who lost parental care or at risk of losing parental care – often ensuring that children grow up in a loving family environment, and to strengthening families and communities as a preventive measure in the fight against child abandonment and social neglect, and upholds child protection policy as part of their commitment to the protection of children and youth from abuse. Uniquely, we provide long-term, family-like care for children who have lost parental care (alternative care service), and we work with vulnerable families and communities to help strengthen them and prevent family separation (family strengthening service, FS). SOS alternative care is usually organised in the form of a cluster of SOS families, where each SOS parent cares for small group of children. </w:t>
      </w:r>
    </w:p>
    <w:p w:rsidR="005B581E" w:rsidRPr="005E1822" w:rsidRDefault="005B581E" w:rsidP="00004768">
      <w:pPr>
        <w:spacing w:after="160" w:line="360" w:lineRule="auto"/>
        <w:jc w:val="both"/>
        <w:rPr>
          <w:rFonts w:ascii="Times New Roman" w:hAnsi="Times New Roman"/>
          <w:b/>
          <w:color w:val="76BA54"/>
          <w:sz w:val="24"/>
        </w:rPr>
      </w:pPr>
      <w:r w:rsidRPr="005E1822">
        <w:rPr>
          <w:rFonts w:ascii="Times New Roman" w:hAnsi="Times New Roman"/>
          <w:sz w:val="24"/>
        </w:rPr>
        <w:t>SOS Children’s Villages was established in Somaliland in 1999 and it started first operations in Sahil region. Currently, SOS Children’s Villages in Somaliland implements programs ranging from child care, child protection, youth empowerment and participation, education and emergency interventions. SOS Children’s Villages in Somaliland is operational in three regions of Somaliland: Awdal, Marodi</w:t>
      </w:r>
      <w:r w:rsidR="005D024B">
        <w:rPr>
          <w:rFonts w:ascii="Times New Roman" w:hAnsi="Times New Roman"/>
          <w:sz w:val="24"/>
        </w:rPr>
        <w:t>-</w:t>
      </w:r>
      <w:r w:rsidRPr="005E1822">
        <w:rPr>
          <w:rFonts w:ascii="Times New Roman" w:hAnsi="Times New Roman"/>
          <w:sz w:val="24"/>
        </w:rPr>
        <w:t>jeh and Sahil, and it had a good relationship with many stakeholders, including government institutions, local authorities at national, regional and district levels, INGOs, LNGOs and local communities, as well as other CSOs who are in and out of the operational area.</w:t>
      </w:r>
    </w:p>
    <w:p w:rsidR="005B581E" w:rsidRPr="005E1822" w:rsidRDefault="005B581E" w:rsidP="00004768">
      <w:pPr>
        <w:pStyle w:val="Heading2"/>
        <w:spacing w:line="360" w:lineRule="auto"/>
        <w:rPr>
          <w:rFonts w:ascii="Times New Roman" w:hAnsi="Times New Roman" w:cs="Times New Roman"/>
          <w:sz w:val="24"/>
          <w:szCs w:val="24"/>
        </w:rPr>
      </w:pPr>
      <w:bookmarkStart w:id="5" w:name="_Toc89492402"/>
      <w:r w:rsidRPr="005E1822">
        <w:rPr>
          <w:rFonts w:ascii="Times New Roman" w:hAnsi="Times New Roman" w:cs="Times New Roman"/>
          <w:sz w:val="24"/>
          <w:szCs w:val="24"/>
        </w:rPr>
        <w:lastRenderedPageBreak/>
        <w:t>Description of project locations and context</w:t>
      </w:r>
      <w:bookmarkEnd w:id="5"/>
    </w:p>
    <w:p w:rsidR="005B581E" w:rsidRPr="005E1822" w:rsidRDefault="005B581E" w:rsidP="00004768">
      <w:pPr>
        <w:pStyle w:val="xmsonormal"/>
        <w:spacing w:before="0" w:beforeAutospacing="0" w:after="0" w:afterAutospacing="0" w:line="360" w:lineRule="auto"/>
        <w:jc w:val="both"/>
        <w:rPr>
          <w:rFonts w:eastAsia="Calibri Light (Headings)"/>
          <w:lang w:val="en-GB"/>
        </w:rPr>
      </w:pPr>
      <w:r w:rsidRPr="005E1822">
        <w:rPr>
          <w:rFonts w:eastAsia="Calibri Light (Headings)"/>
          <w:lang w:val="en-GB"/>
        </w:rPr>
        <w:t>Somaliland is one of the Least Developed Countries (LCD) in the world. Over half of the population lives below the UN poverty line and has one of the highest youth unemployment rates where two out of three young people below the age 35 years are unemployed.</w:t>
      </w:r>
    </w:p>
    <w:p w:rsidR="005B581E" w:rsidRPr="005E1822" w:rsidRDefault="005B581E"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Somaliland has faced consecutive droughts in the past 5 years and the cyclone that hit in mid-2018 affected severely the livelihoods of the people living in the coastal area of Sahil and Awdal regions. With this protracted draughts as well as the effects of the cyclone, pastoralist and agro-pastoralist families lost their livestock, agricultural plots and shelter, and as a result of this, moved to urban areas. In addition, children under 5 years represent more than one-quarter of all those affected and are the most at risk of malnutrition and water and sanitation hygiene (WASH) related illnesses and other childhood diseases.</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SOS Children’s villages in partnership with Dutch relief alliance (DRA) is implementing the Somali joint Response Programme (SOMJR) 2022 which will be </w:t>
      </w:r>
      <w:r w:rsidR="00004768">
        <w:rPr>
          <w:rFonts w:ascii="Times New Roman" w:eastAsia="Calibri Light (Headings)" w:hAnsi="Times New Roman"/>
          <w:sz w:val="24"/>
        </w:rPr>
        <w:t>operating in Mar</w:t>
      </w:r>
      <w:r w:rsidRPr="005E1822">
        <w:rPr>
          <w:rFonts w:ascii="Times New Roman" w:eastAsia="Calibri Light (Headings)" w:hAnsi="Times New Roman"/>
          <w:sz w:val="24"/>
        </w:rPr>
        <w:t>odi-Je</w:t>
      </w:r>
      <w:r w:rsidR="00004768">
        <w:rPr>
          <w:rFonts w:ascii="Times New Roman" w:eastAsia="Calibri Light (Headings)" w:hAnsi="Times New Roman"/>
          <w:sz w:val="24"/>
        </w:rPr>
        <w:t>h</w:t>
      </w:r>
      <w:r w:rsidRPr="005E1822">
        <w:rPr>
          <w:rFonts w:ascii="Times New Roman" w:eastAsia="Calibri Light (Headings)" w:hAnsi="Times New Roman"/>
          <w:sz w:val="24"/>
        </w:rPr>
        <w:t>, Sahil, Awdal and Togdher Regions</w:t>
      </w:r>
      <w:r w:rsidR="00004768">
        <w:rPr>
          <w:rFonts w:ascii="Times New Roman" w:eastAsia="Calibri Light (Headings)" w:hAnsi="Times New Roman"/>
          <w:sz w:val="24"/>
        </w:rPr>
        <w:t>, targeting the</w:t>
      </w:r>
      <w:r w:rsidRPr="005E1822">
        <w:rPr>
          <w:rFonts w:ascii="Times New Roman" w:eastAsia="Calibri Light (Headings)" w:hAnsi="Times New Roman"/>
          <w:sz w:val="24"/>
        </w:rPr>
        <w:t xml:space="preserve"> most vulnerable households, focusing on the following sectors and modalities: Water, Sanitation and Hygiene (WASH), Food Security and livelihood (Agricultural and Fisheries production, Food Distribution, IGA)   Multipurpose Cash (MPC) and Protection. The project duration will be from January 2022 up to December 2022</w:t>
      </w:r>
    </w:p>
    <w:p w:rsidR="005E1822" w:rsidRPr="00004768" w:rsidRDefault="005E1822" w:rsidP="00004768">
      <w:pPr>
        <w:pStyle w:val="Heading2"/>
        <w:spacing w:line="360" w:lineRule="auto"/>
        <w:rPr>
          <w:rFonts w:ascii="Times New Roman" w:hAnsi="Times New Roman" w:cs="Times New Roman"/>
          <w:sz w:val="24"/>
          <w:szCs w:val="24"/>
        </w:rPr>
      </w:pPr>
      <w:bookmarkStart w:id="6" w:name="_Toc89492403"/>
      <w:r w:rsidRPr="005E1822">
        <w:rPr>
          <w:rFonts w:ascii="Times New Roman" w:hAnsi="Times New Roman" w:cs="Times New Roman"/>
          <w:sz w:val="24"/>
          <w:szCs w:val="24"/>
        </w:rPr>
        <w:t>Rationale and overall objective of the baseline study</w:t>
      </w:r>
      <w:bookmarkEnd w:id="6"/>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The baseline study is to </w:t>
      </w:r>
      <w:r w:rsidR="009765CE" w:rsidRPr="005E1822">
        <w:rPr>
          <w:rFonts w:ascii="Times New Roman" w:eastAsia="Calibri Light (Headings)" w:hAnsi="Times New Roman"/>
          <w:sz w:val="24"/>
        </w:rPr>
        <w:t>analyse</w:t>
      </w:r>
      <w:r w:rsidRPr="005E1822">
        <w:rPr>
          <w:rFonts w:ascii="Times New Roman" w:eastAsia="Calibri Light (Headings)" w:hAnsi="Times New Roman"/>
          <w:sz w:val="24"/>
        </w:rPr>
        <w:t xml:space="preserve"> the situation prior to the project</w:t>
      </w:r>
      <w:r w:rsidR="001E65CD">
        <w:rPr>
          <w:rFonts w:ascii="Times New Roman" w:eastAsia="Calibri Light (Headings)" w:hAnsi="Times New Roman"/>
          <w:sz w:val="24"/>
        </w:rPr>
        <w:t xml:space="preserve"> implementation</w:t>
      </w:r>
      <w:r w:rsidRPr="005E1822">
        <w:rPr>
          <w:rFonts w:ascii="Times New Roman" w:eastAsia="Calibri Light (Headings)" w:hAnsi="Times New Roman"/>
          <w:sz w:val="24"/>
        </w:rPr>
        <w:t xml:space="preserve"> in the fol</w:t>
      </w:r>
      <w:r w:rsidR="009765CE">
        <w:rPr>
          <w:rFonts w:ascii="Times New Roman" w:eastAsia="Calibri Light (Headings)" w:hAnsi="Times New Roman"/>
          <w:sz w:val="24"/>
        </w:rPr>
        <w:t xml:space="preserve">lowing study areas: </w:t>
      </w:r>
      <w:proofErr w:type="spellStart"/>
      <w:r w:rsidR="009765CE">
        <w:rPr>
          <w:rFonts w:ascii="Times New Roman" w:eastAsia="Calibri Light (Headings)" w:hAnsi="Times New Roman"/>
          <w:sz w:val="24"/>
        </w:rPr>
        <w:t>Maroodi-Jeh</w:t>
      </w:r>
      <w:proofErr w:type="spellEnd"/>
      <w:r w:rsidR="009765CE">
        <w:rPr>
          <w:rFonts w:ascii="Times New Roman" w:eastAsia="Calibri Light (Headings)" w:hAnsi="Times New Roman"/>
          <w:sz w:val="24"/>
        </w:rPr>
        <w:t xml:space="preserve"> Region (</w:t>
      </w:r>
      <w:proofErr w:type="spellStart"/>
      <w:r w:rsidR="009765CE">
        <w:rPr>
          <w:rFonts w:ascii="Times New Roman" w:eastAsia="Calibri Light (Headings)" w:hAnsi="Times New Roman"/>
          <w:sz w:val="24"/>
        </w:rPr>
        <w:t>Malowle</w:t>
      </w:r>
      <w:proofErr w:type="spellEnd"/>
      <w:r w:rsidR="009765CE">
        <w:rPr>
          <w:rFonts w:ascii="Times New Roman" w:eastAsia="Calibri Light (Headings)" w:hAnsi="Times New Roman"/>
          <w:sz w:val="24"/>
        </w:rPr>
        <w:t xml:space="preserve"> IDP, </w:t>
      </w:r>
      <w:proofErr w:type="spellStart"/>
      <w:r w:rsidR="009765CE">
        <w:rPr>
          <w:rFonts w:ascii="Times New Roman" w:eastAsia="Calibri Light (Headings)" w:hAnsi="Times New Roman"/>
          <w:sz w:val="24"/>
        </w:rPr>
        <w:t>Qalah</w:t>
      </w:r>
      <w:proofErr w:type="spellEnd"/>
      <w:r w:rsidR="009765CE">
        <w:rPr>
          <w:rFonts w:ascii="Times New Roman" w:eastAsia="Calibri Light (Headings)" w:hAnsi="Times New Roman"/>
          <w:sz w:val="24"/>
        </w:rPr>
        <w:t xml:space="preserve"> IDP, Na</w:t>
      </w:r>
      <w:r w:rsidR="00004768">
        <w:rPr>
          <w:rFonts w:ascii="Times New Roman" w:eastAsia="Calibri Light (Headings)" w:hAnsi="Times New Roman"/>
          <w:sz w:val="24"/>
        </w:rPr>
        <w:t>sahabl</w:t>
      </w:r>
      <w:r w:rsidRPr="005E1822">
        <w:rPr>
          <w:rFonts w:ascii="Times New Roman" w:eastAsia="Calibri Light (Headings)" w:hAnsi="Times New Roman"/>
          <w:sz w:val="24"/>
        </w:rPr>
        <w:t xml:space="preserve">od C IDP, </w:t>
      </w:r>
      <w:proofErr w:type="spellStart"/>
      <w:r w:rsidRPr="005E1822">
        <w:rPr>
          <w:rFonts w:ascii="Times New Roman" w:eastAsia="Calibri Light (Headings)" w:hAnsi="Times New Roman"/>
          <w:sz w:val="24"/>
        </w:rPr>
        <w:t>Balligubadle</w:t>
      </w:r>
      <w:proofErr w:type="spellEnd"/>
      <w:r w:rsidRPr="005E1822">
        <w:rPr>
          <w:rFonts w:ascii="Times New Roman" w:eastAsia="Calibri Light (Headings)" w:hAnsi="Times New Roman"/>
          <w:sz w:val="24"/>
        </w:rPr>
        <w:t xml:space="preserve"> District and </w:t>
      </w:r>
      <w:proofErr w:type="spellStart"/>
      <w:r w:rsidRPr="005E1822">
        <w:rPr>
          <w:rFonts w:ascii="Times New Roman" w:eastAsia="Calibri Light (Headings)" w:hAnsi="Times New Roman"/>
          <w:sz w:val="24"/>
        </w:rPr>
        <w:t>Salahley</w:t>
      </w:r>
      <w:proofErr w:type="spellEnd"/>
      <w:r w:rsidRPr="005E1822">
        <w:rPr>
          <w:rFonts w:ascii="Times New Roman" w:eastAsia="Calibri Light (Headings)" w:hAnsi="Times New Roman"/>
          <w:sz w:val="24"/>
        </w:rPr>
        <w:t xml:space="preserve"> District), Sahil Region (</w:t>
      </w:r>
      <w:proofErr w:type="spellStart"/>
      <w:r w:rsidRPr="005E1822">
        <w:rPr>
          <w:rFonts w:ascii="Times New Roman" w:eastAsia="Calibri Light (Headings)" w:hAnsi="Times New Roman"/>
          <w:sz w:val="24"/>
        </w:rPr>
        <w:t>Mandhera</w:t>
      </w:r>
      <w:proofErr w:type="spellEnd"/>
      <w:r w:rsidRPr="005E1822">
        <w:rPr>
          <w:rFonts w:ascii="Times New Roman" w:eastAsia="Calibri Light (Headings)" w:hAnsi="Times New Roman"/>
          <w:sz w:val="24"/>
        </w:rPr>
        <w:t xml:space="preserve"> </w:t>
      </w:r>
      <w:r w:rsidR="009765CE">
        <w:rPr>
          <w:rFonts w:ascii="Times New Roman" w:eastAsia="Calibri Light (Headings)" w:hAnsi="Times New Roman"/>
          <w:sz w:val="24"/>
        </w:rPr>
        <w:t xml:space="preserve">IDP), </w:t>
      </w:r>
      <w:r w:rsidRPr="005E1822">
        <w:rPr>
          <w:rFonts w:ascii="Times New Roman" w:eastAsia="Calibri Light (Headings)" w:hAnsi="Times New Roman"/>
          <w:sz w:val="24"/>
        </w:rPr>
        <w:t>Awdal Region (</w:t>
      </w:r>
      <w:proofErr w:type="spellStart"/>
      <w:r w:rsidR="001E65CD">
        <w:rPr>
          <w:rFonts w:ascii="Times New Roman" w:eastAsia="Calibri Light (Headings)" w:hAnsi="Times New Roman"/>
          <w:sz w:val="24"/>
        </w:rPr>
        <w:t>Borana</w:t>
      </w:r>
      <w:proofErr w:type="spellEnd"/>
      <w:r w:rsidR="001E65CD">
        <w:rPr>
          <w:rFonts w:ascii="Times New Roman" w:eastAsia="Calibri Light (Headings)" w:hAnsi="Times New Roman"/>
          <w:sz w:val="24"/>
        </w:rPr>
        <w:t xml:space="preserve"> town and </w:t>
      </w:r>
      <w:proofErr w:type="spellStart"/>
      <w:r w:rsidR="009765CE">
        <w:rPr>
          <w:rFonts w:ascii="Times New Roman" w:eastAsia="Calibri Light (Headings)" w:hAnsi="Times New Roman"/>
          <w:sz w:val="24"/>
        </w:rPr>
        <w:t>Dila</w:t>
      </w:r>
      <w:proofErr w:type="spellEnd"/>
      <w:r w:rsidR="009765CE">
        <w:rPr>
          <w:rFonts w:ascii="Times New Roman" w:eastAsia="Calibri Light (Headings)" w:hAnsi="Times New Roman"/>
          <w:sz w:val="24"/>
        </w:rPr>
        <w:t xml:space="preserve"> district</w:t>
      </w:r>
      <w:r w:rsidRPr="005E1822">
        <w:rPr>
          <w:rFonts w:ascii="Times New Roman" w:eastAsia="Calibri Light (Headings)" w:hAnsi="Times New Roman"/>
          <w:sz w:val="24"/>
        </w:rPr>
        <w:t>)</w:t>
      </w:r>
      <w:r w:rsidR="001E65CD">
        <w:rPr>
          <w:rFonts w:ascii="Times New Roman" w:eastAsia="Calibri Light (Headings)" w:hAnsi="Times New Roman"/>
          <w:sz w:val="24"/>
        </w:rPr>
        <w:t xml:space="preserve"> and Togdher region (</w:t>
      </w:r>
      <w:proofErr w:type="spellStart"/>
      <w:r w:rsidR="001E65CD">
        <w:rPr>
          <w:rFonts w:ascii="Times New Roman" w:eastAsia="Calibri Light (Headings)" w:hAnsi="Times New Roman"/>
          <w:sz w:val="24"/>
        </w:rPr>
        <w:t>Durdur</w:t>
      </w:r>
      <w:proofErr w:type="spellEnd"/>
      <w:r w:rsidR="001E65CD">
        <w:rPr>
          <w:rFonts w:ascii="Times New Roman" w:eastAsia="Calibri Light (Headings)" w:hAnsi="Times New Roman"/>
          <w:sz w:val="24"/>
        </w:rPr>
        <w:t xml:space="preserve"> IDP Camp-</w:t>
      </w:r>
      <w:proofErr w:type="spellStart"/>
      <w:r w:rsidR="001E65CD">
        <w:rPr>
          <w:rFonts w:ascii="Times New Roman" w:eastAsia="Calibri Light (Headings)" w:hAnsi="Times New Roman"/>
          <w:sz w:val="24"/>
        </w:rPr>
        <w:t>Burao</w:t>
      </w:r>
      <w:proofErr w:type="spellEnd"/>
      <w:r w:rsidR="009765CE">
        <w:rPr>
          <w:rFonts w:ascii="Times New Roman" w:eastAsia="Calibri Light (Headings)" w:hAnsi="Times New Roman"/>
          <w:sz w:val="24"/>
        </w:rPr>
        <w:t>)</w:t>
      </w:r>
      <w:r w:rsidRPr="005E1822">
        <w:rPr>
          <w:rFonts w:ascii="Times New Roman" w:eastAsia="Calibri Light (Headings)" w:hAnsi="Times New Roman"/>
          <w:sz w:val="24"/>
        </w:rPr>
        <w:t xml:space="preserve"> to provide baseline information against the indicators and become a benchmark for the project implementation. </w:t>
      </w:r>
    </w:p>
    <w:p w:rsidR="005E1822" w:rsidRPr="005E1822" w:rsidRDefault="005E1822" w:rsidP="00004768">
      <w:pPr>
        <w:spacing w:line="360" w:lineRule="auto"/>
        <w:jc w:val="both"/>
        <w:rPr>
          <w:rFonts w:ascii="Times New Roman" w:hAnsi="Times New Roman"/>
          <w:b/>
          <w:bCs/>
          <w:iCs/>
          <w:color w:val="76B856"/>
          <w:sz w:val="24"/>
        </w:rPr>
      </w:pPr>
      <w:r w:rsidRPr="005E1822">
        <w:rPr>
          <w:rFonts w:ascii="Times New Roman" w:eastAsia="Calibri Light (Headings)" w:hAnsi="Times New Roman"/>
          <w:b/>
          <w:bCs/>
          <w:color w:val="76BA54"/>
          <w:sz w:val="24"/>
        </w:rPr>
        <w:t>This study is expected to meet the following objectives:</w:t>
      </w:r>
      <w:r w:rsidRPr="005E1822">
        <w:rPr>
          <w:rFonts w:ascii="Times New Roman" w:hAnsi="Times New Roman"/>
          <w:b/>
          <w:bCs/>
          <w:iCs/>
          <w:color w:val="76B856"/>
          <w:sz w:val="24"/>
        </w:rPr>
        <w:t xml:space="preserve"> -</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Create deep understanding of the magnitude and root causes of Social Problems and natural hazards of the study locations.</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Provide information on the socio-economic status (e.g. Poverty rates, Demographic data, and Marginalized groups).</w:t>
      </w:r>
    </w:p>
    <w:p w:rsidR="005E1822" w:rsidRPr="009765CE" w:rsidRDefault="005E1822" w:rsidP="00004768">
      <w:pPr>
        <w:numPr>
          <w:ilvl w:val="0"/>
          <w:numId w:val="22"/>
        </w:numPr>
        <w:spacing w:line="360" w:lineRule="auto"/>
        <w:jc w:val="both"/>
        <w:rPr>
          <w:rFonts w:ascii="Times New Roman" w:hAnsi="Times New Roman"/>
          <w:sz w:val="24"/>
        </w:rPr>
      </w:pPr>
      <w:r w:rsidRPr="005E1822">
        <w:rPr>
          <w:rFonts w:ascii="Times New Roman" w:eastAsia="Calibri Light (Headings)" w:hAnsi="Times New Roman"/>
          <w:sz w:val="24"/>
        </w:rPr>
        <w:lastRenderedPageBreak/>
        <w:t xml:space="preserve">Assess the current situation of targeted vulnerable households to identify their basic needs, livelihood gaps and protection concerns in the following areas; Hygiene, Water and Sanitation (WASH), Resilience of the community, level of Gender Basic Violence (GBV), Agricultural practices, Fishing, and level of food consumptions. </w:t>
      </w:r>
    </w:p>
    <w:p w:rsidR="005E1822" w:rsidRPr="005E1822" w:rsidRDefault="005E1822" w:rsidP="00004768">
      <w:pPr>
        <w:spacing w:line="360" w:lineRule="auto"/>
        <w:ind w:left="720"/>
        <w:rPr>
          <w:rFonts w:ascii="Times New Roman" w:eastAsia="Calibri Light (Headings)" w:hAnsi="Times New Roman"/>
          <w:b/>
          <w:bCs/>
          <w:color w:val="76BA54"/>
          <w:sz w:val="24"/>
        </w:rPr>
      </w:pPr>
      <w:r w:rsidRPr="005E1822">
        <w:rPr>
          <w:rFonts w:ascii="Times New Roman" w:eastAsia="Calibri Light (Headings)" w:hAnsi="Times New Roman"/>
          <w:b/>
          <w:bCs/>
          <w:color w:val="76BA54"/>
          <w:sz w:val="24"/>
        </w:rPr>
        <w:t>Specific Objectives related to Emergency Response:</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Identify Food Security data including number, type and quality of meals per day in the target location?</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What were the sources of families’ food and income?</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Were the families’ consuming diverse food/dietary to be well nourished?</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Analyse the impact of food insecurity on the population’s nutritional status?</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Assess level of disaster Risk Reduction initiatives and community coping strategies in the communities and how effective they are to lead recovery?</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Identify effects of external shocks faced by the communities and their impact to their livelihoods (e.g. harvest, livestock, and pasture)?</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What are the main water sources in the target locations? </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Do the families have access to water and sanitation facilities? </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How much water is available per person per day?</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What are the sanitation practices (defecation, waste management and personal sanitation) in the community?</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What are the current or threatened water- and sanitation-related diseases? </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What are the protection concerns in the community?</w:t>
      </w:r>
    </w:p>
    <w:p w:rsidR="005E1822" w:rsidRPr="005E1822" w:rsidRDefault="005E1822" w:rsidP="00004768">
      <w:pPr>
        <w:numPr>
          <w:ilvl w:val="0"/>
          <w:numId w:val="22"/>
        </w:num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What special security risks exist for women and girls?</w:t>
      </w:r>
    </w:p>
    <w:p w:rsidR="005E1822" w:rsidRPr="005E1822" w:rsidRDefault="005E1822" w:rsidP="00004768">
      <w:pPr>
        <w:pStyle w:val="ListParagraph"/>
        <w:numPr>
          <w:ilvl w:val="0"/>
          <w:numId w:val="23"/>
        </w:numPr>
        <w:spacing w:after="160" w:line="360" w:lineRule="auto"/>
        <w:rPr>
          <w:rFonts w:ascii="Times New Roman" w:eastAsia="Calibri Light (Headings)" w:hAnsi="Times New Roman"/>
          <w:sz w:val="24"/>
        </w:rPr>
      </w:pPr>
      <w:r w:rsidRPr="005E1822">
        <w:rPr>
          <w:rFonts w:ascii="Times New Roman" w:eastAsia="Calibri Light (Headings)" w:hAnsi="Times New Roman"/>
          <w:sz w:val="24"/>
        </w:rPr>
        <w:t xml:space="preserve">How is the market access of fishery production in target areas? </w:t>
      </w:r>
    </w:p>
    <w:p w:rsidR="005E1822" w:rsidRPr="005E1822" w:rsidRDefault="005E1822" w:rsidP="00004768">
      <w:pPr>
        <w:pStyle w:val="ListParagraph"/>
        <w:numPr>
          <w:ilvl w:val="0"/>
          <w:numId w:val="23"/>
        </w:numPr>
        <w:spacing w:after="160" w:line="360" w:lineRule="auto"/>
        <w:rPr>
          <w:rFonts w:ascii="Times New Roman" w:eastAsia="Calibri Light (Headings)" w:hAnsi="Times New Roman"/>
          <w:sz w:val="24"/>
        </w:rPr>
      </w:pPr>
      <w:r w:rsidRPr="005E1822">
        <w:rPr>
          <w:rFonts w:ascii="Times New Roman" w:eastAsia="Calibri Light (Headings)" w:hAnsi="Times New Roman"/>
          <w:sz w:val="24"/>
        </w:rPr>
        <w:t xml:space="preserve">How is the level of agricultural production in the target communities? </w:t>
      </w:r>
    </w:p>
    <w:p w:rsidR="005E1822" w:rsidRPr="005E1822" w:rsidRDefault="005E1822" w:rsidP="00004768">
      <w:pPr>
        <w:pStyle w:val="ListParagraph"/>
        <w:numPr>
          <w:ilvl w:val="0"/>
          <w:numId w:val="23"/>
        </w:numPr>
        <w:spacing w:after="160" w:line="360" w:lineRule="auto"/>
        <w:rPr>
          <w:rFonts w:ascii="Times New Roman" w:hAnsi="Times New Roman"/>
          <w:sz w:val="24"/>
        </w:rPr>
      </w:pPr>
      <w:r w:rsidRPr="005E1822">
        <w:rPr>
          <w:rFonts w:ascii="Times New Roman" w:eastAsia="Calibri Light (Headings)" w:hAnsi="Times New Roman"/>
          <w:sz w:val="24"/>
        </w:rPr>
        <w:t xml:space="preserve">Identify recreational playgrounds (e.g. Child-Friendly Spaces) for children in the study area? </w:t>
      </w:r>
    </w:p>
    <w:p w:rsidR="005E1822" w:rsidRPr="005E1822" w:rsidRDefault="005E1822" w:rsidP="00004768">
      <w:pPr>
        <w:pStyle w:val="Heading1"/>
        <w:spacing w:line="360" w:lineRule="auto"/>
        <w:rPr>
          <w:rFonts w:ascii="Times New Roman" w:hAnsi="Times New Roman" w:cs="Times New Roman"/>
          <w:color w:val="76BA54"/>
          <w:sz w:val="24"/>
          <w:szCs w:val="24"/>
          <w:lang w:val="en-GB"/>
        </w:rPr>
      </w:pPr>
      <w:bookmarkStart w:id="7" w:name="_Toc420582839"/>
      <w:bookmarkStart w:id="8" w:name="_Toc89492404"/>
      <w:r w:rsidRPr="005E1822">
        <w:rPr>
          <w:rFonts w:ascii="Times New Roman" w:eastAsia="Calibri Light (Headings)" w:hAnsi="Times New Roman" w:cs="Times New Roman"/>
          <w:color w:val="76BA54"/>
          <w:sz w:val="24"/>
          <w:szCs w:val="24"/>
          <w:lang w:val="en-GB"/>
        </w:rPr>
        <w:t>G</w:t>
      </w:r>
      <w:bookmarkEnd w:id="7"/>
      <w:r w:rsidRPr="005E1822">
        <w:rPr>
          <w:rFonts w:ascii="Times New Roman" w:eastAsia="Calibri Light (Headings)" w:hAnsi="Times New Roman" w:cs="Times New Roman"/>
          <w:color w:val="76BA54"/>
          <w:sz w:val="24"/>
          <w:szCs w:val="24"/>
          <w:lang w:val="en-GB"/>
        </w:rPr>
        <w:t>ENERAL INFORMATION ON REQUEST FOR PROPOSALS</w:t>
      </w:r>
      <w:bookmarkEnd w:id="8"/>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The bidders are welcome to submit their proposal for</w:t>
      </w:r>
      <w:r w:rsidRPr="005E1822">
        <w:rPr>
          <w:rFonts w:ascii="Times New Roman" w:eastAsia="Calibri Light (Headings)" w:hAnsi="Times New Roman"/>
          <w:sz w:val="24"/>
          <w:lang w:val="en-US"/>
        </w:rPr>
        <w:t xml:space="preserve"> </w:t>
      </w:r>
      <w:r w:rsidR="009765CE">
        <w:rPr>
          <w:rFonts w:ascii="Times New Roman" w:eastAsia="Calibri Light (Headings)" w:hAnsi="Times New Roman"/>
          <w:sz w:val="24"/>
          <w:lang w:val="en-US"/>
        </w:rPr>
        <w:t xml:space="preserve">a baseline study in Marodi-Jeh, Sahil, Togdher and Awdal regions in </w:t>
      </w:r>
      <w:r w:rsidRPr="005E1822">
        <w:rPr>
          <w:rFonts w:ascii="Times New Roman" w:eastAsia="Calibri Light (Headings)" w:hAnsi="Times New Roman"/>
          <w:sz w:val="24"/>
          <w:lang w:val="en-US"/>
        </w:rPr>
        <w:t xml:space="preserve">Somaliland. </w:t>
      </w:r>
      <w:r w:rsidRPr="005E1822">
        <w:rPr>
          <w:rFonts w:ascii="Times New Roman" w:eastAsia="Calibri Light (Headings)" w:hAnsi="Times New Roman"/>
          <w:sz w:val="24"/>
        </w:rPr>
        <w:t xml:space="preserve">This bid is open to all national and international suppliers (independent consultants or companies) who are legally constituted and can provide </w:t>
      </w:r>
      <w:r w:rsidRPr="005E1822">
        <w:rPr>
          <w:rFonts w:ascii="Times New Roman" w:eastAsia="Calibri Light (Headings)" w:hAnsi="Times New Roman"/>
          <w:sz w:val="24"/>
        </w:rPr>
        <w:lastRenderedPageBreak/>
        <w:t xml:space="preserve">the requested services. The bidder shall bear all costs of the bid; costs of a proposal cannot be included as a direct cost of the assignment. The proposal and all supplementary documents have to be submitted in English. Financial bid needs to be stated in USD.  </w:t>
      </w:r>
    </w:p>
    <w:p w:rsidR="005E1822" w:rsidRPr="005E1822" w:rsidRDefault="005E1822" w:rsidP="00004768">
      <w:pPr>
        <w:pStyle w:val="Heading2"/>
        <w:spacing w:line="360" w:lineRule="auto"/>
        <w:rPr>
          <w:rFonts w:ascii="Times New Roman" w:hAnsi="Times New Roman" w:cs="Times New Roman"/>
          <w:b w:val="0"/>
          <w:bCs w:val="0"/>
          <w:color w:val="76BA54"/>
          <w:sz w:val="24"/>
          <w:szCs w:val="24"/>
          <w:lang w:val="en-GB"/>
        </w:rPr>
      </w:pPr>
      <w:bookmarkStart w:id="9" w:name="_Toc420582840"/>
      <w:bookmarkStart w:id="10" w:name="_Toc89492405"/>
      <w:r w:rsidRPr="005E1822">
        <w:rPr>
          <w:rFonts w:ascii="Times New Roman" w:eastAsia="Calibri Light (Headings)" w:hAnsi="Times New Roman" w:cs="Times New Roman"/>
          <w:color w:val="76BA54"/>
          <w:sz w:val="24"/>
          <w:szCs w:val="24"/>
          <w:lang w:val="en-GB"/>
        </w:rPr>
        <w:t>Process of Submission of Bids</w:t>
      </w:r>
      <w:bookmarkEnd w:id="9"/>
      <w:bookmarkEnd w:id="10"/>
      <w:r w:rsidRPr="005E1822">
        <w:rPr>
          <w:rFonts w:ascii="Times New Roman" w:eastAsia="Calibri Light (Headings)" w:hAnsi="Times New Roman" w:cs="Times New Roman"/>
          <w:color w:val="76BA54"/>
          <w:sz w:val="24"/>
          <w:szCs w:val="24"/>
          <w:lang w:val="en-GB"/>
        </w:rPr>
        <w:t xml:space="preserve"> </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To facilitate the submission of proposals, the submission duly stamped and signed can be done electronically in PDF format and sent to </w:t>
      </w:r>
      <w:hyperlink r:id="rId7" w:history="1">
        <w:r w:rsidRPr="005E1822">
          <w:rPr>
            <w:rStyle w:val="Hyperlink"/>
            <w:rFonts w:ascii="Times New Roman" w:eastAsia="Calibri Light (Headings)" w:hAnsi="Times New Roman"/>
            <w:sz w:val="24"/>
          </w:rPr>
          <w:t>hr@sos-somaliland.org</w:t>
        </w:r>
      </w:hyperlink>
      <w:r w:rsidRPr="005E1822">
        <w:rPr>
          <w:rFonts w:ascii="Times New Roman" w:eastAsia="Calibri Light (Headings)" w:hAnsi="Times New Roman"/>
          <w:sz w:val="24"/>
        </w:rPr>
        <w:t xml:space="preserve"> Electronic submissions preferred. </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The titles of submitted documents should clearly state</w:t>
      </w:r>
      <w:r w:rsidRPr="005E1822">
        <w:rPr>
          <w:rFonts w:ascii="Times New Roman" w:eastAsia="Calibri Light (Headings)" w:hAnsi="Times New Roman"/>
          <w:b/>
          <w:sz w:val="24"/>
        </w:rPr>
        <w:t xml:space="preserve"> “Technical proposal for baseline study in Marodi-Jeh, Sahil</w:t>
      </w:r>
      <w:r w:rsidR="009765CE">
        <w:rPr>
          <w:rFonts w:ascii="Times New Roman" w:eastAsia="Calibri Light (Headings)" w:hAnsi="Times New Roman"/>
          <w:b/>
          <w:sz w:val="24"/>
        </w:rPr>
        <w:t>, Togdher</w:t>
      </w:r>
      <w:r w:rsidRPr="005E1822">
        <w:rPr>
          <w:rFonts w:ascii="Times New Roman" w:eastAsia="Calibri Light (Headings)" w:hAnsi="Times New Roman"/>
          <w:b/>
          <w:sz w:val="24"/>
        </w:rPr>
        <w:t xml:space="preserve"> and Awdal by the company/consultant title”</w:t>
      </w:r>
      <w:r w:rsidRPr="005E1822">
        <w:rPr>
          <w:rFonts w:ascii="Times New Roman" w:eastAsia="Calibri Light (Headings)" w:hAnsi="Times New Roman"/>
          <w:sz w:val="24"/>
        </w:rPr>
        <w:t xml:space="preserve"> and “</w:t>
      </w:r>
      <w:r w:rsidRPr="005E1822">
        <w:rPr>
          <w:rFonts w:ascii="Times New Roman" w:eastAsia="Calibri Light (Headings)" w:hAnsi="Times New Roman"/>
          <w:b/>
          <w:sz w:val="24"/>
        </w:rPr>
        <w:t>Financial Proposal for baseline study in Marodi-Jeh, Sahil</w:t>
      </w:r>
      <w:r w:rsidR="00E853A9">
        <w:rPr>
          <w:rFonts w:ascii="Times New Roman" w:eastAsia="Calibri Light (Headings)" w:hAnsi="Times New Roman"/>
          <w:b/>
          <w:sz w:val="24"/>
        </w:rPr>
        <w:t>, Togdher</w:t>
      </w:r>
      <w:r w:rsidRPr="005E1822">
        <w:rPr>
          <w:rFonts w:ascii="Times New Roman" w:eastAsia="Calibri Light (Headings)" w:hAnsi="Times New Roman"/>
          <w:b/>
          <w:sz w:val="24"/>
        </w:rPr>
        <w:t xml:space="preserve"> and Awdal by the company/consultant title</w:t>
      </w:r>
      <w:r w:rsidRPr="005E1822">
        <w:rPr>
          <w:rFonts w:ascii="Times New Roman" w:eastAsia="Calibri Light (Headings)" w:hAnsi="Times New Roman"/>
          <w:sz w:val="24"/>
        </w:rPr>
        <w:t xml:space="preserve">”. Please make sure that the technical and financial proposals are handed in separately (financial proposal to be submitted in a separate PDF file). During the process of evaluation, technical bids will be opened and evaluated first. The financial part of those proposals, which are shortlisted after evaluation of the technical proposal, will be opened in a second step. </w:t>
      </w:r>
    </w:p>
    <w:p w:rsidR="005E1822" w:rsidRPr="005E1822" w:rsidRDefault="005E1822" w:rsidP="00004768">
      <w:pPr>
        <w:pStyle w:val="Heading1"/>
        <w:numPr>
          <w:ilvl w:val="0"/>
          <w:numId w:val="24"/>
        </w:numPr>
        <w:spacing w:line="360" w:lineRule="auto"/>
        <w:rPr>
          <w:rFonts w:ascii="Times New Roman" w:hAnsi="Times New Roman" w:cs="Times New Roman"/>
          <w:sz w:val="24"/>
          <w:szCs w:val="24"/>
        </w:rPr>
      </w:pPr>
      <w:bookmarkStart w:id="11" w:name="_Toc89492406"/>
      <w:r w:rsidRPr="005E1822">
        <w:rPr>
          <w:rFonts w:ascii="Times New Roman" w:hAnsi="Times New Roman" w:cs="Times New Roman"/>
          <w:sz w:val="24"/>
          <w:szCs w:val="24"/>
        </w:rPr>
        <w:t>Documents to submit</w:t>
      </w:r>
      <w:bookmarkEnd w:id="11"/>
    </w:p>
    <w:p w:rsidR="005E1822" w:rsidRPr="005E1822" w:rsidRDefault="005E1822" w:rsidP="00004768">
      <w:pPr>
        <w:pStyle w:val="Heading2"/>
        <w:spacing w:line="360" w:lineRule="auto"/>
        <w:rPr>
          <w:rFonts w:ascii="Times New Roman" w:hAnsi="Times New Roman" w:cs="Times New Roman"/>
          <w:sz w:val="24"/>
          <w:szCs w:val="24"/>
        </w:rPr>
      </w:pPr>
      <w:bookmarkStart w:id="12" w:name="_Toc89492407"/>
      <w:r w:rsidRPr="005E1822">
        <w:rPr>
          <w:rFonts w:ascii="Times New Roman" w:hAnsi="Times New Roman" w:cs="Times New Roman"/>
          <w:sz w:val="24"/>
          <w:szCs w:val="24"/>
        </w:rPr>
        <w:t>Bid submission / identification form</w:t>
      </w:r>
      <w:bookmarkEnd w:id="12"/>
    </w:p>
    <w:p w:rsidR="005E1822" w:rsidRPr="005E1822" w:rsidRDefault="005E1822" w:rsidP="00004768">
      <w:pPr>
        <w:pStyle w:val="ListParagraph"/>
        <w:numPr>
          <w:ilvl w:val="0"/>
          <w:numId w:val="4"/>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Previous experience format </w:t>
      </w:r>
    </w:p>
    <w:p w:rsidR="005E1822" w:rsidRPr="005E1822" w:rsidRDefault="005E1822" w:rsidP="00004768">
      <w:pPr>
        <w:pStyle w:val="ListParagraph"/>
        <w:numPr>
          <w:ilvl w:val="0"/>
          <w:numId w:val="4"/>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Price schedule form (to be sealed in a closed envelope or a separate PDF file) </w:t>
      </w:r>
    </w:p>
    <w:p w:rsidR="005E1822" w:rsidRPr="005E1822" w:rsidRDefault="005E1822" w:rsidP="00004768">
      <w:pPr>
        <w:pStyle w:val="ListParagraph"/>
        <w:numPr>
          <w:ilvl w:val="0"/>
          <w:numId w:val="4"/>
        </w:numPr>
        <w:spacing w:after="200" w:line="360" w:lineRule="auto"/>
        <w:jc w:val="both"/>
        <w:rPr>
          <w:rFonts w:ascii="Times New Roman" w:hAnsi="Times New Roman"/>
          <w:sz w:val="24"/>
        </w:rPr>
      </w:pPr>
      <w:r w:rsidRPr="005E1822">
        <w:rPr>
          <w:rFonts w:ascii="Times New Roman" w:eastAsia="Calibri Light (Headings)" w:hAnsi="Times New Roman"/>
          <w:sz w:val="24"/>
        </w:rPr>
        <w:t>Technical proposal</w:t>
      </w:r>
    </w:p>
    <w:p w:rsidR="005E1822" w:rsidRPr="005E1822" w:rsidRDefault="005E1822" w:rsidP="00004768">
      <w:pPr>
        <w:pStyle w:val="ListParagraph"/>
        <w:numPr>
          <w:ilvl w:val="0"/>
          <w:numId w:val="4"/>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CVs of the research team member(s) including current geographical location(s) </w:t>
      </w:r>
    </w:p>
    <w:p w:rsidR="005E1822" w:rsidRPr="005E1822" w:rsidRDefault="005E1822" w:rsidP="00004768">
      <w:pPr>
        <w:pStyle w:val="ListParagraph"/>
        <w:numPr>
          <w:ilvl w:val="0"/>
          <w:numId w:val="4"/>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Three references (at least two of them must be familiar with your work) </w:t>
      </w:r>
    </w:p>
    <w:p w:rsidR="005E1822" w:rsidRPr="005E1822" w:rsidRDefault="005E1822" w:rsidP="00004768">
      <w:pPr>
        <w:pStyle w:val="ListParagraph"/>
        <w:numPr>
          <w:ilvl w:val="0"/>
          <w:numId w:val="4"/>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An example of a recent/relevant evaluation report (if available for public use) </w:t>
      </w:r>
    </w:p>
    <w:p w:rsidR="005E1822" w:rsidRPr="005E1822" w:rsidRDefault="005E1822" w:rsidP="00004768">
      <w:pPr>
        <w:pStyle w:val="Heading2"/>
        <w:spacing w:line="360" w:lineRule="auto"/>
        <w:rPr>
          <w:rFonts w:ascii="Times New Roman" w:hAnsi="Times New Roman" w:cs="Times New Roman"/>
          <w:b w:val="0"/>
          <w:bCs w:val="0"/>
          <w:color w:val="76BA54"/>
          <w:sz w:val="24"/>
          <w:szCs w:val="24"/>
          <w:lang w:val="en-GB"/>
        </w:rPr>
      </w:pPr>
      <w:bookmarkStart w:id="13" w:name="_Toc89492408"/>
      <w:r w:rsidRPr="005E1822">
        <w:rPr>
          <w:rFonts w:ascii="Times New Roman" w:eastAsia="Calibri Light (Headings)" w:hAnsi="Times New Roman" w:cs="Times New Roman"/>
          <w:color w:val="76BA54"/>
          <w:sz w:val="24"/>
          <w:szCs w:val="24"/>
          <w:lang w:val="en-GB"/>
        </w:rPr>
        <w:t>Deadline for submission</w:t>
      </w:r>
      <w:bookmarkEnd w:id="13"/>
    </w:p>
    <w:p w:rsid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The proposal has to be received by latest on </w:t>
      </w:r>
      <w:r w:rsidR="001451C3">
        <w:rPr>
          <w:rFonts w:ascii="Times New Roman" w:eastAsia="Calibri Light (Headings)" w:hAnsi="Times New Roman"/>
          <w:b/>
          <w:sz w:val="24"/>
        </w:rPr>
        <w:t>20</w:t>
      </w:r>
      <w:r w:rsidR="004A736C">
        <w:rPr>
          <w:rFonts w:ascii="Times New Roman" w:eastAsia="Calibri Light (Headings)" w:hAnsi="Times New Roman"/>
          <w:b/>
          <w:sz w:val="24"/>
        </w:rPr>
        <w:t>/01</w:t>
      </w:r>
      <w:r w:rsidR="00E853A9">
        <w:rPr>
          <w:rFonts w:ascii="Times New Roman" w:eastAsia="Calibri Light (Headings)" w:hAnsi="Times New Roman"/>
          <w:b/>
          <w:sz w:val="24"/>
        </w:rPr>
        <w:t>/2022</w:t>
      </w:r>
      <w:r w:rsidRPr="005E1822">
        <w:rPr>
          <w:rFonts w:ascii="Times New Roman" w:eastAsia="Calibri Light (Headings)" w:hAnsi="Times New Roman"/>
          <w:sz w:val="24"/>
        </w:rPr>
        <w:t>, by the end of the day. Proposals received after the deadline will not be considered.</w:t>
      </w:r>
      <w:bookmarkStart w:id="14" w:name="_GoBack"/>
      <w:bookmarkEnd w:id="14"/>
    </w:p>
    <w:p w:rsidR="000E0F9D" w:rsidRPr="005E1822" w:rsidRDefault="000E0F9D" w:rsidP="00004768">
      <w:pPr>
        <w:spacing w:line="360" w:lineRule="auto"/>
        <w:jc w:val="both"/>
        <w:rPr>
          <w:rFonts w:ascii="Times New Roman" w:eastAsia="Calibri Light (Headings)" w:hAnsi="Times New Roman"/>
          <w:sz w:val="24"/>
        </w:rPr>
      </w:pPr>
    </w:p>
    <w:p w:rsidR="005E1822" w:rsidRPr="005E1822" w:rsidRDefault="005E1822" w:rsidP="00004768">
      <w:pPr>
        <w:pStyle w:val="Heading2"/>
        <w:spacing w:line="360" w:lineRule="auto"/>
        <w:rPr>
          <w:rFonts w:ascii="Times New Roman" w:eastAsia="Calibri Light (Headings)" w:hAnsi="Times New Roman" w:cs="Times New Roman"/>
          <w:color w:val="76BA54"/>
          <w:sz w:val="24"/>
          <w:szCs w:val="24"/>
          <w:lang w:val="en-GB"/>
        </w:rPr>
      </w:pPr>
      <w:bookmarkStart w:id="15" w:name="_Toc89492409"/>
      <w:r w:rsidRPr="005E1822">
        <w:rPr>
          <w:rFonts w:ascii="Times New Roman" w:eastAsia="Calibri Light (Headings)" w:hAnsi="Times New Roman" w:cs="Times New Roman"/>
          <w:color w:val="76BA54"/>
          <w:sz w:val="24"/>
          <w:szCs w:val="24"/>
          <w:lang w:val="en-GB"/>
        </w:rPr>
        <w:lastRenderedPageBreak/>
        <w:t>Modification and withdrawal of bids</w:t>
      </w:r>
      <w:bookmarkEnd w:id="15"/>
    </w:p>
    <w:p w:rsidR="005E1822" w:rsidRPr="005E1822" w:rsidRDefault="005E1822" w:rsidP="00004768">
      <w:pPr>
        <w:spacing w:line="360" w:lineRule="auto"/>
        <w:rPr>
          <w:rFonts w:ascii="Times New Roman" w:hAnsi="Times New Roman"/>
          <w:sz w:val="24"/>
        </w:rPr>
      </w:pPr>
    </w:p>
    <w:p w:rsidR="00E853A9"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Proposals may be withdrawn on written request prior to the closing date of this invitation. Any corrections or changes must be received prior to the closing date. Changes must be clearly stated in comparison with the original proposal. Failure to do so will be at bidder’s own risk and disadvantage.</w:t>
      </w:r>
    </w:p>
    <w:p w:rsidR="005E1822" w:rsidRPr="00004768" w:rsidRDefault="005E1822" w:rsidP="00004768">
      <w:pPr>
        <w:pStyle w:val="Heading2"/>
        <w:spacing w:line="360" w:lineRule="auto"/>
        <w:rPr>
          <w:rFonts w:ascii="Times New Roman" w:eastAsia="Calibri Light (Headings)" w:hAnsi="Times New Roman" w:cs="Times New Roman"/>
          <w:color w:val="76BA54"/>
          <w:sz w:val="24"/>
          <w:szCs w:val="24"/>
          <w:lang w:val="en-GB"/>
        </w:rPr>
      </w:pPr>
      <w:bookmarkStart w:id="16" w:name="_Toc89492410"/>
      <w:r w:rsidRPr="005E1822">
        <w:rPr>
          <w:rFonts w:ascii="Times New Roman" w:eastAsia="Calibri Light (Headings)" w:hAnsi="Times New Roman" w:cs="Times New Roman"/>
          <w:color w:val="76BA54"/>
          <w:sz w:val="24"/>
          <w:szCs w:val="24"/>
          <w:lang w:val="en-GB"/>
        </w:rPr>
        <w:t>Signing of the contract</w:t>
      </w:r>
      <w:bookmarkEnd w:id="16"/>
      <w:r w:rsidRPr="005E1822">
        <w:rPr>
          <w:rFonts w:ascii="Times New Roman" w:eastAsia="Calibri Light (Headings)" w:hAnsi="Times New Roman" w:cs="Times New Roman"/>
          <w:color w:val="76BA54"/>
          <w:sz w:val="24"/>
          <w:szCs w:val="24"/>
          <w:lang w:val="en-GB"/>
        </w:rPr>
        <w:t xml:space="preserve"> </w:t>
      </w:r>
    </w:p>
    <w:p w:rsidR="005E1822" w:rsidRPr="005E1822" w:rsidRDefault="005E1822" w:rsidP="00004768">
      <w:pPr>
        <w:spacing w:line="360" w:lineRule="auto"/>
        <w:jc w:val="both"/>
        <w:rPr>
          <w:rFonts w:ascii="Times New Roman" w:eastAsia="Calibri Light (Headings)" w:hAnsi="Times New Roman"/>
          <w:b/>
          <w:bCs/>
          <w:sz w:val="24"/>
          <w:lang w:val="en-US"/>
        </w:rPr>
      </w:pPr>
      <w:r w:rsidRPr="005E1822">
        <w:rPr>
          <w:rFonts w:ascii="Times New Roman" w:eastAsia="Calibri Light (Headings)" w:hAnsi="Times New Roman"/>
          <w:sz w:val="24"/>
          <w:lang w:val="en-US"/>
        </w:rPr>
        <w:t xml:space="preserve">SOS Children’s Villages </w:t>
      </w:r>
      <w:r w:rsidR="00CB2DAD">
        <w:rPr>
          <w:rFonts w:ascii="Times New Roman" w:eastAsia="Calibri Light (Headings)" w:hAnsi="Times New Roman"/>
          <w:sz w:val="24"/>
          <w:lang w:val="en-US"/>
        </w:rPr>
        <w:t xml:space="preserve">in </w:t>
      </w:r>
      <w:r w:rsidRPr="005E1822">
        <w:rPr>
          <w:rFonts w:ascii="Times New Roman" w:eastAsia="Calibri Light (Headings)" w:hAnsi="Times New Roman"/>
          <w:sz w:val="24"/>
          <w:lang w:val="en-US"/>
        </w:rPr>
        <w:t xml:space="preserve">Somaliland will inform the successful bidder electronically and will send the contract form within 3 weeks after closure of the bid submission deadline. The successful bidder shall sign and date the contract, and return it to SOS Children’s Villages </w:t>
      </w:r>
      <w:r w:rsidR="00CB2DAD">
        <w:rPr>
          <w:rFonts w:ascii="Times New Roman" w:eastAsia="Calibri Light (Headings)" w:hAnsi="Times New Roman"/>
          <w:sz w:val="24"/>
          <w:lang w:val="en-US"/>
        </w:rPr>
        <w:t xml:space="preserve">in </w:t>
      </w:r>
      <w:r w:rsidRPr="005E1822">
        <w:rPr>
          <w:rFonts w:ascii="Times New Roman" w:eastAsia="Calibri Light (Headings)" w:hAnsi="Times New Roman"/>
          <w:sz w:val="24"/>
          <w:lang w:val="en-US"/>
        </w:rPr>
        <w:t>Somaliland</w:t>
      </w:r>
      <w:r w:rsidRPr="005E1822">
        <w:rPr>
          <w:rFonts w:ascii="Times New Roman" w:eastAsia="Calibri Light (Headings)" w:hAnsi="Times New Roman"/>
          <w:color w:val="868889"/>
          <w:sz w:val="24"/>
        </w:rPr>
        <w:t xml:space="preserve"> </w:t>
      </w:r>
      <w:r w:rsidRPr="005E1822">
        <w:rPr>
          <w:rFonts w:ascii="Times New Roman" w:eastAsia="Calibri Light (Headings)" w:hAnsi="Times New Roman"/>
          <w:sz w:val="24"/>
          <w:lang w:val="en-US"/>
        </w:rPr>
        <w:t>within seven calendar days of receipt of the contract. After the contract is signed by two parties, the successful bidder shall deliver the services in accordance with the delivery schedule outlined in the bid.</w:t>
      </w:r>
    </w:p>
    <w:p w:rsidR="005E1822" w:rsidRPr="00E853A9" w:rsidRDefault="005E1822" w:rsidP="00004768">
      <w:pPr>
        <w:pStyle w:val="Heading2"/>
        <w:spacing w:line="360" w:lineRule="auto"/>
        <w:rPr>
          <w:rFonts w:ascii="Times New Roman" w:hAnsi="Times New Roman" w:cs="Times New Roman"/>
          <w:sz w:val="24"/>
          <w:szCs w:val="24"/>
        </w:rPr>
      </w:pPr>
      <w:bookmarkStart w:id="17" w:name="_Toc89492411"/>
      <w:r w:rsidRPr="005E1822">
        <w:rPr>
          <w:rFonts w:ascii="Times New Roman" w:hAnsi="Times New Roman" w:cs="Times New Roman"/>
          <w:sz w:val="24"/>
          <w:szCs w:val="24"/>
        </w:rPr>
        <w:t>Rights of SOS Children’s Villages:</w:t>
      </w:r>
      <w:bookmarkEnd w:id="17"/>
    </w:p>
    <w:p w:rsidR="005E1822" w:rsidRPr="005E1822" w:rsidRDefault="005E1822" w:rsidP="00004768">
      <w:pPr>
        <w:widowControl w:val="0"/>
        <w:numPr>
          <w:ilvl w:val="0"/>
          <w:numId w:val="5"/>
        </w:numPr>
        <w:tabs>
          <w:tab w:val="clear" w:pos="1008"/>
          <w:tab w:val="num" w:pos="284"/>
        </w:tabs>
        <w:spacing w:line="360" w:lineRule="auto"/>
        <w:ind w:left="0" w:firstLine="0"/>
        <w:jc w:val="both"/>
        <w:rPr>
          <w:rFonts w:ascii="Times New Roman" w:hAnsi="Times New Roman"/>
          <w:sz w:val="24"/>
        </w:rPr>
      </w:pPr>
      <w:r w:rsidRPr="005E1822">
        <w:rPr>
          <w:rFonts w:ascii="Times New Roman" w:eastAsia="Calibri Light (Headings)" w:hAnsi="Times New Roman"/>
          <w:sz w:val="24"/>
        </w:rPr>
        <w:t>contact any or all references supplied by the bidder(s);</w:t>
      </w:r>
    </w:p>
    <w:p w:rsidR="005E1822" w:rsidRPr="005E1822" w:rsidRDefault="005E1822" w:rsidP="00004768">
      <w:pPr>
        <w:widowControl w:val="0"/>
        <w:numPr>
          <w:ilvl w:val="0"/>
          <w:numId w:val="5"/>
        </w:numPr>
        <w:tabs>
          <w:tab w:val="clear" w:pos="1008"/>
          <w:tab w:val="num" w:pos="284"/>
        </w:tabs>
        <w:spacing w:line="360" w:lineRule="auto"/>
        <w:ind w:left="0" w:firstLine="0"/>
        <w:jc w:val="both"/>
        <w:rPr>
          <w:rFonts w:ascii="Times New Roman" w:hAnsi="Times New Roman"/>
          <w:sz w:val="24"/>
        </w:rPr>
      </w:pPr>
      <w:r w:rsidRPr="005E1822">
        <w:rPr>
          <w:rFonts w:ascii="Times New Roman" w:eastAsia="Calibri Light (Headings)" w:hAnsi="Times New Roman"/>
          <w:sz w:val="24"/>
        </w:rPr>
        <w:t>request additional supporting or supplementary data (from the bidder(s));</w:t>
      </w:r>
    </w:p>
    <w:p w:rsidR="005E1822" w:rsidRPr="005E1822" w:rsidRDefault="005E1822" w:rsidP="00004768">
      <w:pPr>
        <w:widowControl w:val="0"/>
        <w:numPr>
          <w:ilvl w:val="0"/>
          <w:numId w:val="5"/>
        </w:numPr>
        <w:tabs>
          <w:tab w:val="clear" w:pos="1008"/>
          <w:tab w:val="num" w:pos="284"/>
        </w:tabs>
        <w:spacing w:line="360" w:lineRule="auto"/>
        <w:ind w:left="0" w:firstLine="0"/>
        <w:jc w:val="both"/>
        <w:rPr>
          <w:rFonts w:ascii="Times New Roman" w:hAnsi="Times New Roman"/>
          <w:sz w:val="24"/>
        </w:rPr>
      </w:pPr>
      <w:r w:rsidRPr="005E1822">
        <w:rPr>
          <w:rFonts w:ascii="Times New Roman" w:eastAsia="Calibri Light (Headings)" w:hAnsi="Times New Roman"/>
          <w:sz w:val="24"/>
        </w:rPr>
        <w:t>arrange interviews with the bidder(s);</w:t>
      </w:r>
    </w:p>
    <w:p w:rsidR="005E1822" w:rsidRPr="005E1822" w:rsidRDefault="005E1822" w:rsidP="00004768">
      <w:pPr>
        <w:widowControl w:val="0"/>
        <w:numPr>
          <w:ilvl w:val="0"/>
          <w:numId w:val="5"/>
        </w:numPr>
        <w:tabs>
          <w:tab w:val="clear" w:pos="1008"/>
          <w:tab w:val="num" w:pos="284"/>
        </w:tabs>
        <w:spacing w:line="360" w:lineRule="auto"/>
        <w:ind w:left="0" w:firstLine="0"/>
        <w:jc w:val="both"/>
        <w:rPr>
          <w:rFonts w:ascii="Times New Roman" w:hAnsi="Times New Roman"/>
          <w:sz w:val="24"/>
        </w:rPr>
      </w:pPr>
      <w:r w:rsidRPr="005E1822">
        <w:rPr>
          <w:rFonts w:ascii="Times New Roman" w:eastAsia="Calibri Light (Headings)" w:hAnsi="Times New Roman"/>
          <w:sz w:val="24"/>
        </w:rPr>
        <w:t>reject any or all proposals submitted;</w:t>
      </w:r>
    </w:p>
    <w:p w:rsidR="005E1822" w:rsidRPr="005E1822" w:rsidRDefault="005E1822" w:rsidP="00004768">
      <w:pPr>
        <w:widowControl w:val="0"/>
        <w:numPr>
          <w:ilvl w:val="0"/>
          <w:numId w:val="5"/>
        </w:numPr>
        <w:tabs>
          <w:tab w:val="clear" w:pos="1008"/>
          <w:tab w:val="num" w:pos="284"/>
        </w:tabs>
        <w:spacing w:line="360" w:lineRule="auto"/>
        <w:ind w:left="0" w:firstLine="0"/>
        <w:jc w:val="both"/>
        <w:rPr>
          <w:rFonts w:ascii="Times New Roman" w:hAnsi="Times New Roman"/>
          <w:sz w:val="24"/>
        </w:rPr>
      </w:pPr>
      <w:r w:rsidRPr="005E1822">
        <w:rPr>
          <w:rFonts w:ascii="Times New Roman" w:eastAsia="Calibri Light (Headings)" w:hAnsi="Times New Roman"/>
          <w:sz w:val="24"/>
        </w:rPr>
        <w:t>accept any proposals in whole or in part;</w:t>
      </w:r>
    </w:p>
    <w:p w:rsidR="005E1822" w:rsidRPr="005E1822" w:rsidRDefault="005E1822" w:rsidP="00004768">
      <w:pPr>
        <w:widowControl w:val="0"/>
        <w:numPr>
          <w:ilvl w:val="0"/>
          <w:numId w:val="5"/>
        </w:numPr>
        <w:tabs>
          <w:tab w:val="clear" w:pos="1008"/>
          <w:tab w:val="num" w:pos="284"/>
        </w:tabs>
        <w:spacing w:line="360" w:lineRule="auto"/>
        <w:ind w:left="0" w:firstLine="0"/>
        <w:jc w:val="both"/>
        <w:rPr>
          <w:rFonts w:ascii="Times New Roman" w:hAnsi="Times New Roman"/>
          <w:sz w:val="24"/>
        </w:rPr>
      </w:pPr>
      <w:r w:rsidRPr="005E1822">
        <w:rPr>
          <w:rFonts w:ascii="Times New Roman" w:eastAsia="Calibri Light (Headings)" w:hAnsi="Times New Roman"/>
          <w:sz w:val="24"/>
        </w:rPr>
        <w:t>negotiate with the service provider(s) who has/have attained the best rating/ranking, i.e. the one(s) providing the overall best value proposal(s);</w:t>
      </w:r>
    </w:p>
    <w:p w:rsidR="005E1822" w:rsidRPr="00E853A9" w:rsidRDefault="005E1822" w:rsidP="00004768">
      <w:pPr>
        <w:widowControl w:val="0"/>
        <w:numPr>
          <w:ilvl w:val="0"/>
          <w:numId w:val="5"/>
        </w:numPr>
        <w:tabs>
          <w:tab w:val="clear" w:pos="1008"/>
          <w:tab w:val="num" w:pos="284"/>
        </w:tabs>
        <w:spacing w:line="360" w:lineRule="auto"/>
        <w:ind w:left="0" w:firstLine="0"/>
        <w:jc w:val="both"/>
        <w:rPr>
          <w:rFonts w:ascii="Times New Roman" w:hAnsi="Times New Roman"/>
          <w:sz w:val="24"/>
        </w:rPr>
      </w:pPr>
      <w:r w:rsidRPr="005E1822">
        <w:rPr>
          <w:rFonts w:ascii="Times New Roman" w:eastAsia="Calibri Light (Headings)" w:hAnsi="Times New Roman"/>
          <w:sz w:val="24"/>
        </w:rPr>
        <w:t>contract any number of candidates as required to achieve the overall evaluation objectives</w:t>
      </w:r>
    </w:p>
    <w:p w:rsidR="005E1822" w:rsidRPr="00E853A9" w:rsidRDefault="005E1822" w:rsidP="00004768">
      <w:pPr>
        <w:pStyle w:val="Heading2"/>
        <w:spacing w:line="360" w:lineRule="auto"/>
        <w:rPr>
          <w:rFonts w:ascii="Times New Roman" w:eastAsia="Calibri Light (Headings)" w:hAnsi="Times New Roman" w:cs="Times New Roman"/>
          <w:color w:val="76BA54"/>
          <w:sz w:val="24"/>
          <w:szCs w:val="24"/>
          <w:lang w:val="en-GB"/>
        </w:rPr>
      </w:pPr>
      <w:bookmarkStart w:id="18" w:name="_Toc420582841"/>
      <w:bookmarkStart w:id="19" w:name="_Toc89492412"/>
      <w:r w:rsidRPr="005E1822">
        <w:rPr>
          <w:rFonts w:ascii="Times New Roman" w:eastAsia="Calibri Light (Headings)" w:hAnsi="Times New Roman" w:cs="Times New Roman"/>
          <w:color w:val="76BA54"/>
          <w:sz w:val="24"/>
          <w:szCs w:val="24"/>
          <w:lang w:val="en-GB"/>
        </w:rPr>
        <w:t>Evaluation of proposals</w:t>
      </w:r>
      <w:bookmarkEnd w:id="18"/>
      <w:bookmarkEnd w:id="19"/>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After the opening, each proposal will be assessed first on its technical quality and compliance and subsequently on its price. The proposal with the best overall value, composed of technical merit and price, will be considered for approval. The technical proposal is evaluated on the basis of its responsiveness to the Term of Reference (TOR). Bidders may additionally be requested to provide additional information (virtual presentation or phone interview) to SOS Children’s Villages </w:t>
      </w:r>
      <w:r w:rsidR="00E853A9">
        <w:rPr>
          <w:rFonts w:ascii="Times New Roman" w:eastAsia="Calibri Light (Headings)" w:hAnsi="Times New Roman"/>
          <w:sz w:val="24"/>
        </w:rPr>
        <w:t xml:space="preserve">in </w:t>
      </w:r>
      <w:r w:rsidRPr="005E1822">
        <w:rPr>
          <w:rFonts w:ascii="Times New Roman" w:eastAsia="Calibri Light (Headings)" w:hAnsi="Times New Roman"/>
          <w:sz w:val="24"/>
        </w:rPr>
        <w:t xml:space="preserve">Somaliland on the proposed services. </w:t>
      </w:r>
    </w:p>
    <w:p w:rsidR="005E1822" w:rsidRPr="00E853A9" w:rsidRDefault="005E1822" w:rsidP="00004768">
      <w:pPr>
        <w:pStyle w:val="Heading1"/>
        <w:spacing w:line="360" w:lineRule="auto"/>
      </w:pPr>
      <w:r w:rsidRPr="005E1822">
        <w:br w:type="column"/>
      </w:r>
      <w:bookmarkStart w:id="20" w:name="_Toc89492413"/>
      <w:r w:rsidRPr="00E853A9">
        <w:lastRenderedPageBreak/>
        <w:t>TERMS OF REFERENCE</w:t>
      </w:r>
      <w:bookmarkEnd w:id="20"/>
    </w:p>
    <w:p w:rsidR="005E1822" w:rsidRPr="005E1822" w:rsidRDefault="005E1822" w:rsidP="00004768">
      <w:pPr>
        <w:pStyle w:val="Heading2"/>
        <w:spacing w:line="360" w:lineRule="auto"/>
      </w:pPr>
      <w:bookmarkStart w:id="21" w:name="_Toc89492414"/>
      <w:r w:rsidRPr="005E1822">
        <w:t>Tasks and Questions</w:t>
      </w:r>
      <w:bookmarkEnd w:id="21"/>
    </w:p>
    <w:p w:rsidR="005E1822" w:rsidRPr="005E1822" w:rsidRDefault="005E1822" w:rsidP="00004768">
      <w:pPr>
        <w:pStyle w:val="NoSpacing"/>
        <w:spacing w:line="360" w:lineRule="auto"/>
        <w:jc w:val="both"/>
        <w:rPr>
          <w:rFonts w:ascii="Times New Roman" w:eastAsia="Calibri Light (Headings)" w:hAnsi="Times New Roman" w:cs="Times New Roman"/>
          <w:sz w:val="24"/>
          <w:szCs w:val="24"/>
        </w:rPr>
      </w:pPr>
      <w:r w:rsidRPr="005E1822">
        <w:rPr>
          <w:rFonts w:ascii="Times New Roman" w:eastAsia="Calibri Light (Headings)" w:hAnsi="Times New Roman" w:cs="Times New Roman"/>
          <w:sz w:val="24"/>
          <w:szCs w:val="24"/>
        </w:rPr>
        <w:t>The baseline study is an analysis of the situation prior to a project, against which progress can be assessed and comparisons made. The baseline study tests indicators listed in the Logical Framework regarding their validity, reliability, and data availability. In some cases, the baseline study report might suggest changing/refining indicators or adapting the source of verification within the Logical Framework, because it is not feasible to find reliable data for the originally proposed indicator. In addition to those minor changes, the baseline study should establish the starting indicator value so targets can be set and the source of verification can be tested to ensure it is reliable and data can be accessed or collected. A strong and accurate baseline is the starting point from which change can be measured dur</w:t>
      </w:r>
      <w:r w:rsidR="00004768">
        <w:rPr>
          <w:rFonts w:ascii="Times New Roman" w:eastAsia="Calibri Light (Headings)" w:hAnsi="Times New Roman" w:cs="Times New Roman"/>
          <w:sz w:val="24"/>
          <w:szCs w:val="24"/>
        </w:rPr>
        <w:t>ing monitoring and evaluations.</w:t>
      </w:r>
    </w:p>
    <w:p w:rsidR="005E1822" w:rsidRPr="005E1822" w:rsidRDefault="005E1822" w:rsidP="00004768">
      <w:pPr>
        <w:pStyle w:val="NoSpacing"/>
        <w:spacing w:line="360" w:lineRule="auto"/>
        <w:jc w:val="both"/>
        <w:rPr>
          <w:rFonts w:ascii="Times New Roman" w:eastAsia="Calibri Light (Headings)" w:hAnsi="Times New Roman" w:cs="Times New Roman"/>
          <w:color w:val="76BA54"/>
          <w:sz w:val="24"/>
          <w:szCs w:val="24"/>
        </w:rPr>
      </w:pPr>
      <w:r w:rsidRPr="005E1822">
        <w:rPr>
          <w:rFonts w:ascii="Times New Roman" w:eastAsia="Calibri Light (Headings)" w:hAnsi="Times New Roman" w:cs="Times New Roman"/>
          <w:color w:val="76BA54"/>
          <w:sz w:val="24"/>
          <w:szCs w:val="24"/>
        </w:rPr>
        <w:t>Key Tasks:</w:t>
      </w:r>
    </w:p>
    <w:p w:rsidR="005E1822" w:rsidRPr="005E1822" w:rsidRDefault="005E1822" w:rsidP="00004768">
      <w:pPr>
        <w:pStyle w:val="NoSpacing"/>
        <w:numPr>
          <w:ilvl w:val="0"/>
          <w:numId w:val="19"/>
        </w:numPr>
        <w:spacing w:line="360" w:lineRule="auto"/>
        <w:jc w:val="both"/>
        <w:rPr>
          <w:rFonts w:ascii="Times New Roman" w:hAnsi="Times New Roman" w:cs="Times New Roman"/>
          <w:sz w:val="24"/>
          <w:szCs w:val="24"/>
        </w:rPr>
      </w:pPr>
      <w:r w:rsidRPr="005E1822">
        <w:rPr>
          <w:rFonts w:ascii="Times New Roman" w:eastAsia="Calibri Light (Headings)" w:hAnsi="Times New Roman" w:cs="Times New Roman"/>
          <w:sz w:val="24"/>
          <w:szCs w:val="24"/>
        </w:rPr>
        <w:t>Test indicators and their proposed sources of verification on availability and reliability</w:t>
      </w:r>
    </w:p>
    <w:p w:rsidR="005E1822" w:rsidRPr="005E1822" w:rsidRDefault="005E1822" w:rsidP="00004768">
      <w:pPr>
        <w:pStyle w:val="NoSpacing"/>
        <w:numPr>
          <w:ilvl w:val="0"/>
          <w:numId w:val="19"/>
        </w:numPr>
        <w:spacing w:line="360" w:lineRule="auto"/>
        <w:jc w:val="both"/>
        <w:rPr>
          <w:rFonts w:ascii="Times New Roman" w:hAnsi="Times New Roman" w:cs="Times New Roman"/>
          <w:sz w:val="24"/>
          <w:szCs w:val="24"/>
        </w:rPr>
      </w:pPr>
      <w:r w:rsidRPr="005E1822">
        <w:rPr>
          <w:rFonts w:ascii="Times New Roman" w:eastAsia="Calibri Light (Headings)" w:hAnsi="Times New Roman" w:cs="Times New Roman"/>
          <w:sz w:val="24"/>
          <w:szCs w:val="24"/>
        </w:rPr>
        <w:t>If necessary: suggest modification on either sources of verification or indicator definition / operationalisation (only in case of severe challenges in collecting reliable data)</w:t>
      </w:r>
    </w:p>
    <w:p w:rsidR="005E1822" w:rsidRPr="005E1822" w:rsidRDefault="005E1822" w:rsidP="00004768">
      <w:pPr>
        <w:pStyle w:val="NoSpacing"/>
        <w:numPr>
          <w:ilvl w:val="0"/>
          <w:numId w:val="19"/>
        </w:numPr>
        <w:spacing w:line="360" w:lineRule="auto"/>
        <w:jc w:val="both"/>
        <w:rPr>
          <w:rFonts w:ascii="Times New Roman" w:hAnsi="Times New Roman" w:cs="Times New Roman"/>
          <w:sz w:val="24"/>
          <w:szCs w:val="24"/>
        </w:rPr>
      </w:pPr>
      <w:r w:rsidRPr="005E1822">
        <w:rPr>
          <w:rFonts w:ascii="Times New Roman" w:eastAsia="Calibri Light (Headings)" w:hAnsi="Times New Roman" w:cs="Times New Roman"/>
          <w:sz w:val="24"/>
          <w:szCs w:val="24"/>
        </w:rPr>
        <w:t>Establish baseline indicator values for all indicators defined in the Logical Framework.</w:t>
      </w:r>
    </w:p>
    <w:p w:rsidR="005E1822" w:rsidRPr="00E853A9" w:rsidRDefault="005E1822" w:rsidP="00004768">
      <w:pPr>
        <w:pStyle w:val="NoSpacing"/>
        <w:numPr>
          <w:ilvl w:val="0"/>
          <w:numId w:val="19"/>
        </w:numPr>
        <w:spacing w:line="360" w:lineRule="auto"/>
        <w:jc w:val="both"/>
        <w:rPr>
          <w:rFonts w:ascii="Times New Roman" w:hAnsi="Times New Roman" w:cs="Times New Roman"/>
          <w:sz w:val="24"/>
          <w:szCs w:val="24"/>
        </w:rPr>
      </w:pPr>
      <w:r w:rsidRPr="005E1822">
        <w:rPr>
          <w:rFonts w:ascii="Times New Roman" w:eastAsia="Calibri Light (Headings)" w:hAnsi="Times New Roman" w:cs="Times New Roman"/>
          <w:sz w:val="24"/>
          <w:szCs w:val="24"/>
        </w:rPr>
        <w:t>Provide a short report with recommendations and a narrative summary of the baseline findings.</w:t>
      </w:r>
    </w:p>
    <w:p w:rsidR="005E1822" w:rsidRPr="00004768" w:rsidRDefault="005E1822" w:rsidP="00004768">
      <w:pPr>
        <w:pStyle w:val="Heading2"/>
        <w:spacing w:line="360" w:lineRule="auto"/>
      </w:pPr>
      <w:bookmarkStart w:id="22" w:name="_Toc89492415"/>
      <w:r w:rsidRPr="005E1822">
        <w:t>Methodology</w:t>
      </w:r>
      <w:bookmarkEnd w:id="22"/>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The data collection process is to be proposed by the consultant and should include e.g.: accessing existing data collection systems and existing reports such as the needs assessment; interviews with key stakeholders like representatives of the target group, community leaders and representatives of the Local Authority, accessing country statistics etc.. The technical proposal is expected to include a section on methodology. </w:t>
      </w:r>
    </w:p>
    <w:p w:rsidR="005E1822" w:rsidRPr="005E1822" w:rsidRDefault="005E1822" w:rsidP="00004768">
      <w:pPr>
        <w:pStyle w:val="Heading2"/>
        <w:spacing w:line="360" w:lineRule="auto"/>
      </w:pPr>
      <w:bookmarkStart w:id="23" w:name="_Toc89492416"/>
      <w:r w:rsidRPr="005E1822">
        <w:t>Expected deliverables</w:t>
      </w:r>
      <w:bookmarkEnd w:id="23"/>
    </w:p>
    <w:p w:rsidR="005E1822" w:rsidRPr="005E1822" w:rsidRDefault="005E1822" w:rsidP="00004768">
      <w:pPr>
        <w:pStyle w:val="ListParagraph"/>
        <w:numPr>
          <w:ilvl w:val="0"/>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Documentation of activities (e.g. interviews) carried out</w:t>
      </w:r>
    </w:p>
    <w:p w:rsidR="005E1822" w:rsidRPr="005E1822" w:rsidRDefault="005E1822" w:rsidP="00004768">
      <w:pPr>
        <w:pStyle w:val="ListParagraph"/>
        <w:numPr>
          <w:ilvl w:val="0"/>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Baseline study design and methodology in inception report</w:t>
      </w:r>
    </w:p>
    <w:p w:rsidR="005E1822" w:rsidRPr="005E1822" w:rsidRDefault="005E1822" w:rsidP="00004768">
      <w:pPr>
        <w:pStyle w:val="ListParagraph"/>
        <w:numPr>
          <w:ilvl w:val="0"/>
          <w:numId w:val="5"/>
        </w:numPr>
        <w:spacing w:after="160" w:line="360" w:lineRule="auto"/>
        <w:jc w:val="both"/>
        <w:rPr>
          <w:rFonts w:ascii="Times New Roman" w:hAnsi="Times New Roman"/>
          <w:sz w:val="24"/>
        </w:rPr>
      </w:pPr>
      <w:r w:rsidRPr="005E1822">
        <w:rPr>
          <w:rFonts w:ascii="Times New Roman" w:hAnsi="Times New Roman"/>
          <w:sz w:val="24"/>
        </w:rPr>
        <w:t>First Draft of the final report in English.</w:t>
      </w:r>
    </w:p>
    <w:p w:rsidR="005E1822" w:rsidRPr="005E1822" w:rsidRDefault="005E1822" w:rsidP="00004768">
      <w:pPr>
        <w:pStyle w:val="ListParagraph"/>
        <w:numPr>
          <w:ilvl w:val="0"/>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 xml:space="preserve">Presentation of preliminary results to SOS Children’s Villages </w:t>
      </w:r>
      <w:r w:rsidR="00CB2DAD">
        <w:rPr>
          <w:rFonts w:ascii="Times New Roman" w:eastAsia="Calibri Light (Headings)" w:hAnsi="Times New Roman"/>
          <w:sz w:val="24"/>
        </w:rPr>
        <w:t xml:space="preserve">in </w:t>
      </w:r>
      <w:r w:rsidRPr="005E1822">
        <w:rPr>
          <w:rFonts w:ascii="Times New Roman" w:eastAsia="Calibri Light (Headings)" w:hAnsi="Times New Roman"/>
          <w:sz w:val="24"/>
        </w:rPr>
        <w:t>Somaliland Management (Face-to-Face).</w:t>
      </w:r>
    </w:p>
    <w:p w:rsidR="005E1822" w:rsidRPr="005E1822" w:rsidRDefault="005E1822" w:rsidP="00004768">
      <w:pPr>
        <w:pStyle w:val="ListParagraph"/>
        <w:numPr>
          <w:ilvl w:val="0"/>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lastRenderedPageBreak/>
        <w:t xml:space="preserve"> final report of the baseline study containing (see outline in the annex):</w:t>
      </w:r>
    </w:p>
    <w:p w:rsidR="005E1822" w:rsidRPr="005E1822" w:rsidRDefault="005E1822" w:rsidP="00004768">
      <w:pPr>
        <w:pStyle w:val="ListParagraph"/>
        <w:numPr>
          <w:ilvl w:val="1"/>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Executive summary</w:t>
      </w:r>
    </w:p>
    <w:p w:rsidR="005E1822" w:rsidRPr="005E1822" w:rsidRDefault="005E1822" w:rsidP="00004768">
      <w:pPr>
        <w:pStyle w:val="ListParagraph"/>
        <w:numPr>
          <w:ilvl w:val="1"/>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Methodology</w:t>
      </w:r>
    </w:p>
    <w:p w:rsidR="005E1822" w:rsidRPr="005E1822" w:rsidRDefault="005E1822" w:rsidP="00004768">
      <w:pPr>
        <w:pStyle w:val="ListParagraph"/>
        <w:numPr>
          <w:ilvl w:val="1"/>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Recommendations on indicators and sources of verification</w:t>
      </w:r>
    </w:p>
    <w:p w:rsidR="005E1822" w:rsidRPr="005E1822" w:rsidRDefault="005E1822" w:rsidP="00004768">
      <w:pPr>
        <w:pStyle w:val="ListParagraph"/>
        <w:numPr>
          <w:ilvl w:val="1"/>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Outcome of baseline study (table with baseline values)</w:t>
      </w:r>
    </w:p>
    <w:p w:rsidR="005E1822" w:rsidRPr="005E1822" w:rsidRDefault="005E1822" w:rsidP="00004768">
      <w:pPr>
        <w:pStyle w:val="ListParagraph"/>
        <w:numPr>
          <w:ilvl w:val="1"/>
          <w:numId w:val="5"/>
        </w:numPr>
        <w:spacing w:after="160" w:line="360" w:lineRule="auto"/>
        <w:jc w:val="both"/>
        <w:rPr>
          <w:rFonts w:ascii="Times New Roman" w:hAnsi="Times New Roman"/>
          <w:sz w:val="24"/>
        </w:rPr>
      </w:pPr>
      <w:r w:rsidRPr="005E1822">
        <w:rPr>
          <w:rFonts w:ascii="Times New Roman" w:eastAsia="Calibri Light (Headings)" w:hAnsi="Times New Roman"/>
          <w:sz w:val="24"/>
        </w:rPr>
        <w:t>Narrative summary and recommendations</w:t>
      </w:r>
    </w:p>
    <w:p w:rsidR="005E1822" w:rsidRPr="005E1822" w:rsidRDefault="005E1822" w:rsidP="00004768">
      <w:pPr>
        <w:pStyle w:val="Heading7"/>
        <w:numPr>
          <w:ilvl w:val="0"/>
          <w:numId w:val="18"/>
        </w:numPr>
        <w:spacing w:before="0" w:after="0" w:line="360" w:lineRule="auto"/>
        <w:jc w:val="both"/>
        <w:rPr>
          <w:rFonts w:ascii="Times New Roman" w:eastAsia="Calibri Light (Headings)" w:hAnsi="Times New Roman"/>
          <w:sz w:val="24"/>
          <w:lang w:val="en-GB"/>
        </w:rPr>
      </w:pPr>
      <w:r w:rsidRPr="005E1822">
        <w:rPr>
          <w:rFonts w:ascii="Times New Roman" w:eastAsia="Calibri Light (Headings)" w:hAnsi="Times New Roman"/>
          <w:color w:val="76BA54"/>
          <w:sz w:val="24"/>
          <w:lang w:val="en-GB"/>
        </w:rPr>
        <w:t>Timetable</w:t>
      </w:r>
    </w:p>
    <w:tbl>
      <w:tblPr>
        <w:tblStyle w:val="TableGrid"/>
        <w:tblW w:w="4225" w:type="pct"/>
        <w:tblLook w:val="04A0" w:firstRow="1" w:lastRow="0" w:firstColumn="1" w:lastColumn="0" w:noHBand="0" w:noVBand="1"/>
      </w:tblPr>
      <w:tblGrid>
        <w:gridCol w:w="3128"/>
        <w:gridCol w:w="1587"/>
        <w:gridCol w:w="2936"/>
      </w:tblGrid>
      <w:tr w:rsidR="005E1822" w:rsidRPr="005E1822" w:rsidTr="00CB2DAD">
        <w:tc>
          <w:tcPr>
            <w:tcW w:w="2044" w:type="pct"/>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Activities</w:t>
            </w:r>
          </w:p>
        </w:tc>
        <w:tc>
          <w:tcPr>
            <w:tcW w:w="1037" w:type="pct"/>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Time frame</w:t>
            </w:r>
          </w:p>
        </w:tc>
        <w:tc>
          <w:tcPr>
            <w:tcW w:w="1919" w:type="pct"/>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Location</w:t>
            </w:r>
          </w:p>
        </w:tc>
      </w:tr>
      <w:tr w:rsidR="005E1822" w:rsidRPr="005E1822" w:rsidTr="00CB2DAD">
        <w:tc>
          <w:tcPr>
            <w:tcW w:w="2044"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color w:val="auto"/>
                <w:sz w:val="24"/>
              </w:rPr>
            </w:pPr>
            <w:r w:rsidRPr="005E1822">
              <w:rPr>
                <w:rFonts w:ascii="Times New Roman" w:eastAsia="Calibri Light (Headings)" w:hAnsi="Times New Roman"/>
                <w:sz w:val="24"/>
              </w:rPr>
              <w:t xml:space="preserve">Prepare Inception report </w:t>
            </w:r>
          </w:p>
        </w:tc>
        <w:tc>
          <w:tcPr>
            <w:tcW w:w="1037"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color w:val="auto"/>
                <w:sz w:val="24"/>
              </w:rPr>
            </w:pPr>
          </w:p>
        </w:tc>
        <w:tc>
          <w:tcPr>
            <w:tcW w:w="1919"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color w:val="auto"/>
                <w:sz w:val="24"/>
              </w:rPr>
            </w:pPr>
            <w:r w:rsidRPr="005E1822">
              <w:rPr>
                <w:rFonts w:ascii="Times New Roman" w:eastAsia="Calibri Light (Headings)" w:hAnsi="Times New Roman"/>
                <w:color w:val="auto"/>
                <w:sz w:val="24"/>
              </w:rPr>
              <w:t xml:space="preserve">Hargeisa </w:t>
            </w:r>
          </w:p>
        </w:tc>
      </w:tr>
      <w:tr w:rsidR="005E1822" w:rsidRPr="005E1822" w:rsidTr="00CB2DAD">
        <w:tc>
          <w:tcPr>
            <w:tcW w:w="2044"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Conduct data collection (interviews etc.) and Test indicators and sources of verification</w:t>
            </w:r>
          </w:p>
        </w:tc>
        <w:tc>
          <w:tcPr>
            <w:tcW w:w="1037"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p>
        </w:tc>
        <w:tc>
          <w:tcPr>
            <w:tcW w:w="1919"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Target locations defined in the TOR</w:t>
            </w:r>
          </w:p>
        </w:tc>
      </w:tr>
      <w:tr w:rsidR="005E1822" w:rsidRPr="005E1822" w:rsidTr="00CB2DAD">
        <w:tc>
          <w:tcPr>
            <w:tcW w:w="2044"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Analyse data and prepare draft report</w:t>
            </w:r>
          </w:p>
        </w:tc>
        <w:tc>
          <w:tcPr>
            <w:tcW w:w="1037"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p>
        </w:tc>
        <w:tc>
          <w:tcPr>
            <w:tcW w:w="1919"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Hargeisa </w:t>
            </w:r>
          </w:p>
        </w:tc>
      </w:tr>
      <w:tr w:rsidR="005E1822" w:rsidRPr="005E1822" w:rsidTr="00CB2DAD">
        <w:tc>
          <w:tcPr>
            <w:tcW w:w="2044"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Prepare final report and presentation </w:t>
            </w:r>
          </w:p>
        </w:tc>
        <w:tc>
          <w:tcPr>
            <w:tcW w:w="1037"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p>
        </w:tc>
        <w:tc>
          <w:tcPr>
            <w:tcW w:w="1919" w:type="pct"/>
          </w:tcPr>
          <w:p w:rsidR="005E1822" w:rsidRPr="005E1822" w:rsidRDefault="005E1822" w:rsidP="00004768">
            <w:pPr>
              <w:autoSpaceDE w:val="0"/>
              <w:autoSpaceDN w:val="0"/>
              <w:adjustRightInd w:val="0"/>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Hargeisa </w:t>
            </w:r>
          </w:p>
        </w:tc>
      </w:tr>
    </w:tbl>
    <w:p w:rsidR="005E1822" w:rsidRPr="005E1822" w:rsidRDefault="005E1822" w:rsidP="00004768">
      <w:pPr>
        <w:spacing w:line="360" w:lineRule="auto"/>
        <w:jc w:val="both"/>
        <w:rPr>
          <w:rFonts w:ascii="Times New Roman" w:eastAsia="Calibri Light (Headings)" w:hAnsi="Times New Roman"/>
          <w:sz w:val="24"/>
        </w:rPr>
      </w:pPr>
    </w:p>
    <w:p w:rsidR="005E1822" w:rsidRPr="00E853A9" w:rsidRDefault="005E1822" w:rsidP="00004768">
      <w:pPr>
        <w:pStyle w:val="Heading2"/>
        <w:spacing w:line="360" w:lineRule="auto"/>
      </w:pPr>
      <w:bookmarkStart w:id="24" w:name="_Toc420582849"/>
      <w:bookmarkStart w:id="25" w:name="_Toc89492417"/>
      <w:r w:rsidRPr="00E853A9">
        <w:t>Qualification of the researcher / research team</w:t>
      </w:r>
      <w:bookmarkEnd w:id="24"/>
      <w:bookmarkEnd w:id="25"/>
      <w:r w:rsidRPr="00E853A9">
        <w:t xml:space="preserve"> </w:t>
      </w:r>
    </w:p>
    <w:p w:rsidR="005E1822" w:rsidRPr="00E853A9" w:rsidRDefault="005E1822" w:rsidP="00004768">
      <w:pPr>
        <w:autoSpaceDE w:val="0"/>
        <w:autoSpaceDN w:val="0"/>
        <w:adjustRightInd w:val="0"/>
        <w:spacing w:line="360" w:lineRule="auto"/>
        <w:jc w:val="both"/>
        <w:rPr>
          <w:rFonts w:ascii="Times New Roman" w:eastAsia="Calibri Light (Headings)" w:hAnsi="Times New Roman"/>
          <w:sz w:val="24"/>
        </w:rPr>
      </w:pPr>
      <w:r w:rsidRPr="00E853A9">
        <w:rPr>
          <w:rFonts w:ascii="Times New Roman" w:eastAsia="Calibri Light (Headings)" w:hAnsi="Times New Roman"/>
          <w:sz w:val="24"/>
        </w:rPr>
        <w:t>The researcher / team of researchers must have:</w:t>
      </w:r>
    </w:p>
    <w:p w:rsidR="005E1822" w:rsidRPr="00E853A9" w:rsidRDefault="005E1822" w:rsidP="00004768">
      <w:pPr>
        <w:numPr>
          <w:ilvl w:val="4"/>
          <w:numId w:val="20"/>
        </w:numPr>
        <w:autoSpaceDE w:val="0"/>
        <w:autoSpaceDN w:val="0"/>
        <w:adjustRightInd w:val="0"/>
        <w:spacing w:line="360" w:lineRule="auto"/>
        <w:ind w:left="270" w:hanging="270"/>
        <w:jc w:val="both"/>
        <w:rPr>
          <w:rFonts w:ascii="Times New Roman" w:hAnsi="Times New Roman"/>
          <w:sz w:val="24"/>
        </w:rPr>
      </w:pPr>
      <w:r w:rsidRPr="00E853A9">
        <w:rPr>
          <w:rFonts w:ascii="Times New Roman" w:eastAsia="Calibri Light (Headings)" w:hAnsi="Times New Roman"/>
          <w:sz w:val="24"/>
        </w:rPr>
        <w:t>proven competency (record of previous experiences) in project/programme evaluations, including formative programme evaluations / baseline studies</w:t>
      </w:r>
    </w:p>
    <w:p w:rsidR="005E1822" w:rsidRPr="00E853A9" w:rsidRDefault="005E1822" w:rsidP="00004768">
      <w:pPr>
        <w:numPr>
          <w:ilvl w:val="4"/>
          <w:numId w:val="20"/>
        </w:numPr>
        <w:autoSpaceDE w:val="0"/>
        <w:autoSpaceDN w:val="0"/>
        <w:adjustRightInd w:val="0"/>
        <w:spacing w:line="360" w:lineRule="auto"/>
        <w:ind w:left="270" w:hanging="270"/>
        <w:jc w:val="both"/>
        <w:rPr>
          <w:rFonts w:ascii="Times New Roman" w:hAnsi="Times New Roman"/>
          <w:sz w:val="24"/>
        </w:rPr>
      </w:pPr>
      <w:r w:rsidRPr="00E853A9">
        <w:rPr>
          <w:rFonts w:ascii="Times New Roman" w:eastAsia="Calibri Light (Headings)" w:hAnsi="Times New Roman"/>
          <w:sz w:val="24"/>
        </w:rPr>
        <w:t>a good understanding of development work in Somaliland</w:t>
      </w:r>
    </w:p>
    <w:p w:rsidR="005E1822" w:rsidRPr="00E853A9" w:rsidRDefault="005E1822" w:rsidP="00004768">
      <w:pPr>
        <w:numPr>
          <w:ilvl w:val="4"/>
          <w:numId w:val="20"/>
        </w:numPr>
        <w:autoSpaceDE w:val="0"/>
        <w:autoSpaceDN w:val="0"/>
        <w:adjustRightInd w:val="0"/>
        <w:spacing w:line="360" w:lineRule="auto"/>
        <w:ind w:left="270" w:hanging="270"/>
        <w:jc w:val="both"/>
        <w:rPr>
          <w:rFonts w:ascii="Times New Roman" w:hAnsi="Times New Roman"/>
          <w:sz w:val="24"/>
        </w:rPr>
      </w:pPr>
      <w:r w:rsidRPr="00E853A9">
        <w:rPr>
          <w:rFonts w:ascii="Times New Roman" w:eastAsia="Calibri Light (Headings)" w:hAnsi="Times New Roman"/>
          <w:sz w:val="24"/>
        </w:rPr>
        <w:t>a good understanding of child rights and issues affecting vulnerable children and their families</w:t>
      </w:r>
    </w:p>
    <w:p w:rsidR="005E1822" w:rsidRPr="00E853A9" w:rsidRDefault="005E1822" w:rsidP="00004768">
      <w:pPr>
        <w:numPr>
          <w:ilvl w:val="4"/>
          <w:numId w:val="20"/>
        </w:numPr>
        <w:autoSpaceDE w:val="0"/>
        <w:autoSpaceDN w:val="0"/>
        <w:adjustRightInd w:val="0"/>
        <w:spacing w:line="360" w:lineRule="auto"/>
        <w:ind w:left="270" w:hanging="270"/>
        <w:jc w:val="both"/>
        <w:rPr>
          <w:rFonts w:ascii="Times New Roman" w:hAnsi="Times New Roman"/>
          <w:sz w:val="24"/>
        </w:rPr>
      </w:pPr>
      <w:r w:rsidRPr="00E853A9">
        <w:rPr>
          <w:rFonts w:ascii="Times New Roman" w:eastAsia="Calibri Light (Headings)" w:hAnsi="Times New Roman"/>
          <w:sz w:val="24"/>
        </w:rPr>
        <w:t>proven experience in working with conceptual frameworks and data collection methods (including age appropriate data collection methods)</w:t>
      </w:r>
    </w:p>
    <w:p w:rsidR="005E1822" w:rsidRPr="00E853A9" w:rsidRDefault="005E1822" w:rsidP="00004768">
      <w:pPr>
        <w:numPr>
          <w:ilvl w:val="4"/>
          <w:numId w:val="20"/>
        </w:numPr>
        <w:autoSpaceDE w:val="0"/>
        <w:autoSpaceDN w:val="0"/>
        <w:adjustRightInd w:val="0"/>
        <w:spacing w:line="360" w:lineRule="auto"/>
        <w:ind w:left="270" w:hanging="270"/>
        <w:jc w:val="both"/>
        <w:rPr>
          <w:rFonts w:ascii="Times New Roman" w:hAnsi="Times New Roman"/>
          <w:sz w:val="24"/>
        </w:rPr>
      </w:pPr>
      <w:r w:rsidRPr="00E853A9">
        <w:rPr>
          <w:rFonts w:ascii="Times New Roman" w:eastAsia="Calibri Light (Headings)" w:hAnsi="Times New Roman"/>
          <w:sz w:val="24"/>
        </w:rPr>
        <w:t>strong analytical and conceptual skills</w:t>
      </w:r>
    </w:p>
    <w:p w:rsidR="005E1822" w:rsidRPr="00E853A9" w:rsidRDefault="005E1822" w:rsidP="00004768">
      <w:pPr>
        <w:numPr>
          <w:ilvl w:val="4"/>
          <w:numId w:val="20"/>
        </w:numPr>
        <w:autoSpaceDE w:val="0"/>
        <w:autoSpaceDN w:val="0"/>
        <w:adjustRightInd w:val="0"/>
        <w:spacing w:line="360" w:lineRule="auto"/>
        <w:ind w:left="270" w:hanging="270"/>
        <w:jc w:val="both"/>
        <w:rPr>
          <w:rFonts w:ascii="Times New Roman" w:hAnsi="Times New Roman"/>
          <w:sz w:val="24"/>
        </w:rPr>
      </w:pPr>
      <w:r w:rsidRPr="00E853A9">
        <w:rPr>
          <w:rFonts w:ascii="Times New Roman" w:eastAsia="Calibri Light (Headings)" w:hAnsi="Times New Roman"/>
          <w:sz w:val="24"/>
        </w:rPr>
        <w:t>excellent written communication skills</w:t>
      </w:r>
    </w:p>
    <w:p w:rsidR="005E1822" w:rsidRPr="00E853A9" w:rsidRDefault="005E1822" w:rsidP="00004768">
      <w:pPr>
        <w:pStyle w:val="Heading2"/>
        <w:spacing w:line="360" w:lineRule="auto"/>
      </w:pPr>
      <w:bookmarkStart w:id="26" w:name="_Toc420582850"/>
      <w:bookmarkStart w:id="27" w:name="_Toc89492418"/>
      <w:r w:rsidRPr="00E853A9">
        <w:lastRenderedPageBreak/>
        <w:t>Logistical arrangements</w:t>
      </w:r>
      <w:bookmarkEnd w:id="26"/>
      <w:bookmarkEnd w:id="27"/>
    </w:p>
    <w:p w:rsidR="005E1822" w:rsidRPr="00E853A9" w:rsidRDefault="005E1822" w:rsidP="00004768">
      <w:pPr>
        <w:spacing w:line="360" w:lineRule="auto"/>
        <w:jc w:val="both"/>
        <w:rPr>
          <w:rFonts w:ascii="Times New Roman" w:eastAsia="Calibri Light (Headings)" w:hAnsi="Times New Roman"/>
          <w:sz w:val="24"/>
        </w:rPr>
      </w:pPr>
      <w:r w:rsidRPr="00E853A9">
        <w:rPr>
          <w:rFonts w:ascii="Times New Roman" w:eastAsia="Calibri Light (Headings)" w:hAnsi="Times New Roman"/>
          <w:sz w:val="24"/>
        </w:rPr>
        <w:t xml:space="preserve">The </w:t>
      </w:r>
      <w:r w:rsidRPr="00E853A9">
        <w:rPr>
          <w:rFonts w:ascii="Times New Roman" w:eastAsia="Calibri Light (Headings)" w:hAnsi="Times New Roman"/>
          <w:b/>
          <w:bCs/>
          <w:sz w:val="24"/>
        </w:rPr>
        <w:t>full coverage of costs</w:t>
      </w:r>
      <w:r w:rsidRPr="00E853A9">
        <w:rPr>
          <w:rFonts w:ascii="Times New Roman" w:eastAsia="Calibri Light (Headings)" w:hAnsi="Times New Roman"/>
          <w:sz w:val="24"/>
        </w:rPr>
        <w:t xml:space="preserve"> of accommodation and transport of the study must be included into the price proposal.</w:t>
      </w:r>
    </w:p>
    <w:p w:rsidR="005E1822" w:rsidRPr="00E853A9" w:rsidRDefault="005E1822" w:rsidP="00004768">
      <w:pPr>
        <w:spacing w:line="360" w:lineRule="auto"/>
        <w:jc w:val="both"/>
        <w:rPr>
          <w:rFonts w:ascii="Times New Roman" w:eastAsia="Calibri Light (Headings)" w:hAnsi="Times New Roman"/>
          <w:sz w:val="24"/>
        </w:rPr>
      </w:pPr>
      <w:r w:rsidRPr="00E853A9">
        <w:rPr>
          <w:rFonts w:ascii="Times New Roman" w:eastAsia="Calibri Light (Headings)" w:hAnsi="Times New Roman"/>
          <w:sz w:val="24"/>
        </w:rPr>
        <w:t>SOS Staff will provide the contacts of the local communities of the study areas.</w:t>
      </w:r>
    </w:p>
    <w:p w:rsidR="005E1822" w:rsidRPr="00E853A9" w:rsidRDefault="005E1822" w:rsidP="00004768">
      <w:pPr>
        <w:pStyle w:val="Heading2"/>
        <w:spacing w:line="360" w:lineRule="auto"/>
      </w:pPr>
      <w:bookmarkStart w:id="28" w:name="_Toc420582851"/>
      <w:bookmarkStart w:id="29" w:name="_Toc89492419"/>
      <w:r w:rsidRPr="00E853A9">
        <w:t>Duration of the contract and terms of payment</w:t>
      </w:r>
      <w:bookmarkEnd w:id="28"/>
      <w:bookmarkEnd w:id="29"/>
      <w:r w:rsidRPr="00E853A9">
        <w:t xml:space="preserve"> </w:t>
      </w:r>
    </w:p>
    <w:p w:rsidR="005E1822" w:rsidRPr="00E853A9" w:rsidRDefault="005E1822" w:rsidP="00004768">
      <w:pPr>
        <w:spacing w:line="360" w:lineRule="auto"/>
        <w:jc w:val="both"/>
        <w:rPr>
          <w:rFonts w:ascii="Times New Roman" w:eastAsia="Calibri Light (Headings)" w:hAnsi="Times New Roman"/>
          <w:sz w:val="24"/>
        </w:rPr>
      </w:pPr>
      <w:r w:rsidRPr="00E853A9">
        <w:rPr>
          <w:rFonts w:ascii="Times New Roman" w:eastAsia="Calibri Light (Headings)" w:hAnsi="Times New Roman"/>
          <w:sz w:val="24"/>
        </w:rPr>
        <w:t xml:space="preserve">Payment will be made only upon SOS Children’s Villages acceptance of the work performed in accordance with the above described deliverables. The consultant will be paid by SOS Children’s Villages Somaliland as follows: </w:t>
      </w:r>
    </w:p>
    <w:p w:rsidR="005E1822" w:rsidRPr="00E853A9" w:rsidRDefault="005E1822" w:rsidP="00004768">
      <w:pPr>
        <w:spacing w:line="360" w:lineRule="auto"/>
        <w:jc w:val="both"/>
        <w:rPr>
          <w:rFonts w:ascii="Times New Roman" w:eastAsia="Calibri Light (Headings)" w:hAnsi="Times New Roman"/>
          <w:sz w:val="24"/>
        </w:rPr>
      </w:pPr>
      <w:r w:rsidRPr="00E853A9">
        <w:rPr>
          <w:rFonts w:ascii="Times New Roman" w:eastAsia="Calibri Light (Headings)" w:hAnsi="Times New Roman"/>
          <w:sz w:val="24"/>
        </w:rPr>
        <w:t xml:space="preserve">40% upon signing of the contract. </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60% on completion of final report and acceptance of SOS Children’s Villages </w:t>
      </w:r>
      <w:r w:rsidR="00CB2DAD">
        <w:rPr>
          <w:rFonts w:ascii="Times New Roman" w:eastAsia="Calibri Light (Headings)" w:hAnsi="Times New Roman"/>
          <w:sz w:val="24"/>
        </w:rPr>
        <w:t xml:space="preserve">in </w:t>
      </w:r>
      <w:r w:rsidRPr="005E1822">
        <w:rPr>
          <w:rFonts w:ascii="Times New Roman" w:eastAsia="Calibri Light (Headings)" w:hAnsi="Times New Roman"/>
          <w:sz w:val="24"/>
        </w:rPr>
        <w:t xml:space="preserve">Somaliland. </w:t>
      </w:r>
    </w:p>
    <w:p w:rsidR="005E1822" w:rsidRPr="005E1822" w:rsidRDefault="005E1822" w:rsidP="00004768">
      <w:pPr>
        <w:spacing w:line="360" w:lineRule="auto"/>
        <w:jc w:val="both"/>
        <w:rPr>
          <w:rFonts w:ascii="Times New Roman" w:eastAsia="Calibri Light (Headings)" w:hAnsi="Times New Roman"/>
          <w:sz w:val="24"/>
          <w:highlight w:val="yellow"/>
        </w:rPr>
      </w:pPr>
      <w:r w:rsidRPr="005E1822">
        <w:rPr>
          <w:rFonts w:ascii="Times New Roman" w:eastAsia="Calibri Light (Headings)" w:hAnsi="Times New Roman"/>
          <w:sz w:val="24"/>
        </w:rPr>
        <w:t xml:space="preserve">Duration of contract: the contract is effective from the moment it was signed until the acceptance of work by the SOS Children’s Villages </w:t>
      </w:r>
      <w:r w:rsidR="00CB2DAD">
        <w:rPr>
          <w:rFonts w:ascii="Times New Roman" w:eastAsia="Calibri Light (Headings)" w:hAnsi="Times New Roman"/>
          <w:sz w:val="24"/>
        </w:rPr>
        <w:t xml:space="preserve">in </w:t>
      </w:r>
      <w:r w:rsidRPr="005E1822">
        <w:rPr>
          <w:rFonts w:ascii="Times New Roman" w:eastAsia="Calibri Light (Headings)" w:hAnsi="Times New Roman"/>
          <w:sz w:val="24"/>
        </w:rPr>
        <w:t xml:space="preserve">Somaliland. </w:t>
      </w:r>
    </w:p>
    <w:p w:rsidR="005E1822" w:rsidRPr="005E1822" w:rsidRDefault="005E1822" w:rsidP="00004768">
      <w:pPr>
        <w:pStyle w:val="Heading2"/>
        <w:spacing w:line="360" w:lineRule="auto"/>
      </w:pPr>
      <w:bookmarkStart w:id="30" w:name="_Toc89492420"/>
      <w:r w:rsidRPr="005E1822">
        <w:t>Notice of Delay</w:t>
      </w:r>
      <w:bookmarkEnd w:id="30"/>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Shall the successful bidder encounter delay in the performance of the contract which may be excusable under unavoidable circumstances; the contractor shall notify SOS Children’s Villages </w:t>
      </w:r>
      <w:r w:rsidR="00CB2DAD">
        <w:rPr>
          <w:rFonts w:ascii="Times New Roman" w:eastAsia="Calibri Light (Headings)" w:hAnsi="Times New Roman"/>
          <w:sz w:val="24"/>
        </w:rPr>
        <w:t xml:space="preserve">in </w:t>
      </w:r>
      <w:r w:rsidRPr="005E1822">
        <w:rPr>
          <w:rFonts w:ascii="Times New Roman" w:eastAsia="Calibri Light (Headings)" w:hAnsi="Times New Roman"/>
          <w:sz w:val="24"/>
        </w:rPr>
        <w:t xml:space="preserve">Somaliland in writing about the causes of any such delays within one (1) week from the beginning of the delay. </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After receipt of the Contractor's notice of delay, SOS Children’s Villages </w:t>
      </w:r>
      <w:r w:rsidR="00CB2DAD">
        <w:rPr>
          <w:rFonts w:ascii="Times New Roman" w:eastAsia="Calibri Light (Headings)" w:hAnsi="Times New Roman"/>
          <w:sz w:val="24"/>
        </w:rPr>
        <w:t xml:space="preserve">in </w:t>
      </w:r>
      <w:r w:rsidRPr="005E1822">
        <w:rPr>
          <w:rFonts w:ascii="Times New Roman" w:eastAsia="Calibri Light (Headings)" w:hAnsi="Times New Roman"/>
          <w:sz w:val="24"/>
        </w:rPr>
        <w:t xml:space="preserve">Somaliland shall analyse the facts and extent of delay, and extend time for performance when in its judgment the facts justify such an extension. </w:t>
      </w:r>
    </w:p>
    <w:p w:rsidR="005E1822" w:rsidRPr="005E1822" w:rsidRDefault="005E1822" w:rsidP="00004768">
      <w:pPr>
        <w:pStyle w:val="Heading2"/>
        <w:spacing w:line="360" w:lineRule="auto"/>
      </w:pPr>
      <w:bookmarkStart w:id="31" w:name="_Toc89492421"/>
      <w:r w:rsidRPr="005E1822">
        <w:t>Copyright and other propriety rights</w:t>
      </w:r>
      <w:bookmarkEnd w:id="31"/>
    </w:p>
    <w:p w:rsidR="005E1822" w:rsidRPr="005E1822" w:rsidRDefault="005E1822" w:rsidP="00004768">
      <w:pPr>
        <w:spacing w:line="360" w:lineRule="auto"/>
        <w:jc w:val="both"/>
        <w:rPr>
          <w:rFonts w:ascii="Times New Roman" w:eastAsia="Calibri Light (Headings)" w:hAnsi="Times New Roman"/>
          <w:sz w:val="24"/>
          <w:lang w:val="en-US"/>
        </w:rPr>
      </w:pPr>
      <w:r w:rsidRPr="005E1822">
        <w:rPr>
          <w:rFonts w:ascii="Times New Roman" w:eastAsia="Calibri Light (Headings)" w:hAnsi="Times New Roman"/>
          <w:sz w:val="24"/>
        </w:rPr>
        <w:t>SOS Children’s Villages shall be entitled to all intellectual property and other proprietary rights including, but not limited to, copyrights, and trademarks, with regard to products, processes, inventions, ideas, know-how, or documents and other materials which the Contractor has developed for SOS Children’s Villages under the Contract and which bear a direct relation to or are produced or prepared or collected in consequence of, or during the course of, the performance of the Contract. The Contractor acknowledges and agrees that such products, documents and other materials constitute works made for hire for SOS Children’s Villages.</w:t>
      </w:r>
      <w:r w:rsidRPr="005E1822">
        <w:rPr>
          <w:rFonts w:ascii="Times New Roman" w:eastAsia="Calibri Light (Headings)" w:hAnsi="Times New Roman"/>
          <w:sz w:val="24"/>
          <w:lang w:val="en-US"/>
        </w:rPr>
        <w:t xml:space="preserve">  </w:t>
      </w:r>
    </w:p>
    <w:p w:rsidR="005E1822" w:rsidRPr="00F42E3C"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All materials: interviews, reports, recommendations, and all other data compiled by or received by the Contractor under the Contract shall be the property of SOS Children’s Villages </w:t>
      </w:r>
      <w:r w:rsidR="00CB2DAD">
        <w:rPr>
          <w:rFonts w:ascii="Times New Roman" w:eastAsia="Calibri Light (Headings)" w:hAnsi="Times New Roman"/>
          <w:sz w:val="24"/>
        </w:rPr>
        <w:t xml:space="preserve">in </w:t>
      </w:r>
      <w:r w:rsidRPr="005E1822">
        <w:rPr>
          <w:rFonts w:ascii="Times New Roman" w:eastAsia="Calibri Light (Headings)" w:hAnsi="Times New Roman"/>
          <w:sz w:val="24"/>
        </w:rPr>
        <w:lastRenderedPageBreak/>
        <w:t xml:space="preserve">Somaliland and shall be treated as confidential, and shall be delivered only to SOS Children’s Villages authorized officials on completion of work under the Contract. The external consultant is obliged to hand over all raw data collected during the assessment to SOS Children’s Villages </w:t>
      </w:r>
      <w:r w:rsidR="00F42E3C">
        <w:rPr>
          <w:rFonts w:ascii="Times New Roman" w:eastAsia="Calibri Light (Headings)" w:hAnsi="Times New Roman"/>
          <w:sz w:val="24"/>
        </w:rPr>
        <w:t xml:space="preserve">in </w:t>
      </w:r>
      <w:r w:rsidRPr="005E1822">
        <w:rPr>
          <w:rFonts w:ascii="Times New Roman" w:eastAsia="Calibri Light (Headings)" w:hAnsi="Times New Roman"/>
          <w:sz w:val="24"/>
        </w:rPr>
        <w:t>Somaliland.</w:t>
      </w:r>
    </w:p>
    <w:p w:rsidR="005E1822" w:rsidRPr="005E1822" w:rsidRDefault="005E1822" w:rsidP="00004768">
      <w:pPr>
        <w:pStyle w:val="Heading2"/>
        <w:spacing w:line="360" w:lineRule="auto"/>
      </w:pPr>
      <w:bookmarkStart w:id="32" w:name="_Toc420582854"/>
      <w:bookmarkStart w:id="33" w:name="_Toc89492422"/>
      <w:r w:rsidRPr="005E1822">
        <w:t>T</w:t>
      </w:r>
      <w:bookmarkEnd w:id="32"/>
      <w:r w:rsidRPr="005E1822">
        <w:t>ermination</w:t>
      </w:r>
      <w:bookmarkEnd w:id="33"/>
    </w:p>
    <w:p w:rsidR="005E1822" w:rsidRPr="005E1822" w:rsidRDefault="005E1822" w:rsidP="00004768">
      <w:pPr>
        <w:spacing w:line="360" w:lineRule="auto"/>
        <w:jc w:val="both"/>
        <w:rPr>
          <w:rFonts w:ascii="Times New Roman" w:eastAsia="Calibri Light (Headings)" w:hAnsi="Times New Roman"/>
          <w:sz w:val="24"/>
          <w:lang w:val="en-US"/>
        </w:rPr>
      </w:pPr>
      <w:r w:rsidRPr="005E1822">
        <w:rPr>
          <w:rFonts w:ascii="Times New Roman" w:eastAsia="Calibri Light (Headings)" w:hAnsi="Times New Roman"/>
          <w:sz w:val="24"/>
        </w:rPr>
        <w:t>SOS Children’s Villages reserves the right to terminate without cause this Contract at any time upon forty-five (45) days prior written notice to the Contractor, in which case SOS Children’s Villages shall reimburse the Contractor for all reasonable costs incurred by the Contractor prior to receipt of the notice of termination.</w:t>
      </w:r>
      <w:r w:rsidRPr="005E1822">
        <w:rPr>
          <w:rFonts w:ascii="Times New Roman" w:eastAsia="Calibri Light (Headings)" w:hAnsi="Times New Roman"/>
          <w:sz w:val="24"/>
          <w:lang w:val="en-US"/>
        </w:rPr>
        <w:t xml:space="preserve">  </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SOS Children’s Villages reserves the right to terminate the contract without any financial obligations in case if the contractor is not meeting its obligations without any prior notice: </w:t>
      </w:r>
    </w:p>
    <w:p w:rsidR="005E1822" w:rsidRPr="005E1822" w:rsidRDefault="005E1822" w:rsidP="00004768">
      <w:pPr>
        <w:pStyle w:val="ListParagraph"/>
        <w:numPr>
          <w:ilvl w:val="0"/>
          <w:numId w:val="11"/>
        </w:numPr>
        <w:spacing w:after="200" w:line="360" w:lineRule="auto"/>
        <w:jc w:val="both"/>
        <w:rPr>
          <w:rFonts w:ascii="Times New Roman" w:hAnsi="Times New Roman"/>
          <w:b/>
          <w:bCs/>
          <w:sz w:val="24"/>
        </w:rPr>
      </w:pPr>
      <w:r w:rsidRPr="005E1822">
        <w:rPr>
          <w:rFonts w:ascii="Times New Roman" w:eastAsia="Calibri Light (Headings)" w:hAnsi="Times New Roman"/>
          <w:sz w:val="24"/>
        </w:rPr>
        <w:t xml:space="preserve">agreed time schedule </w:t>
      </w:r>
    </w:p>
    <w:p w:rsidR="005E1822" w:rsidRPr="005E1822" w:rsidRDefault="005E1822" w:rsidP="00004768">
      <w:pPr>
        <w:pStyle w:val="ListParagraph"/>
        <w:numPr>
          <w:ilvl w:val="0"/>
          <w:numId w:val="11"/>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withdrawal or replacement of key personal without obtaining written consent from SOS Children’s Villages </w:t>
      </w:r>
      <w:r w:rsidR="00F42E3C">
        <w:rPr>
          <w:rFonts w:ascii="Times New Roman" w:eastAsia="Calibri Light (Headings)" w:hAnsi="Times New Roman"/>
          <w:sz w:val="24"/>
        </w:rPr>
        <w:t xml:space="preserve">in </w:t>
      </w:r>
      <w:r w:rsidRPr="005E1822">
        <w:rPr>
          <w:rFonts w:ascii="Times New Roman" w:eastAsia="Calibri Light (Headings)" w:hAnsi="Times New Roman"/>
          <w:sz w:val="24"/>
        </w:rPr>
        <w:t>Somaliland</w:t>
      </w:r>
    </w:p>
    <w:p w:rsidR="005E1822" w:rsidRPr="005E1822" w:rsidRDefault="005E1822" w:rsidP="00004768">
      <w:pPr>
        <w:pStyle w:val="ListParagraph"/>
        <w:numPr>
          <w:ilvl w:val="0"/>
          <w:numId w:val="11"/>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The deliverables do not comply with requirements of </w:t>
      </w:r>
      <w:proofErr w:type="spellStart"/>
      <w:r w:rsidRPr="005E1822">
        <w:rPr>
          <w:rFonts w:ascii="Times New Roman" w:eastAsia="Calibri Light (Headings)" w:hAnsi="Times New Roman"/>
          <w:sz w:val="24"/>
        </w:rPr>
        <w:t>ToR</w:t>
      </w:r>
      <w:proofErr w:type="spellEnd"/>
      <w:r w:rsidRPr="005E1822">
        <w:rPr>
          <w:rFonts w:ascii="Times New Roman" w:eastAsia="Calibri Light (Headings)" w:hAnsi="Times New Roman"/>
          <w:sz w:val="24"/>
        </w:rPr>
        <w:t xml:space="preserve"> and research guide.</w:t>
      </w:r>
      <w:r w:rsidRPr="005E1822">
        <w:rPr>
          <w:rFonts w:ascii="Times New Roman" w:eastAsia="Calibri Light (Headings)" w:hAnsi="Times New Roman"/>
          <w:color w:val="76BA54"/>
          <w:sz w:val="24"/>
        </w:rPr>
        <w:br w:type="page"/>
      </w:r>
    </w:p>
    <w:p w:rsidR="005E1822" w:rsidRPr="005E1822" w:rsidRDefault="005E1822" w:rsidP="00004768">
      <w:pPr>
        <w:pStyle w:val="Heading7"/>
        <w:numPr>
          <w:ilvl w:val="6"/>
          <w:numId w:val="0"/>
        </w:numPr>
        <w:spacing w:before="0" w:after="0" w:line="360" w:lineRule="auto"/>
        <w:jc w:val="both"/>
        <w:rPr>
          <w:rFonts w:ascii="Times New Roman" w:eastAsia="Calibri Light (Headings)" w:hAnsi="Times New Roman"/>
          <w:color w:val="76BA54"/>
          <w:sz w:val="24"/>
          <w:lang w:val="en-GB"/>
        </w:rPr>
      </w:pPr>
      <w:r w:rsidRPr="005E1822">
        <w:rPr>
          <w:rFonts w:ascii="Times New Roman" w:eastAsia="Calibri Light (Headings)" w:hAnsi="Times New Roman"/>
          <w:color w:val="76BA54"/>
          <w:sz w:val="24"/>
          <w:lang w:val="en-GB"/>
        </w:rPr>
        <w:lastRenderedPageBreak/>
        <w:t>ANNEX</w:t>
      </w:r>
    </w:p>
    <w:p w:rsidR="005E1822" w:rsidRPr="005E1822" w:rsidRDefault="005E1822" w:rsidP="00004768">
      <w:pPr>
        <w:pStyle w:val="Heading7"/>
        <w:numPr>
          <w:ilvl w:val="0"/>
          <w:numId w:val="21"/>
        </w:numPr>
        <w:spacing w:before="0" w:after="0" w:line="360" w:lineRule="auto"/>
        <w:jc w:val="both"/>
        <w:rPr>
          <w:rFonts w:ascii="Times New Roman" w:hAnsi="Times New Roman"/>
          <w:color w:val="76BA54"/>
          <w:sz w:val="24"/>
          <w:lang w:val="en-GB"/>
        </w:rPr>
      </w:pPr>
      <w:bookmarkStart w:id="34" w:name="_Toc420582858"/>
      <w:r w:rsidRPr="005E1822">
        <w:rPr>
          <w:rFonts w:ascii="Times New Roman" w:eastAsia="Calibri Light (Headings)" w:hAnsi="Times New Roman"/>
          <w:color w:val="76BA54"/>
          <w:sz w:val="24"/>
          <w:lang w:val="en-GB"/>
        </w:rPr>
        <w:t>Bid submission / identification form</w:t>
      </w:r>
      <w:bookmarkEnd w:id="34"/>
      <w:r w:rsidRPr="005E1822">
        <w:rPr>
          <w:rFonts w:ascii="Times New Roman" w:eastAsia="Calibri Light (Headings)" w:hAnsi="Times New Roman"/>
          <w:color w:val="76BA54"/>
          <w:sz w:val="24"/>
          <w:lang w:val="en-GB"/>
        </w:rPr>
        <w:t xml:space="preserve"> </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This bid form must be completed, signed and returned to SOS Children’s Villages. Bids have to reflect the instructions described in the Request for Proposal and Terms of Reference.</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Any requests for information regarding this Request for Proposal shall be send to </w:t>
      </w:r>
      <w:hyperlink r:id="rId8" w:history="1">
        <w:r w:rsidR="003630F6" w:rsidRPr="005E1822">
          <w:rPr>
            <w:rStyle w:val="Hyperlink"/>
            <w:rFonts w:ascii="Times New Roman" w:eastAsia="Calibri Light (Headings)" w:hAnsi="Times New Roman"/>
            <w:sz w:val="24"/>
          </w:rPr>
          <w:t>hr@sos-somaliland.org</w:t>
        </w:r>
      </w:hyperlink>
      <w:r w:rsidR="003630F6">
        <w:rPr>
          <w:rStyle w:val="Hyperlink"/>
          <w:rFonts w:ascii="Times New Roman" w:eastAsia="Calibri Light (Headings)" w:hAnsi="Times New Roman"/>
          <w:sz w:val="24"/>
        </w:rPr>
        <w:t xml:space="preserve">. </w:t>
      </w:r>
    </w:p>
    <w:p w:rsidR="005E1822" w:rsidRPr="00E853A9"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The Undersigned, having read the complete Request for Proposals including all attachments, hereby offers to supply the services specified in the schedule at the price indicated in the Price Schedule Form, in accordance with the Terms of Reference included in this document.</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Offering service for: </w:t>
      </w:r>
      <w:r w:rsidRPr="005E1822">
        <w:rPr>
          <w:rFonts w:ascii="Times New Roman" w:eastAsia="Calibri Light (Headings)" w:hAnsi="Times New Roman"/>
          <w:color w:val="868889"/>
          <w:sz w:val="24"/>
        </w:rPr>
        <w:t>[insert organization and name].</w:t>
      </w: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Company/Institution Name/Individual’s Name___________________________________________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2. Address, Country: ________________________________________________________________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3. Telephone: __________________ Fax _________________ Website_______________________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4. Date of establishment (for companies): _________________________________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5. Name of Legal Representative (if applicable): _________________________________________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6. Contact Person: _____________________________________ E-mail: ______________________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7. Type of Company: Ltd. Other _________________________                 </w:t>
      </w: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    </w:t>
      </w: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8. Number of Staff: ______________________________________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lastRenderedPageBreak/>
        <w:t xml:space="preserve">9. Subsidiaries in the region: </w:t>
      </w:r>
    </w:p>
    <w:p w:rsidR="005E1822" w:rsidRPr="005E1822" w:rsidRDefault="005E1822" w:rsidP="00004768">
      <w:pPr>
        <w:pStyle w:val="Default"/>
        <w:spacing w:line="360" w:lineRule="auto"/>
        <w:jc w:val="both"/>
        <w:rPr>
          <w:rFonts w:eastAsia="Calibri Light (Headings)"/>
        </w:rPr>
      </w:pPr>
    </w:p>
    <w:p w:rsidR="005E1822" w:rsidRPr="005E1822" w:rsidRDefault="005E1822" w:rsidP="00004768">
      <w:pPr>
        <w:pStyle w:val="Default"/>
        <w:spacing w:line="360" w:lineRule="auto"/>
        <w:jc w:val="both"/>
        <w:rPr>
          <w:rFonts w:eastAsia="Calibri Light (Headings)"/>
        </w:rPr>
      </w:pPr>
      <w:r w:rsidRPr="005E1822">
        <w:rPr>
          <w:rFonts w:eastAsia="Calibri Light (Headings)"/>
        </w:rPr>
        <w:t xml:space="preserve">Indicate name of subsidiaries and address </w:t>
      </w:r>
    </w:p>
    <w:p w:rsidR="005E1822" w:rsidRPr="005E1822" w:rsidRDefault="005E1822" w:rsidP="00004768">
      <w:pPr>
        <w:pStyle w:val="Default"/>
        <w:spacing w:line="360" w:lineRule="auto"/>
        <w:jc w:val="both"/>
        <w:rPr>
          <w:rFonts w:eastAsia="Calibri Light (Headings)"/>
        </w:rPr>
      </w:pPr>
      <w:proofErr w:type="gramStart"/>
      <w:r w:rsidRPr="005E1822">
        <w:rPr>
          <w:rFonts w:eastAsia="Calibri Light (Headings)"/>
        </w:rPr>
        <w:t>a</w:t>
      </w:r>
      <w:proofErr w:type="gramEnd"/>
      <w:r w:rsidRPr="005E1822">
        <w:rPr>
          <w:rFonts w:eastAsia="Calibri Light (Headings)"/>
        </w:rPr>
        <w:t xml:space="preserve">)___________________________________________________________ </w:t>
      </w:r>
    </w:p>
    <w:p w:rsidR="005E1822" w:rsidRPr="005E1822" w:rsidRDefault="005E1822" w:rsidP="00004768">
      <w:pPr>
        <w:pStyle w:val="Default"/>
        <w:spacing w:line="360" w:lineRule="auto"/>
        <w:jc w:val="both"/>
        <w:rPr>
          <w:rFonts w:eastAsia="Calibri Light (Headings)"/>
        </w:rPr>
      </w:pPr>
      <w:proofErr w:type="gramStart"/>
      <w:r w:rsidRPr="005E1822">
        <w:rPr>
          <w:rFonts w:eastAsia="Calibri Light (Headings)"/>
        </w:rPr>
        <w:t>b)_</w:t>
      </w:r>
      <w:proofErr w:type="gramEnd"/>
      <w:r w:rsidRPr="005E1822">
        <w:rPr>
          <w:rFonts w:eastAsia="Calibri Light (Headings)"/>
        </w:rPr>
        <w:t xml:space="preserve">__________________________________________________________ </w:t>
      </w:r>
    </w:p>
    <w:p w:rsidR="005E1822" w:rsidRPr="005E1822" w:rsidRDefault="005E1822" w:rsidP="00004768">
      <w:pPr>
        <w:pStyle w:val="Default"/>
        <w:spacing w:line="360" w:lineRule="auto"/>
        <w:jc w:val="both"/>
        <w:rPr>
          <w:rFonts w:eastAsia="Calibri Light (Headings)"/>
        </w:rPr>
      </w:pPr>
      <w:proofErr w:type="gramStart"/>
      <w:r w:rsidRPr="005E1822">
        <w:rPr>
          <w:rFonts w:eastAsia="Calibri Light (Headings)"/>
        </w:rPr>
        <w:t>c)_</w:t>
      </w:r>
      <w:proofErr w:type="gramEnd"/>
      <w:r w:rsidRPr="005E1822">
        <w:rPr>
          <w:rFonts w:eastAsia="Calibri Light (Headings)"/>
        </w:rPr>
        <w:t xml:space="preserve">__________________________________________________________ </w:t>
      </w:r>
    </w:p>
    <w:p w:rsidR="005E1822" w:rsidRPr="005E1822" w:rsidRDefault="005E1822" w:rsidP="00004768">
      <w:pPr>
        <w:spacing w:line="360" w:lineRule="auto"/>
        <w:jc w:val="both"/>
        <w:rPr>
          <w:rFonts w:ascii="Times New Roman" w:eastAsia="Calibri Light (Headings)" w:hAnsi="Times New Roman"/>
          <w:sz w:val="24"/>
          <w:lang w:val="en-US"/>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Validity of Offer: </w:t>
      </w:r>
      <w:r w:rsidRPr="005E1822">
        <w:rPr>
          <w:rFonts w:ascii="Times New Roman" w:hAnsi="Times New Roman"/>
          <w:sz w:val="24"/>
        </w:rPr>
        <w:tab/>
      </w:r>
      <w:r w:rsidRPr="005E1822">
        <w:rPr>
          <w:rFonts w:ascii="Times New Roman" w:eastAsia="Calibri Light (Headings)" w:hAnsi="Times New Roman"/>
          <w:sz w:val="24"/>
        </w:rPr>
        <w:t>valid until</w:t>
      </w:r>
      <w:proofErr w:type="gramStart"/>
      <w:r w:rsidRPr="005E1822">
        <w:rPr>
          <w:rFonts w:ascii="Times New Roman" w:eastAsia="Calibri Light (Headings)" w:hAnsi="Times New Roman"/>
          <w:sz w:val="24"/>
        </w:rPr>
        <w:t>:_</w:t>
      </w:r>
      <w:proofErr w:type="gramEnd"/>
      <w:r w:rsidRPr="005E1822">
        <w:rPr>
          <w:rFonts w:ascii="Times New Roman" w:eastAsia="Calibri Light (Headings)" w:hAnsi="Times New Roman"/>
          <w:sz w:val="24"/>
        </w:rPr>
        <w:t>___________________________________</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Date</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Signature and stamp</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color w:val="76BA54"/>
          <w:sz w:val="24"/>
        </w:rPr>
      </w:pPr>
      <w:bookmarkStart w:id="35" w:name="_Toc420582859"/>
      <w:r w:rsidRPr="005E1822">
        <w:rPr>
          <w:rFonts w:ascii="Times New Roman" w:eastAsia="Calibri Light (Headings)" w:hAnsi="Times New Roman"/>
          <w:color w:val="76BA54"/>
          <w:sz w:val="24"/>
        </w:rPr>
        <w:br w:type="page"/>
      </w:r>
    </w:p>
    <w:p w:rsidR="005E1822" w:rsidRPr="005E1822" w:rsidRDefault="005E1822" w:rsidP="00004768">
      <w:pPr>
        <w:pStyle w:val="Heading7"/>
        <w:numPr>
          <w:ilvl w:val="0"/>
          <w:numId w:val="21"/>
        </w:numPr>
        <w:spacing w:before="0" w:after="0" w:line="360" w:lineRule="auto"/>
        <w:jc w:val="both"/>
        <w:rPr>
          <w:rFonts w:ascii="Times New Roman" w:hAnsi="Times New Roman"/>
          <w:color w:val="76BA54"/>
          <w:sz w:val="24"/>
          <w:lang w:val="en-GB"/>
        </w:rPr>
      </w:pPr>
      <w:r w:rsidRPr="005E1822">
        <w:rPr>
          <w:rFonts w:ascii="Times New Roman" w:eastAsia="Calibri Light (Headings)" w:hAnsi="Times New Roman"/>
          <w:color w:val="76BA54"/>
          <w:sz w:val="24"/>
          <w:lang w:val="en-GB"/>
        </w:rPr>
        <w:lastRenderedPageBreak/>
        <w:t>Previous experience form</w:t>
      </w:r>
      <w:bookmarkEnd w:id="35"/>
      <w:r w:rsidRPr="005E1822">
        <w:rPr>
          <w:rFonts w:ascii="Times New Roman" w:eastAsia="Calibri Light (Headings)" w:hAnsi="Times New Roman"/>
          <w:color w:val="76BA54"/>
          <w:sz w:val="24"/>
          <w:lang w:val="en-GB"/>
        </w:rPr>
        <w:t xml:space="preserve"> </w:t>
      </w:r>
    </w:p>
    <w:p w:rsidR="005E1822" w:rsidRPr="005E1822" w:rsidRDefault="005E1822" w:rsidP="00004768">
      <w:pPr>
        <w:spacing w:line="360" w:lineRule="auto"/>
        <w:jc w:val="both"/>
        <w:rPr>
          <w:rFonts w:ascii="Times New Roman" w:eastAsia="Calibri Light (Headings)" w:hAnsi="Times New Roman"/>
          <w:sz w:val="24"/>
        </w:rPr>
      </w:pPr>
    </w:p>
    <w:tbl>
      <w:tblPr>
        <w:tblStyle w:val="TableGrid"/>
        <w:tblW w:w="0" w:type="auto"/>
        <w:tblLayout w:type="fixed"/>
        <w:tblLook w:val="04A0" w:firstRow="1" w:lastRow="0" w:firstColumn="1" w:lastColumn="0" w:noHBand="0" w:noVBand="1"/>
      </w:tblPr>
      <w:tblGrid>
        <w:gridCol w:w="472"/>
        <w:gridCol w:w="2966"/>
        <w:gridCol w:w="2057"/>
        <w:gridCol w:w="1843"/>
        <w:gridCol w:w="1417"/>
      </w:tblGrid>
      <w:tr w:rsidR="005E1822" w:rsidRPr="005E1822" w:rsidTr="00CB2DAD">
        <w:tc>
          <w:tcPr>
            <w:tcW w:w="472"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N#</w:t>
            </w:r>
          </w:p>
        </w:tc>
        <w:tc>
          <w:tcPr>
            <w:tcW w:w="2966"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Description</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(services and products provided to the clients relevant to the current RFP)</w:t>
            </w:r>
          </w:p>
        </w:tc>
        <w:tc>
          <w:tcPr>
            <w:tcW w:w="2057"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Client</w:t>
            </w:r>
          </w:p>
        </w:tc>
        <w:tc>
          <w:tcPr>
            <w:tcW w:w="1843"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Contact person/phone, e-mail address</w:t>
            </w:r>
          </w:p>
        </w:tc>
        <w:tc>
          <w:tcPr>
            <w:tcW w:w="1417"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Date of assignment</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(from/to)</w:t>
            </w:r>
          </w:p>
        </w:tc>
      </w:tr>
      <w:tr w:rsidR="005E1822" w:rsidRPr="005E1822" w:rsidTr="00CB2DAD">
        <w:tc>
          <w:tcPr>
            <w:tcW w:w="472" w:type="dxa"/>
          </w:tcPr>
          <w:p w:rsidR="005E1822" w:rsidRPr="005E1822" w:rsidRDefault="005E1822" w:rsidP="00004768">
            <w:pPr>
              <w:spacing w:line="360" w:lineRule="auto"/>
              <w:jc w:val="both"/>
              <w:rPr>
                <w:rFonts w:ascii="Times New Roman" w:eastAsia="Calibri Light (Headings)" w:hAnsi="Times New Roman"/>
                <w:sz w:val="24"/>
              </w:rPr>
            </w:pPr>
          </w:p>
        </w:tc>
        <w:tc>
          <w:tcPr>
            <w:tcW w:w="2966" w:type="dxa"/>
          </w:tcPr>
          <w:p w:rsidR="005E1822" w:rsidRPr="005E1822" w:rsidRDefault="005E1822" w:rsidP="00004768">
            <w:pPr>
              <w:spacing w:line="360" w:lineRule="auto"/>
              <w:jc w:val="both"/>
              <w:rPr>
                <w:rFonts w:ascii="Times New Roman" w:eastAsia="Calibri Light (Headings)" w:hAnsi="Times New Roman"/>
                <w:sz w:val="24"/>
              </w:rPr>
            </w:pPr>
          </w:p>
        </w:tc>
        <w:tc>
          <w:tcPr>
            <w:tcW w:w="2057" w:type="dxa"/>
          </w:tcPr>
          <w:p w:rsidR="005E1822" w:rsidRPr="005E1822" w:rsidRDefault="005E1822" w:rsidP="00004768">
            <w:pPr>
              <w:spacing w:line="360" w:lineRule="auto"/>
              <w:jc w:val="both"/>
              <w:rPr>
                <w:rFonts w:ascii="Times New Roman" w:eastAsia="Calibri Light (Headings)" w:hAnsi="Times New Roman"/>
                <w:sz w:val="24"/>
              </w:rPr>
            </w:pP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417"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472" w:type="dxa"/>
          </w:tcPr>
          <w:p w:rsidR="005E1822" w:rsidRPr="005E1822" w:rsidRDefault="005E1822" w:rsidP="00004768">
            <w:pPr>
              <w:spacing w:line="360" w:lineRule="auto"/>
              <w:jc w:val="both"/>
              <w:rPr>
                <w:rFonts w:ascii="Times New Roman" w:eastAsia="Calibri Light (Headings)" w:hAnsi="Times New Roman"/>
                <w:sz w:val="24"/>
              </w:rPr>
            </w:pPr>
          </w:p>
        </w:tc>
        <w:tc>
          <w:tcPr>
            <w:tcW w:w="2966" w:type="dxa"/>
          </w:tcPr>
          <w:p w:rsidR="005E1822" w:rsidRPr="005E1822" w:rsidRDefault="005E1822" w:rsidP="00004768">
            <w:pPr>
              <w:spacing w:line="360" w:lineRule="auto"/>
              <w:jc w:val="both"/>
              <w:rPr>
                <w:rFonts w:ascii="Times New Roman" w:eastAsia="Calibri Light (Headings)" w:hAnsi="Times New Roman"/>
                <w:sz w:val="24"/>
              </w:rPr>
            </w:pPr>
          </w:p>
        </w:tc>
        <w:tc>
          <w:tcPr>
            <w:tcW w:w="2057" w:type="dxa"/>
          </w:tcPr>
          <w:p w:rsidR="005E1822" w:rsidRPr="005E1822" w:rsidRDefault="005E1822" w:rsidP="00004768">
            <w:pPr>
              <w:spacing w:line="360" w:lineRule="auto"/>
              <w:jc w:val="both"/>
              <w:rPr>
                <w:rFonts w:ascii="Times New Roman" w:eastAsia="Calibri Light (Headings)" w:hAnsi="Times New Roman"/>
                <w:sz w:val="24"/>
              </w:rPr>
            </w:pP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417"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472" w:type="dxa"/>
          </w:tcPr>
          <w:p w:rsidR="005E1822" w:rsidRPr="005E1822" w:rsidRDefault="005E1822" w:rsidP="00004768">
            <w:pPr>
              <w:spacing w:line="360" w:lineRule="auto"/>
              <w:jc w:val="both"/>
              <w:rPr>
                <w:rFonts w:ascii="Times New Roman" w:eastAsia="Calibri Light (Headings)" w:hAnsi="Times New Roman"/>
                <w:sz w:val="24"/>
              </w:rPr>
            </w:pPr>
          </w:p>
        </w:tc>
        <w:tc>
          <w:tcPr>
            <w:tcW w:w="2966" w:type="dxa"/>
          </w:tcPr>
          <w:p w:rsidR="005E1822" w:rsidRPr="005E1822" w:rsidRDefault="005E1822" w:rsidP="00004768">
            <w:pPr>
              <w:spacing w:line="360" w:lineRule="auto"/>
              <w:jc w:val="both"/>
              <w:rPr>
                <w:rFonts w:ascii="Times New Roman" w:eastAsia="Calibri Light (Headings)" w:hAnsi="Times New Roman"/>
                <w:sz w:val="24"/>
              </w:rPr>
            </w:pPr>
          </w:p>
        </w:tc>
        <w:tc>
          <w:tcPr>
            <w:tcW w:w="2057" w:type="dxa"/>
          </w:tcPr>
          <w:p w:rsidR="005E1822" w:rsidRPr="005E1822" w:rsidRDefault="005E1822" w:rsidP="00004768">
            <w:pPr>
              <w:spacing w:line="360" w:lineRule="auto"/>
              <w:jc w:val="both"/>
              <w:rPr>
                <w:rFonts w:ascii="Times New Roman" w:eastAsia="Calibri Light (Headings)" w:hAnsi="Times New Roman"/>
                <w:sz w:val="24"/>
              </w:rPr>
            </w:pP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417"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472" w:type="dxa"/>
          </w:tcPr>
          <w:p w:rsidR="005E1822" w:rsidRPr="005E1822" w:rsidRDefault="005E1822" w:rsidP="00004768">
            <w:pPr>
              <w:spacing w:line="360" w:lineRule="auto"/>
              <w:jc w:val="both"/>
              <w:rPr>
                <w:rFonts w:ascii="Times New Roman" w:eastAsia="Calibri Light (Headings)" w:hAnsi="Times New Roman"/>
                <w:sz w:val="24"/>
              </w:rPr>
            </w:pPr>
          </w:p>
        </w:tc>
        <w:tc>
          <w:tcPr>
            <w:tcW w:w="2966" w:type="dxa"/>
          </w:tcPr>
          <w:p w:rsidR="005E1822" w:rsidRPr="005E1822" w:rsidRDefault="005E1822" w:rsidP="00004768">
            <w:pPr>
              <w:spacing w:line="360" w:lineRule="auto"/>
              <w:jc w:val="both"/>
              <w:rPr>
                <w:rFonts w:ascii="Times New Roman" w:eastAsia="Calibri Light (Headings)" w:hAnsi="Times New Roman"/>
                <w:sz w:val="24"/>
              </w:rPr>
            </w:pPr>
          </w:p>
        </w:tc>
        <w:tc>
          <w:tcPr>
            <w:tcW w:w="2057" w:type="dxa"/>
          </w:tcPr>
          <w:p w:rsidR="005E1822" w:rsidRPr="005E1822" w:rsidRDefault="005E1822" w:rsidP="00004768">
            <w:pPr>
              <w:spacing w:line="360" w:lineRule="auto"/>
              <w:jc w:val="both"/>
              <w:rPr>
                <w:rFonts w:ascii="Times New Roman" w:eastAsia="Calibri Light (Headings)" w:hAnsi="Times New Roman"/>
                <w:sz w:val="24"/>
              </w:rPr>
            </w:pP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417"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472" w:type="dxa"/>
          </w:tcPr>
          <w:p w:rsidR="005E1822" w:rsidRPr="005E1822" w:rsidRDefault="005E1822" w:rsidP="00004768">
            <w:pPr>
              <w:spacing w:line="360" w:lineRule="auto"/>
              <w:jc w:val="both"/>
              <w:rPr>
                <w:rFonts w:ascii="Times New Roman" w:eastAsia="Calibri Light (Headings)" w:hAnsi="Times New Roman"/>
                <w:sz w:val="24"/>
              </w:rPr>
            </w:pPr>
          </w:p>
        </w:tc>
        <w:tc>
          <w:tcPr>
            <w:tcW w:w="2966" w:type="dxa"/>
          </w:tcPr>
          <w:p w:rsidR="005E1822" w:rsidRPr="005E1822" w:rsidRDefault="005E1822" w:rsidP="00004768">
            <w:pPr>
              <w:spacing w:line="360" w:lineRule="auto"/>
              <w:jc w:val="both"/>
              <w:rPr>
                <w:rFonts w:ascii="Times New Roman" w:eastAsia="Calibri Light (Headings)" w:hAnsi="Times New Roman"/>
                <w:sz w:val="24"/>
              </w:rPr>
            </w:pPr>
          </w:p>
        </w:tc>
        <w:tc>
          <w:tcPr>
            <w:tcW w:w="2057" w:type="dxa"/>
          </w:tcPr>
          <w:p w:rsidR="005E1822" w:rsidRPr="005E1822" w:rsidRDefault="005E1822" w:rsidP="00004768">
            <w:pPr>
              <w:spacing w:line="360" w:lineRule="auto"/>
              <w:jc w:val="both"/>
              <w:rPr>
                <w:rFonts w:ascii="Times New Roman" w:eastAsia="Calibri Light (Headings)" w:hAnsi="Times New Roman"/>
                <w:sz w:val="24"/>
              </w:rPr>
            </w:pP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417" w:type="dxa"/>
          </w:tcPr>
          <w:p w:rsidR="005E1822" w:rsidRPr="005E1822" w:rsidRDefault="005E1822" w:rsidP="00004768">
            <w:pPr>
              <w:spacing w:line="360" w:lineRule="auto"/>
              <w:jc w:val="both"/>
              <w:rPr>
                <w:rFonts w:ascii="Times New Roman" w:eastAsia="Calibri Light (Headings)" w:hAnsi="Times New Roman"/>
                <w:sz w:val="24"/>
              </w:rPr>
            </w:pPr>
          </w:p>
        </w:tc>
      </w:tr>
    </w:tbl>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sz w:val="24"/>
        </w:rPr>
        <w:br w:type="page"/>
      </w:r>
    </w:p>
    <w:p w:rsidR="005E1822" w:rsidRPr="005E1822" w:rsidRDefault="005E1822" w:rsidP="00004768">
      <w:pPr>
        <w:pStyle w:val="Heading7"/>
        <w:numPr>
          <w:ilvl w:val="0"/>
          <w:numId w:val="21"/>
        </w:numPr>
        <w:spacing w:before="0" w:after="0" w:line="360" w:lineRule="auto"/>
        <w:jc w:val="both"/>
        <w:rPr>
          <w:rFonts w:ascii="Times New Roman" w:hAnsi="Times New Roman"/>
          <w:color w:val="76BA54"/>
          <w:sz w:val="24"/>
          <w:lang w:val="en-GB"/>
        </w:rPr>
      </w:pPr>
      <w:bookmarkStart w:id="36" w:name="_Toc420582860"/>
      <w:r w:rsidRPr="005E1822">
        <w:rPr>
          <w:rFonts w:ascii="Times New Roman" w:eastAsia="Calibri Light (Headings)" w:hAnsi="Times New Roman"/>
          <w:color w:val="76BA54"/>
          <w:sz w:val="24"/>
          <w:lang w:val="en-GB"/>
        </w:rPr>
        <w:lastRenderedPageBreak/>
        <w:t>Price schedule form</w:t>
      </w:r>
      <w:bookmarkEnd w:id="36"/>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The financial proposal needs to include all taxes. </w:t>
      </w:r>
    </w:p>
    <w:p w:rsidR="005E1822" w:rsidRPr="005E1822" w:rsidRDefault="005E1822" w:rsidP="00004768">
      <w:pPr>
        <w:spacing w:line="360" w:lineRule="auto"/>
        <w:jc w:val="both"/>
        <w:rPr>
          <w:rFonts w:ascii="Times New Roman" w:eastAsia="Calibri Light (Headings)" w:hAnsi="Times New Roman"/>
          <w:sz w:val="24"/>
        </w:rPr>
      </w:pPr>
    </w:p>
    <w:tbl>
      <w:tblPr>
        <w:tblStyle w:val="TableGrid"/>
        <w:tblW w:w="9280" w:type="dxa"/>
        <w:tblLayout w:type="fixed"/>
        <w:tblLook w:val="04A0" w:firstRow="1" w:lastRow="0" w:firstColumn="1" w:lastColumn="0" w:noHBand="0" w:noVBand="1"/>
      </w:tblPr>
      <w:tblGrid>
        <w:gridCol w:w="386"/>
        <w:gridCol w:w="2274"/>
        <w:gridCol w:w="1843"/>
        <w:gridCol w:w="1134"/>
        <w:gridCol w:w="708"/>
        <w:gridCol w:w="709"/>
        <w:gridCol w:w="1134"/>
        <w:gridCol w:w="1092"/>
      </w:tblGrid>
      <w:tr w:rsidR="005E1822" w:rsidRPr="005E1822" w:rsidTr="00CB2DAD">
        <w:tc>
          <w:tcPr>
            <w:tcW w:w="386" w:type="dxa"/>
          </w:tcPr>
          <w:p w:rsidR="005E1822" w:rsidRPr="005E1822" w:rsidRDefault="005E1822" w:rsidP="00004768">
            <w:pPr>
              <w:spacing w:line="360" w:lineRule="auto"/>
              <w:jc w:val="both"/>
              <w:rPr>
                <w:rFonts w:ascii="Times New Roman" w:eastAsia="Calibri Light (Headings)" w:hAnsi="Times New Roman"/>
                <w:b/>
                <w:bCs/>
                <w:sz w:val="24"/>
              </w:rPr>
            </w:pPr>
          </w:p>
        </w:tc>
        <w:tc>
          <w:tcPr>
            <w:tcW w:w="2274" w:type="dxa"/>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Activity</w:t>
            </w:r>
          </w:p>
        </w:tc>
        <w:tc>
          <w:tcPr>
            <w:tcW w:w="1843" w:type="dxa"/>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Staff involved (indicate profile)</w:t>
            </w:r>
          </w:p>
        </w:tc>
        <w:tc>
          <w:tcPr>
            <w:tcW w:w="1134" w:type="dxa"/>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Number of persons</w:t>
            </w:r>
          </w:p>
        </w:tc>
        <w:tc>
          <w:tcPr>
            <w:tcW w:w="708" w:type="dxa"/>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Number of days</w:t>
            </w:r>
          </w:p>
        </w:tc>
        <w:tc>
          <w:tcPr>
            <w:tcW w:w="709" w:type="dxa"/>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Daily rate</w:t>
            </w:r>
          </w:p>
        </w:tc>
        <w:tc>
          <w:tcPr>
            <w:tcW w:w="1134" w:type="dxa"/>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Price (all incl.)</w:t>
            </w:r>
          </w:p>
        </w:tc>
        <w:tc>
          <w:tcPr>
            <w:tcW w:w="1092" w:type="dxa"/>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Percentage of total price</w:t>
            </w:r>
          </w:p>
        </w:tc>
      </w:tr>
      <w:tr w:rsidR="005E1822" w:rsidRPr="005E1822" w:rsidTr="00CB2DAD">
        <w:tc>
          <w:tcPr>
            <w:tcW w:w="386" w:type="dxa"/>
          </w:tcPr>
          <w:p w:rsidR="005E1822" w:rsidRPr="005E1822" w:rsidRDefault="005E1822" w:rsidP="00004768">
            <w:pPr>
              <w:spacing w:line="360" w:lineRule="auto"/>
              <w:jc w:val="both"/>
              <w:rPr>
                <w:rFonts w:ascii="Times New Roman" w:eastAsia="Calibri Light (Headings)" w:hAnsi="Times New Roman"/>
                <w:b/>
                <w:bCs/>
                <w:sz w:val="24"/>
              </w:rPr>
            </w:pPr>
          </w:p>
        </w:tc>
        <w:tc>
          <w:tcPr>
            <w:tcW w:w="2274" w:type="dxa"/>
          </w:tcPr>
          <w:p w:rsidR="005E1822" w:rsidRPr="005E1822" w:rsidRDefault="005E1822" w:rsidP="00004768">
            <w:pPr>
              <w:spacing w:line="360" w:lineRule="auto"/>
              <w:jc w:val="both"/>
              <w:rPr>
                <w:rFonts w:ascii="Times New Roman" w:eastAsia="Calibri Light (Headings)" w:hAnsi="Times New Roman"/>
                <w:b/>
                <w:bCs/>
                <w:sz w:val="24"/>
              </w:rPr>
            </w:pPr>
          </w:p>
        </w:tc>
        <w:tc>
          <w:tcPr>
            <w:tcW w:w="1843" w:type="dxa"/>
            <w:vAlign w:val="center"/>
          </w:tcPr>
          <w:p w:rsidR="005E1822" w:rsidRPr="005E1822" w:rsidRDefault="005E1822" w:rsidP="00004768">
            <w:pPr>
              <w:spacing w:line="360" w:lineRule="auto"/>
              <w:jc w:val="both"/>
              <w:rPr>
                <w:rFonts w:ascii="Times New Roman" w:eastAsia="Calibri Light (Headings)" w:hAnsi="Times New Roman"/>
                <w:b/>
                <w:bCs/>
                <w:sz w:val="24"/>
              </w:rPr>
            </w:pPr>
          </w:p>
        </w:tc>
        <w:tc>
          <w:tcPr>
            <w:tcW w:w="1134" w:type="dxa"/>
            <w:vAlign w:val="center"/>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A</w:t>
            </w:r>
          </w:p>
        </w:tc>
        <w:tc>
          <w:tcPr>
            <w:tcW w:w="708" w:type="dxa"/>
            <w:vAlign w:val="center"/>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B</w:t>
            </w:r>
          </w:p>
        </w:tc>
        <w:tc>
          <w:tcPr>
            <w:tcW w:w="709" w:type="dxa"/>
            <w:vAlign w:val="center"/>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C</w:t>
            </w:r>
          </w:p>
        </w:tc>
        <w:tc>
          <w:tcPr>
            <w:tcW w:w="1134" w:type="dxa"/>
            <w:vAlign w:val="center"/>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D=</w:t>
            </w:r>
            <w:proofErr w:type="spellStart"/>
            <w:r w:rsidRPr="005E1822">
              <w:rPr>
                <w:rFonts w:ascii="Times New Roman" w:eastAsia="Calibri Light (Headings)" w:hAnsi="Times New Roman"/>
                <w:b/>
                <w:bCs/>
                <w:sz w:val="24"/>
              </w:rPr>
              <w:t>AxBxC</w:t>
            </w:r>
            <w:proofErr w:type="spellEnd"/>
          </w:p>
        </w:tc>
        <w:tc>
          <w:tcPr>
            <w:tcW w:w="1092" w:type="dxa"/>
            <w:vAlign w:val="center"/>
          </w:tcPr>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E=D/F</w:t>
            </w:r>
          </w:p>
        </w:tc>
      </w:tr>
      <w:tr w:rsidR="005E1822" w:rsidRPr="005E1822" w:rsidTr="00CB2DAD">
        <w:tc>
          <w:tcPr>
            <w:tcW w:w="386"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1</w:t>
            </w:r>
          </w:p>
        </w:tc>
        <w:tc>
          <w:tcPr>
            <w:tcW w:w="2274"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Preparation of data collection</w:t>
            </w: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708" w:type="dxa"/>
          </w:tcPr>
          <w:p w:rsidR="005E1822" w:rsidRPr="005E1822" w:rsidRDefault="005E1822" w:rsidP="00004768">
            <w:pPr>
              <w:spacing w:line="360" w:lineRule="auto"/>
              <w:jc w:val="both"/>
              <w:rPr>
                <w:rFonts w:ascii="Times New Roman" w:eastAsia="Calibri Light (Headings)" w:hAnsi="Times New Roman"/>
                <w:sz w:val="24"/>
              </w:rPr>
            </w:pPr>
          </w:p>
        </w:tc>
        <w:tc>
          <w:tcPr>
            <w:tcW w:w="709"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1092"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386"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2</w:t>
            </w:r>
          </w:p>
        </w:tc>
        <w:tc>
          <w:tcPr>
            <w:tcW w:w="2274"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Data collection</w:t>
            </w: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708" w:type="dxa"/>
          </w:tcPr>
          <w:p w:rsidR="005E1822" w:rsidRPr="005E1822" w:rsidRDefault="005E1822" w:rsidP="00004768">
            <w:pPr>
              <w:spacing w:line="360" w:lineRule="auto"/>
              <w:jc w:val="both"/>
              <w:rPr>
                <w:rFonts w:ascii="Times New Roman" w:eastAsia="Calibri Light (Headings)" w:hAnsi="Times New Roman"/>
                <w:sz w:val="24"/>
              </w:rPr>
            </w:pPr>
          </w:p>
        </w:tc>
        <w:tc>
          <w:tcPr>
            <w:tcW w:w="709"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1092"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386"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4</w:t>
            </w:r>
          </w:p>
        </w:tc>
        <w:tc>
          <w:tcPr>
            <w:tcW w:w="2274"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First draft of the final report</w:t>
            </w: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708" w:type="dxa"/>
          </w:tcPr>
          <w:p w:rsidR="005E1822" w:rsidRPr="005E1822" w:rsidRDefault="005E1822" w:rsidP="00004768">
            <w:pPr>
              <w:spacing w:line="360" w:lineRule="auto"/>
              <w:jc w:val="both"/>
              <w:rPr>
                <w:rFonts w:ascii="Times New Roman" w:eastAsia="Calibri Light (Headings)" w:hAnsi="Times New Roman"/>
                <w:sz w:val="24"/>
              </w:rPr>
            </w:pPr>
          </w:p>
        </w:tc>
        <w:tc>
          <w:tcPr>
            <w:tcW w:w="709"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1092"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386"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5</w:t>
            </w:r>
          </w:p>
        </w:tc>
        <w:tc>
          <w:tcPr>
            <w:tcW w:w="2274"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Final report</w:t>
            </w:r>
          </w:p>
        </w:tc>
        <w:tc>
          <w:tcPr>
            <w:tcW w:w="1843"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708" w:type="dxa"/>
          </w:tcPr>
          <w:p w:rsidR="005E1822" w:rsidRPr="005E1822" w:rsidRDefault="005E1822" w:rsidP="00004768">
            <w:pPr>
              <w:spacing w:line="360" w:lineRule="auto"/>
              <w:jc w:val="both"/>
              <w:rPr>
                <w:rFonts w:ascii="Times New Roman" w:eastAsia="Calibri Light (Headings)" w:hAnsi="Times New Roman"/>
                <w:sz w:val="24"/>
              </w:rPr>
            </w:pPr>
          </w:p>
        </w:tc>
        <w:tc>
          <w:tcPr>
            <w:tcW w:w="709" w:type="dxa"/>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1092" w:type="dxa"/>
          </w:tcPr>
          <w:p w:rsidR="005E1822" w:rsidRPr="005E1822" w:rsidRDefault="005E1822" w:rsidP="00004768">
            <w:pPr>
              <w:spacing w:line="360" w:lineRule="auto"/>
              <w:jc w:val="both"/>
              <w:rPr>
                <w:rFonts w:ascii="Times New Roman" w:eastAsia="Calibri Light (Headings)" w:hAnsi="Times New Roman"/>
                <w:sz w:val="24"/>
              </w:rPr>
            </w:pPr>
          </w:p>
        </w:tc>
      </w:tr>
      <w:tr w:rsidR="005E1822" w:rsidRPr="005E1822" w:rsidTr="00CB2DAD">
        <w:tc>
          <w:tcPr>
            <w:tcW w:w="386" w:type="dxa"/>
          </w:tcPr>
          <w:p w:rsidR="005E1822" w:rsidRPr="005E1822" w:rsidRDefault="005E1822" w:rsidP="00004768">
            <w:pPr>
              <w:spacing w:line="360" w:lineRule="auto"/>
              <w:jc w:val="both"/>
              <w:rPr>
                <w:rFonts w:ascii="Times New Roman" w:eastAsia="Calibri Light (Headings)" w:hAnsi="Times New Roman"/>
                <w:sz w:val="24"/>
              </w:rPr>
            </w:pPr>
          </w:p>
        </w:tc>
        <w:tc>
          <w:tcPr>
            <w:tcW w:w="2274"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Total Price (F)</w:t>
            </w:r>
          </w:p>
        </w:tc>
        <w:tc>
          <w:tcPr>
            <w:tcW w:w="1843" w:type="dxa"/>
            <w:shd w:val="clear" w:color="auto" w:fill="auto"/>
          </w:tcPr>
          <w:p w:rsidR="005E1822" w:rsidRPr="005E1822" w:rsidRDefault="005E1822" w:rsidP="00004768">
            <w:pPr>
              <w:spacing w:line="360" w:lineRule="auto"/>
              <w:jc w:val="both"/>
              <w:rPr>
                <w:rFonts w:ascii="Times New Roman" w:eastAsia="Calibri Light (Headings)" w:hAnsi="Times New Roman"/>
                <w:sz w:val="24"/>
              </w:rPr>
            </w:pPr>
          </w:p>
        </w:tc>
        <w:tc>
          <w:tcPr>
            <w:tcW w:w="1134" w:type="dxa"/>
            <w:shd w:val="clear" w:color="auto" w:fill="auto"/>
          </w:tcPr>
          <w:p w:rsidR="005E1822" w:rsidRPr="005E1822" w:rsidRDefault="005E1822" w:rsidP="00004768">
            <w:pPr>
              <w:spacing w:line="360" w:lineRule="auto"/>
              <w:jc w:val="both"/>
              <w:rPr>
                <w:rFonts w:ascii="Times New Roman" w:eastAsia="Calibri Light (Headings)" w:hAnsi="Times New Roman"/>
                <w:sz w:val="24"/>
              </w:rPr>
            </w:pPr>
          </w:p>
        </w:tc>
        <w:tc>
          <w:tcPr>
            <w:tcW w:w="708" w:type="dxa"/>
            <w:shd w:val="clear" w:color="auto" w:fill="auto"/>
          </w:tcPr>
          <w:p w:rsidR="005E1822" w:rsidRPr="005E1822" w:rsidRDefault="005E1822" w:rsidP="00004768">
            <w:pPr>
              <w:spacing w:line="360" w:lineRule="auto"/>
              <w:jc w:val="both"/>
              <w:rPr>
                <w:rFonts w:ascii="Times New Roman" w:eastAsia="Calibri Light (Headings)" w:hAnsi="Times New Roman"/>
                <w:sz w:val="24"/>
              </w:rPr>
            </w:pPr>
          </w:p>
        </w:tc>
        <w:tc>
          <w:tcPr>
            <w:tcW w:w="709" w:type="dxa"/>
            <w:shd w:val="clear" w:color="auto" w:fill="auto"/>
          </w:tcPr>
          <w:p w:rsidR="005E1822" w:rsidRPr="005E1822" w:rsidRDefault="005E1822" w:rsidP="00004768">
            <w:pPr>
              <w:spacing w:line="360" w:lineRule="auto"/>
              <w:jc w:val="both"/>
              <w:rPr>
                <w:rFonts w:ascii="Times New Roman" w:eastAsia="Calibri Light (Headings)" w:hAnsi="Times New Roman"/>
                <w:sz w:val="24"/>
              </w:rPr>
            </w:pPr>
          </w:p>
        </w:tc>
        <w:tc>
          <w:tcPr>
            <w:tcW w:w="1134" w:type="dxa"/>
          </w:tcPr>
          <w:p w:rsidR="005E1822" w:rsidRPr="005E1822" w:rsidRDefault="005E1822" w:rsidP="00004768">
            <w:pPr>
              <w:spacing w:line="360" w:lineRule="auto"/>
              <w:jc w:val="both"/>
              <w:rPr>
                <w:rFonts w:ascii="Times New Roman" w:eastAsia="Calibri Light (Headings)" w:hAnsi="Times New Roman"/>
                <w:sz w:val="24"/>
              </w:rPr>
            </w:pPr>
          </w:p>
        </w:tc>
        <w:tc>
          <w:tcPr>
            <w:tcW w:w="1092" w:type="dxa"/>
          </w:tcPr>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100%</w:t>
            </w:r>
          </w:p>
        </w:tc>
      </w:tr>
    </w:tbl>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 xml:space="preserve">Accommodation and local transportation to be covered by Member Association, not to be included into price proposal. </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This proposal should be authorized, signed and stamped</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________________</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(Name of Organisation)</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Name of representative</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lastRenderedPageBreak/>
        <w:t>Address:</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Telephone/Fax/E-mail:</w:t>
      </w:r>
    </w:p>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sz w:val="24"/>
        </w:rPr>
        <w:br w:type="page"/>
      </w:r>
    </w:p>
    <w:p w:rsidR="005E1822" w:rsidRPr="005E1822" w:rsidRDefault="005E1822" w:rsidP="00004768">
      <w:pPr>
        <w:pStyle w:val="Heading7"/>
        <w:numPr>
          <w:ilvl w:val="0"/>
          <w:numId w:val="21"/>
        </w:numPr>
        <w:spacing w:before="0" w:after="0" w:line="360" w:lineRule="auto"/>
        <w:jc w:val="both"/>
        <w:rPr>
          <w:rFonts w:ascii="Times New Roman" w:hAnsi="Times New Roman"/>
          <w:color w:val="76BA54"/>
          <w:sz w:val="24"/>
          <w:lang w:val="en-GB"/>
        </w:rPr>
      </w:pPr>
      <w:bookmarkStart w:id="37" w:name="_Toc420582861"/>
      <w:r w:rsidRPr="005E1822">
        <w:rPr>
          <w:rFonts w:ascii="Times New Roman" w:eastAsia="Calibri Light (Headings)" w:hAnsi="Times New Roman"/>
          <w:color w:val="76BA54"/>
          <w:sz w:val="24"/>
          <w:lang w:val="en-GB"/>
        </w:rPr>
        <w:lastRenderedPageBreak/>
        <w:t>Technical proposal (guideline)</w:t>
      </w:r>
      <w:bookmarkEnd w:id="37"/>
      <w:r w:rsidRPr="005E1822">
        <w:rPr>
          <w:rFonts w:ascii="Times New Roman" w:eastAsia="Calibri Light (Headings)" w:hAnsi="Times New Roman"/>
          <w:color w:val="76BA54"/>
          <w:sz w:val="24"/>
          <w:lang w:val="en-GB"/>
        </w:rPr>
        <w:t xml:space="preserve"> </w:t>
      </w:r>
    </w:p>
    <w:p w:rsidR="005E1822" w:rsidRPr="005E1822" w:rsidRDefault="005E1822" w:rsidP="00004768">
      <w:pPr>
        <w:spacing w:line="360" w:lineRule="auto"/>
        <w:jc w:val="both"/>
        <w:rPr>
          <w:rFonts w:ascii="Times New Roman" w:eastAsia="Calibri Light (Headings)" w:hAnsi="Times New Roman"/>
          <w:sz w:val="24"/>
        </w:rPr>
      </w:pPr>
    </w:p>
    <w:tbl>
      <w:tblPr>
        <w:tblStyle w:val="TableGrid"/>
        <w:tblW w:w="0" w:type="auto"/>
        <w:tblLook w:val="04A0" w:firstRow="1" w:lastRow="0" w:firstColumn="1" w:lastColumn="0" w:noHBand="0" w:noVBand="1"/>
      </w:tblPr>
      <w:tblGrid>
        <w:gridCol w:w="4586"/>
        <w:gridCol w:w="4468"/>
      </w:tblGrid>
      <w:tr w:rsidR="005E1822" w:rsidRPr="005E1822" w:rsidTr="00CB2DAD">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r w:rsidRPr="005E1822">
              <w:rPr>
                <w:rFonts w:ascii="Times New Roman" w:eastAsia="Calibri Light (Headings)" w:hAnsi="Times New Roman"/>
                <w:sz w:val="24"/>
              </w:rPr>
              <w:t>Name of Organisation/Firm/Independent Consultant</w:t>
            </w:r>
          </w:p>
        </w:tc>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p>
        </w:tc>
      </w:tr>
      <w:tr w:rsidR="005E1822" w:rsidRPr="005E1822" w:rsidTr="00CB2DAD">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r w:rsidRPr="005E1822">
              <w:rPr>
                <w:rFonts w:ascii="Times New Roman" w:eastAsia="Calibri Light (Headings)" w:hAnsi="Times New Roman"/>
                <w:sz w:val="24"/>
              </w:rPr>
              <w:t>Name of contact person for this proposal (for organisation/firm)</w:t>
            </w:r>
          </w:p>
        </w:tc>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p>
        </w:tc>
      </w:tr>
      <w:tr w:rsidR="005E1822" w:rsidRPr="005E1822" w:rsidTr="00CB2DAD">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r w:rsidRPr="005E1822">
              <w:rPr>
                <w:rFonts w:ascii="Times New Roman" w:eastAsia="Calibri Light (Headings)" w:hAnsi="Times New Roman"/>
                <w:sz w:val="24"/>
              </w:rPr>
              <w:t>Address:</w:t>
            </w:r>
          </w:p>
        </w:tc>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p>
        </w:tc>
      </w:tr>
      <w:tr w:rsidR="005E1822" w:rsidRPr="005E1822" w:rsidTr="00CB2DAD">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r w:rsidRPr="005E1822">
              <w:rPr>
                <w:rFonts w:ascii="Times New Roman" w:eastAsia="Calibri Light (Headings)" w:hAnsi="Times New Roman"/>
                <w:sz w:val="24"/>
              </w:rPr>
              <w:t>Phone/Fax:</w:t>
            </w:r>
          </w:p>
        </w:tc>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p>
        </w:tc>
      </w:tr>
      <w:tr w:rsidR="005E1822" w:rsidRPr="005E1822" w:rsidTr="00CB2DAD">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r w:rsidRPr="005E1822">
              <w:rPr>
                <w:rFonts w:ascii="Times New Roman" w:eastAsia="Calibri Light (Headings)" w:hAnsi="Times New Roman"/>
                <w:sz w:val="24"/>
              </w:rPr>
              <w:t>E-mail:</w:t>
            </w:r>
          </w:p>
        </w:tc>
        <w:tc>
          <w:tcPr>
            <w:tcW w:w="4640" w:type="dxa"/>
          </w:tcPr>
          <w:p w:rsidR="005E1822" w:rsidRPr="005E1822" w:rsidRDefault="005E1822" w:rsidP="00004768">
            <w:pPr>
              <w:spacing w:line="360" w:lineRule="auto"/>
              <w:jc w:val="both"/>
              <w:rPr>
                <w:rFonts w:ascii="Times New Roman" w:eastAsia="Calibri Light (Headings)" w:hAnsi="Times New Roman"/>
                <w:color w:val="auto"/>
                <w:sz w:val="24"/>
              </w:rPr>
            </w:pPr>
          </w:p>
        </w:tc>
      </w:tr>
    </w:tbl>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lang w:val="en-US"/>
        </w:rPr>
      </w:pPr>
      <w:r w:rsidRPr="005E1822">
        <w:rPr>
          <w:rFonts w:ascii="Times New Roman" w:eastAsia="Calibri Light (Headings)" w:hAnsi="Times New Roman"/>
          <w:sz w:val="24"/>
          <w:lang w:val="en-US"/>
        </w:rPr>
        <w:t>The technical bid should be concisely presented and structured in the following order to include, but not necessarily be limited to the following information listed below.</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1. Quality and Relevance of Technical Proposal</w:t>
      </w:r>
    </w:p>
    <w:p w:rsidR="005E1822" w:rsidRPr="005E1822" w:rsidRDefault="005E1822" w:rsidP="00004768">
      <w:pPr>
        <w:pStyle w:val="ListParagraph"/>
        <w:numPr>
          <w:ilvl w:val="0"/>
          <w:numId w:val="6"/>
        </w:numPr>
        <w:spacing w:after="200" w:line="360" w:lineRule="auto"/>
        <w:jc w:val="both"/>
        <w:rPr>
          <w:rFonts w:ascii="Times New Roman" w:hAnsi="Times New Roman"/>
          <w:sz w:val="24"/>
        </w:rPr>
      </w:pPr>
      <w:r w:rsidRPr="005E1822">
        <w:rPr>
          <w:rFonts w:ascii="Times New Roman" w:eastAsia="Calibri Light (Headings)" w:hAnsi="Times New Roman"/>
          <w:sz w:val="24"/>
        </w:rPr>
        <w:t>Describe all actions related to defining data collection methodology and conducting the baseline study</w:t>
      </w:r>
    </w:p>
    <w:p w:rsidR="005E1822" w:rsidRPr="005E1822" w:rsidRDefault="005E1822" w:rsidP="00004768">
      <w:pPr>
        <w:pStyle w:val="ListParagraph"/>
        <w:numPr>
          <w:ilvl w:val="0"/>
          <w:numId w:val="6"/>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Realistic work plan with time lines in accordance with </w:t>
      </w:r>
      <w:proofErr w:type="spellStart"/>
      <w:r w:rsidRPr="005E1822">
        <w:rPr>
          <w:rFonts w:ascii="Times New Roman" w:eastAsia="Calibri Light (Headings)" w:hAnsi="Times New Roman"/>
          <w:sz w:val="24"/>
        </w:rPr>
        <w:t>ToR</w:t>
      </w:r>
      <w:proofErr w:type="spellEnd"/>
      <w:r w:rsidRPr="005E1822">
        <w:rPr>
          <w:rFonts w:ascii="Times New Roman" w:eastAsia="Calibri Light (Headings)" w:hAnsi="Times New Roman"/>
          <w:sz w:val="24"/>
        </w:rPr>
        <w:t xml:space="preserve"> </w:t>
      </w:r>
    </w:p>
    <w:p w:rsidR="005E1822" w:rsidRPr="005E1822" w:rsidRDefault="005E1822" w:rsidP="00004768">
      <w:pPr>
        <w:pStyle w:val="ListParagraph"/>
        <w:numPr>
          <w:ilvl w:val="0"/>
          <w:numId w:val="6"/>
        </w:numPr>
        <w:spacing w:after="200" w:line="360" w:lineRule="auto"/>
        <w:jc w:val="both"/>
        <w:rPr>
          <w:rFonts w:ascii="Times New Roman" w:hAnsi="Times New Roman"/>
          <w:sz w:val="24"/>
        </w:rPr>
      </w:pPr>
      <w:r w:rsidRPr="005E1822">
        <w:rPr>
          <w:rFonts w:ascii="Times New Roman" w:eastAsia="Calibri Light (Headings)" w:hAnsi="Times New Roman"/>
          <w:sz w:val="24"/>
        </w:rPr>
        <w:t>Detailed quality assurance process for data collection and analysis</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b/>
          <w:bCs/>
          <w:sz w:val="24"/>
        </w:rPr>
      </w:pPr>
      <w:r w:rsidRPr="005E1822">
        <w:rPr>
          <w:rFonts w:ascii="Times New Roman" w:eastAsia="Calibri Light (Headings)" w:hAnsi="Times New Roman"/>
          <w:b/>
          <w:bCs/>
          <w:sz w:val="24"/>
        </w:rPr>
        <w:t xml:space="preserve">2. Qualification and expertise of or organisation/team of consultants/consultant submitting proposal </w:t>
      </w:r>
    </w:p>
    <w:p w:rsidR="005E1822" w:rsidRPr="005E1822" w:rsidRDefault="005E1822" w:rsidP="00004768">
      <w:pPr>
        <w:pStyle w:val="ListParagraph"/>
        <w:numPr>
          <w:ilvl w:val="0"/>
          <w:numId w:val="7"/>
        </w:numPr>
        <w:spacing w:after="200" w:line="360" w:lineRule="auto"/>
        <w:jc w:val="both"/>
        <w:rPr>
          <w:rFonts w:ascii="Times New Roman" w:hAnsi="Times New Roman"/>
          <w:sz w:val="24"/>
        </w:rPr>
      </w:pPr>
      <w:r w:rsidRPr="005E1822">
        <w:rPr>
          <w:rFonts w:ascii="Times New Roman" w:eastAsia="Calibri Light (Headings)" w:hAnsi="Times New Roman"/>
          <w:sz w:val="24"/>
        </w:rPr>
        <w:t>Reputation of firm/organisation and staff and individual consultant/s (competence and reliability) in carrying out evaluations</w:t>
      </w:r>
    </w:p>
    <w:p w:rsidR="005E1822" w:rsidRPr="005E1822" w:rsidRDefault="005E1822" w:rsidP="00004768">
      <w:pPr>
        <w:pStyle w:val="ListParagraph"/>
        <w:numPr>
          <w:ilvl w:val="0"/>
          <w:numId w:val="7"/>
        </w:numPr>
        <w:spacing w:after="200" w:line="360" w:lineRule="auto"/>
        <w:jc w:val="both"/>
        <w:rPr>
          <w:rFonts w:ascii="Times New Roman" w:hAnsi="Times New Roman"/>
          <w:sz w:val="24"/>
        </w:rPr>
      </w:pPr>
      <w:r w:rsidRPr="005E1822">
        <w:rPr>
          <w:rFonts w:ascii="Times New Roman" w:eastAsia="Calibri Light (Headings)" w:hAnsi="Times New Roman"/>
          <w:sz w:val="24"/>
        </w:rPr>
        <w:t xml:space="preserve">Relevance of: </w:t>
      </w:r>
    </w:p>
    <w:p w:rsidR="005E1822" w:rsidRPr="005E1822" w:rsidRDefault="005E1822" w:rsidP="00004768">
      <w:pPr>
        <w:spacing w:line="360" w:lineRule="auto"/>
        <w:ind w:left="1418"/>
        <w:jc w:val="both"/>
        <w:rPr>
          <w:rFonts w:ascii="Times New Roman" w:eastAsia="Calibri Light (Headings)" w:hAnsi="Times New Roman"/>
          <w:sz w:val="24"/>
        </w:rPr>
      </w:pPr>
      <w:r w:rsidRPr="005E1822">
        <w:rPr>
          <w:rFonts w:ascii="Times New Roman" w:eastAsia="Calibri Light (Headings)" w:hAnsi="Times New Roman"/>
          <w:sz w:val="24"/>
        </w:rPr>
        <w:t xml:space="preserve">- Specialized knowledge </w:t>
      </w:r>
    </w:p>
    <w:p w:rsidR="005E1822" w:rsidRPr="005E1822" w:rsidRDefault="005E1822" w:rsidP="00004768">
      <w:pPr>
        <w:spacing w:line="360" w:lineRule="auto"/>
        <w:ind w:left="1418"/>
        <w:jc w:val="both"/>
        <w:rPr>
          <w:rFonts w:ascii="Times New Roman" w:eastAsia="Calibri Light (Headings)" w:hAnsi="Times New Roman"/>
          <w:sz w:val="24"/>
        </w:rPr>
      </w:pPr>
      <w:r w:rsidRPr="005E1822">
        <w:rPr>
          <w:rFonts w:ascii="Times New Roman" w:eastAsia="Calibri Light (Headings)" w:hAnsi="Times New Roman"/>
          <w:sz w:val="24"/>
        </w:rPr>
        <w:t>- Proven expertise in carrying out formative evaluations</w:t>
      </w:r>
    </w:p>
    <w:p w:rsidR="005E1822" w:rsidRPr="005E1822" w:rsidRDefault="005E1822" w:rsidP="00004768">
      <w:pPr>
        <w:pStyle w:val="ListParagraph"/>
        <w:numPr>
          <w:ilvl w:val="0"/>
          <w:numId w:val="7"/>
        </w:numPr>
        <w:spacing w:after="200" w:line="360" w:lineRule="auto"/>
        <w:jc w:val="both"/>
        <w:rPr>
          <w:rFonts w:ascii="Times New Roman" w:hAnsi="Times New Roman"/>
          <w:sz w:val="24"/>
        </w:rPr>
      </w:pPr>
      <w:r w:rsidRPr="005E1822">
        <w:rPr>
          <w:rFonts w:ascii="Times New Roman" w:eastAsia="Calibri Light (Headings)" w:hAnsi="Times New Roman"/>
          <w:sz w:val="24"/>
        </w:rPr>
        <w:t>CVs for key staff</w:t>
      </w:r>
    </w:p>
    <w:p w:rsidR="005E1822" w:rsidRPr="005E1822" w:rsidRDefault="005E1822" w:rsidP="00004768">
      <w:pPr>
        <w:spacing w:line="360" w:lineRule="auto"/>
        <w:jc w:val="both"/>
        <w:rPr>
          <w:rFonts w:ascii="Times New Roman" w:eastAsia="Calibri Light (Headings)" w:hAnsi="Times New Roman"/>
          <w:b/>
          <w:bCs/>
          <w:sz w:val="24"/>
        </w:rPr>
      </w:pPr>
    </w:p>
    <w:p w:rsidR="005E1822" w:rsidRPr="005E1822" w:rsidRDefault="005E1822" w:rsidP="00004768">
      <w:pPr>
        <w:spacing w:line="360" w:lineRule="auto"/>
        <w:jc w:val="both"/>
        <w:rPr>
          <w:rFonts w:ascii="Times New Roman" w:eastAsia="Calibri Light (Headings)" w:hAnsi="Times New Roman"/>
          <w:color w:val="868889"/>
          <w:sz w:val="24"/>
        </w:rPr>
      </w:pPr>
    </w:p>
    <w:p w:rsidR="005E1822" w:rsidRPr="005E1822" w:rsidRDefault="005E1822" w:rsidP="00004768">
      <w:pPr>
        <w:pStyle w:val="Heading7"/>
        <w:numPr>
          <w:ilvl w:val="6"/>
          <w:numId w:val="0"/>
        </w:numPr>
        <w:spacing w:before="0" w:after="0" w:line="360" w:lineRule="auto"/>
        <w:jc w:val="both"/>
        <w:rPr>
          <w:rFonts w:ascii="Times New Roman" w:eastAsia="Calibri Light (Headings)" w:hAnsi="Times New Roman"/>
          <w:color w:val="76BA54"/>
          <w:sz w:val="24"/>
          <w:lang w:val="en-GB"/>
        </w:rPr>
      </w:pPr>
    </w:p>
    <w:p w:rsidR="005E1822" w:rsidRPr="005E1822" w:rsidRDefault="005E1822" w:rsidP="00004768">
      <w:pPr>
        <w:spacing w:line="360" w:lineRule="auto"/>
        <w:jc w:val="both"/>
        <w:rPr>
          <w:rFonts w:ascii="Times New Roman" w:eastAsia="Calibri Light (Headings)" w:hAnsi="Times New Roman"/>
          <w:color w:val="76BA54"/>
          <w:sz w:val="24"/>
        </w:rPr>
      </w:pPr>
      <w:r w:rsidRPr="005E1822">
        <w:rPr>
          <w:rFonts w:ascii="Times New Roman" w:eastAsia="Calibri Light (Headings)" w:hAnsi="Times New Roman"/>
          <w:color w:val="76BA54"/>
          <w:sz w:val="24"/>
        </w:rPr>
        <w:br w:type="page"/>
      </w:r>
    </w:p>
    <w:p w:rsidR="005E1822" w:rsidRPr="005E1822" w:rsidRDefault="005E1822" w:rsidP="00004768">
      <w:pPr>
        <w:pStyle w:val="Heading7"/>
        <w:numPr>
          <w:ilvl w:val="0"/>
          <w:numId w:val="21"/>
        </w:numPr>
        <w:spacing w:before="0" w:after="0" w:line="360" w:lineRule="auto"/>
        <w:jc w:val="both"/>
        <w:rPr>
          <w:rFonts w:ascii="Times New Roman" w:hAnsi="Times New Roman"/>
          <w:color w:val="76BA54"/>
          <w:sz w:val="24"/>
          <w:lang w:val="en-GB"/>
        </w:rPr>
      </w:pPr>
      <w:r w:rsidRPr="005E1822">
        <w:rPr>
          <w:rFonts w:ascii="Times New Roman" w:eastAsia="Calibri Light (Headings)" w:hAnsi="Times New Roman"/>
          <w:color w:val="76BA54"/>
          <w:sz w:val="24"/>
          <w:lang w:val="en-GB"/>
        </w:rPr>
        <w:lastRenderedPageBreak/>
        <w:t>STRUCTURE FOR BASELINE STUDY REPORT</w:t>
      </w:r>
    </w:p>
    <w:p w:rsidR="005E1822" w:rsidRPr="005E1822" w:rsidRDefault="005E1822" w:rsidP="00004768">
      <w:pPr>
        <w:pStyle w:val="Heading7"/>
        <w:numPr>
          <w:ilvl w:val="6"/>
          <w:numId w:val="0"/>
        </w:numPr>
        <w:spacing w:before="0" w:after="0" w:line="360" w:lineRule="auto"/>
        <w:jc w:val="both"/>
        <w:rPr>
          <w:rFonts w:ascii="Times New Roman" w:eastAsia="Calibri Light (Headings)" w:hAnsi="Times New Roman"/>
          <w:sz w:val="24"/>
          <w:lang w:val="en-GB"/>
        </w:rPr>
      </w:pP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sz w:val="24"/>
        </w:rPr>
        <w:t>The final baseline study report should be based on the proposed outline:</w:t>
      </w:r>
    </w:p>
    <w:p w:rsidR="005E1822" w:rsidRPr="005E1822" w:rsidRDefault="005E1822" w:rsidP="00004768">
      <w:pPr>
        <w:spacing w:line="360" w:lineRule="auto"/>
        <w:jc w:val="both"/>
        <w:rPr>
          <w:rFonts w:ascii="Times New Roman" w:eastAsia="Calibri Light (Headings)" w:hAnsi="Times New Roman"/>
          <w:b/>
          <w:bCs/>
          <w:color w:val="76B856"/>
          <w:sz w:val="24"/>
          <w:highlight w:val="yellow"/>
        </w:rPr>
      </w:pPr>
    </w:p>
    <w:p w:rsidR="005E1822" w:rsidRPr="005E1822" w:rsidRDefault="005E1822" w:rsidP="00004768">
      <w:pPr>
        <w:spacing w:line="360" w:lineRule="auto"/>
        <w:jc w:val="both"/>
        <w:rPr>
          <w:rFonts w:ascii="Times New Roman" w:eastAsia="Calibri Light (Headings)" w:hAnsi="Times New Roman"/>
          <w:i/>
          <w:iCs/>
          <w:color w:val="868889"/>
          <w:sz w:val="24"/>
        </w:rPr>
      </w:pPr>
      <w:r w:rsidRPr="005E1822">
        <w:rPr>
          <w:rFonts w:ascii="Times New Roman" w:eastAsia="Calibri Light (Headings)" w:hAnsi="Times New Roman"/>
          <w:b/>
          <w:bCs/>
          <w:color w:val="76B856"/>
          <w:sz w:val="24"/>
        </w:rPr>
        <w:t>COVER PAGE (1 page)</w:t>
      </w:r>
    </w:p>
    <w:p w:rsidR="005E1822" w:rsidRPr="005E1822" w:rsidRDefault="005E1822" w:rsidP="00004768">
      <w:pPr>
        <w:spacing w:line="360" w:lineRule="auto"/>
        <w:jc w:val="both"/>
        <w:rPr>
          <w:rFonts w:ascii="Times New Roman" w:eastAsia="Calibri Light (Headings)" w:hAnsi="Times New Roman"/>
          <w:color w:val="262626" w:themeColor="text1" w:themeTint="D9"/>
          <w:sz w:val="24"/>
        </w:rPr>
      </w:pPr>
      <w:r w:rsidRPr="005E1822">
        <w:rPr>
          <w:rFonts w:ascii="Times New Roman" w:eastAsia="Calibri Light (Headings)" w:hAnsi="Times New Roman"/>
          <w:i/>
          <w:iCs/>
          <w:color w:val="868889"/>
          <w:sz w:val="24"/>
        </w:rPr>
        <w:t>[The cover page of the report must include the name of the SOS Member Association, programme location, country and date.]</w:t>
      </w:r>
    </w:p>
    <w:p w:rsidR="005E1822" w:rsidRPr="005E1822" w:rsidRDefault="005E1822" w:rsidP="00004768">
      <w:pPr>
        <w:spacing w:line="360" w:lineRule="auto"/>
        <w:jc w:val="both"/>
        <w:rPr>
          <w:rFonts w:ascii="Times New Roman" w:eastAsia="Calibri Light (Headings)" w:hAnsi="Times New Roman"/>
          <w:i/>
          <w:iCs/>
          <w:color w:val="868889"/>
          <w:sz w:val="24"/>
        </w:rPr>
      </w:pPr>
    </w:p>
    <w:p w:rsidR="005E1822" w:rsidRPr="005E1822" w:rsidRDefault="005E1822" w:rsidP="00004768">
      <w:pPr>
        <w:spacing w:line="360" w:lineRule="auto"/>
        <w:jc w:val="both"/>
        <w:rPr>
          <w:rFonts w:ascii="Times New Roman" w:eastAsia="Calibri Light (Headings)" w:hAnsi="Times New Roman"/>
          <w:b/>
          <w:bCs/>
          <w:color w:val="76B856"/>
          <w:sz w:val="24"/>
        </w:rPr>
      </w:pPr>
      <w:r w:rsidRPr="005E1822">
        <w:rPr>
          <w:rFonts w:ascii="Times New Roman" w:eastAsia="Calibri Light (Headings)" w:hAnsi="Times New Roman"/>
          <w:b/>
          <w:bCs/>
          <w:color w:val="76B856"/>
          <w:sz w:val="24"/>
        </w:rPr>
        <w:t>EXECUTIVE SUMMARY (1 page, main findings)</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b/>
          <w:bCs/>
          <w:color w:val="76B856"/>
          <w:sz w:val="24"/>
        </w:rPr>
      </w:pPr>
      <w:r w:rsidRPr="005E1822">
        <w:rPr>
          <w:rFonts w:ascii="Times New Roman" w:eastAsia="Calibri Light (Headings)" w:hAnsi="Times New Roman"/>
          <w:b/>
          <w:bCs/>
          <w:color w:val="76B856"/>
          <w:sz w:val="24"/>
        </w:rPr>
        <w:t>1. INTRODUCTION AND METHODOLOGY (1 page)</w:t>
      </w:r>
    </w:p>
    <w:p w:rsidR="005E1822" w:rsidRPr="005E1822" w:rsidRDefault="005E1822" w:rsidP="00004768">
      <w:pPr>
        <w:spacing w:line="360" w:lineRule="auto"/>
        <w:jc w:val="both"/>
        <w:rPr>
          <w:rFonts w:ascii="Times New Roman" w:eastAsia="Calibri Light (Headings)" w:hAnsi="Times New Roman"/>
          <w:color w:val="76B856"/>
          <w:sz w:val="24"/>
        </w:rPr>
      </w:pPr>
      <w:r w:rsidRPr="005E1822">
        <w:rPr>
          <w:rFonts w:ascii="Times New Roman" w:eastAsia="Calibri Light (Headings)" w:hAnsi="Times New Roman"/>
          <w:color w:val="76B856"/>
          <w:sz w:val="24"/>
        </w:rPr>
        <w:t>1.1 Short description of programme location</w:t>
      </w:r>
    </w:p>
    <w:p w:rsidR="005E1822" w:rsidRPr="005E1822" w:rsidRDefault="005E1822" w:rsidP="00004768">
      <w:pPr>
        <w:spacing w:line="360" w:lineRule="auto"/>
        <w:jc w:val="both"/>
        <w:rPr>
          <w:rFonts w:ascii="Times New Roman" w:eastAsia="Calibri Light (Headings)" w:hAnsi="Times New Roman"/>
          <w:color w:val="76B856"/>
          <w:sz w:val="24"/>
        </w:rPr>
      </w:pPr>
      <w:r w:rsidRPr="005E1822">
        <w:rPr>
          <w:rFonts w:ascii="Times New Roman" w:eastAsia="Calibri Light (Headings)" w:hAnsi="Times New Roman"/>
          <w:color w:val="76B856"/>
          <w:sz w:val="24"/>
        </w:rPr>
        <w:t>1.2 Description of the objectives</w:t>
      </w:r>
    </w:p>
    <w:p w:rsidR="005E1822" w:rsidRPr="005E1822" w:rsidRDefault="005E1822" w:rsidP="00004768">
      <w:pPr>
        <w:spacing w:line="360" w:lineRule="auto"/>
        <w:jc w:val="both"/>
        <w:rPr>
          <w:rFonts w:ascii="Times New Roman" w:eastAsia="Calibri Light (Headings)" w:hAnsi="Times New Roman"/>
          <w:color w:val="76B856"/>
          <w:sz w:val="24"/>
        </w:rPr>
      </w:pPr>
      <w:r w:rsidRPr="005E1822">
        <w:rPr>
          <w:rFonts w:ascii="Times New Roman" w:eastAsia="Calibri Light (Headings)" w:hAnsi="Times New Roman"/>
          <w:color w:val="76B856"/>
          <w:sz w:val="24"/>
        </w:rPr>
        <w:t>1.3 Methodology: description of the overall assessment process, research team, and methodology</w:t>
      </w:r>
    </w:p>
    <w:p w:rsidR="005E1822" w:rsidRPr="005E1822" w:rsidRDefault="005E1822" w:rsidP="00004768">
      <w:pPr>
        <w:spacing w:line="360" w:lineRule="auto"/>
        <w:jc w:val="both"/>
        <w:rPr>
          <w:rFonts w:ascii="Times New Roman" w:eastAsia="Calibri Light (Headings)" w:hAnsi="Times New Roman"/>
          <w:color w:val="76B856"/>
          <w:sz w:val="24"/>
        </w:rPr>
      </w:pPr>
    </w:p>
    <w:p w:rsidR="005E1822" w:rsidRPr="005E1822" w:rsidRDefault="005E1822" w:rsidP="00004768">
      <w:pPr>
        <w:spacing w:line="360" w:lineRule="auto"/>
        <w:jc w:val="both"/>
        <w:rPr>
          <w:rFonts w:ascii="Times New Roman" w:eastAsia="Calibri Light (Headings)" w:hAnsi="Times New Roman"/>
          <w:b/>
          <w:bCs/>
          <w:color w:val="76B856"/>
          <w:sz w:val="24"/>
        </w:rPr>
      </w:pPr>
      <w:r w:rsidRPr="005E1822">
        <w:rPr>
          <w:rFonts w:ascii="Times New Roman" w:eastAsia="Calibri Light (Headings)" w:hAnsi="Times New Roman"/>
          <w:b/>
          <w:bCs/>
          <w:color w:val="76B856"/>
          <w:sz w:val="24"/>
        </w:rPr>
        <w:t>2. BASELINE STUDY RESULTS (2 pages)</w:t>
      </w:r>
    </w:p>
    <w:p w:rsidR="005E1822" w:rsidRPr="005E1822" w:rsidRDefault="005E1822" w:rsidP="00004768">
      <w:pPr>
        <w:spacing w:line="360" w:lineRule="auto"/>
        <w:jc w:val="both"/>
        <w:rPr>
          <w:rFonts w:ascii="Times New Roman" w:eastAsia="Calibri Light (Headings)" w:hAnsi="Times New Roman"/>
          <w:color w:val="76B856"/>
          <w:sz w:val="24"/>
        </w:rPr>
      </w:pPr>
      <w:r w:rsidRPr="005E1822">
        <w:rPr>
          <w:rFonts w:ascii="Times New Roman" w:eastAsia="Calibri Light (Headings)" w:hAnsi="Times New Roman"/>
          <w:color w:val="76B856"/>
          <w:sz w:val="24"/>
        </w:rPr>
        <w:t>2.1 Recommendations on indicators and sources of verification</w:t>
      </w:r>
    </w:p>
    <w:p w:rsidR="005E1822" w:rsidRPr="005E1822" w:rsidRDefault="005E1822" w:rsidP="00004768">
      <w:pPr>
        <w:spacing w:line="360" w:lineRule="auto"/>
        <w:jc w:val="both"/>
        <w:rPr>
          <w:rFonts w:ascii="Times New Roman" w:eastAsia="Calibri Light (Headings)" w:hAnsi="Times New Roman"/>
          <w:color w:val="76B856"/>
          <w:sz w:val="24"/>
        </w:rPr>
      </w:pPr>
      <w:r w:rsidRPr="005E1822">
        <w:rPr>
          <w:rFonts w:ascii="Times New Roman" w:eastAsia="Calibri Light (Headings)" w:hAnsi="Times New Roman"/>
          <w:color w:val="76B856"/>
          <w:sz w:val="24"/>
        </w:rPr>
        <w:t>2.2 Outcome of baseline study (table with baseline values)</w:t>
      </w:r>
    </w:p>
    <w:p w:rsidR="005E1822" w:rsidRPr="005E1822" w:rsidRDefault="005E1822" w:rsidP="00004768">
      <w:pPr>
        <w:spacing w:line="360" w:lineRule="auto"/>
        <w:jc w:val="both"/>
        <w:rPr>
          <w:rFonts w:ascii="Times New Roman" w:eastAsia="Calibri Light (Headings)" w:hAnsi="Times New Roman"/>
          <w:color w:val="76B856"/>
          <w:sz w:val="24"/>
        </w:rPr>
      </w:pPr>
    </w:p>
    <w:p w:rsidR="005E1822" w:rsidRPr="005E1822" w:rsidRDefault="005E1822" w:rsidP="00004768">
      <w:pPr>
        <w:spacing w:line="360" w:lineRule="auto"/>
        <w:jc w:val="both"/>
        <w:rPr>
          <w:rFonts w:ascii="Times New Roman" w:eastAsia="Calibri Light (Headings)" w:hAnsi="Times New Roman"/>
          <w:b/>
          <w:bCs/>
          <w:color w:val="76B856"/>
          <w:sz w:val="24"/>
        </w:rPr>
      </w:pPr>
      <w:r w:rsidRPr="005E1822">
        <w:rPr>
          <w:rFonts w:ascii="Times New Roman" w:eastAsia="Calibri Light (Headings)" w:hAnsi="Times New Roman"/>
          <w:b/>
          <w:bCs/>
          <w:color w:val="76B856"/>
          <w:sz w:val="24"/>
        </w:rPr>
        <w:t>3. NARRATIVE SUMMARY AND RECOMMENDATIONS (3-5 pages)</w:t>
      </w:r>
    </w:p>
    <w:p w:rsidR="005E1822" w:rsidRPr="005E1822" w:rsidRDefault="005E1822" w:rsidP="00004768">
      <w:pPr>
        <w:spacing w:line="360" w:lineRule="auto"/>
        <w:jc w:val="both"/>
        <w:rPr>
          <w:rFonts w:ascii="Times New Roman" w:eastAsia="Calibri Light (Headings)" w:hAnsi="Times New Roman"/>
          <w:sz w:val="24"/>
        </w:rPr>
      </w:pPr>
      <w:r w:rsidRPr="005E1822">
        <w:rPr>
          <w:rFonts w:ascii="Times New Roman" w:eastAsia="Calibri Light (Headings)" w:hAnsi="Times New Roman"/>
          <w:i/>
          <w:iCs/>
          <w:color w:val="868889"/>
          <w:sz w:val="24"/>
        </w:rPr>
        <w:t>[Analyse the main findings and give recommendations on indicators, data collection tools, reliability and validity of information]</w:t>
      </w: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sz w:val="24"/>
        </w:rPr>
      </w:pPr>
    </w:p>
    <w:p w:rsidR="005E1822" w:rsidRPr="005E1822" w:rsidRDefault="005E1822" w:rsidP="00004768">
      <w:pPr>
        <w:spacing w:line="360" w:lineRule="auto"/>
        <w:jc w:val="both"/>
        <w:rPr>
          <w:rFonts w:ascii="Times New Roman" w:eastAsia="Calibri Light (Headings)" w:hAnsi="Times New Roman"/>
          <w:i/>
          <w:iCs/>
          <w:color w:val="868889"/>
          <w:sz w:val="24"/>
        </w:rPr>
      </w:pPr>
    </w:p>
    <w:p w:rsidR="00CB2DAD" w:rsidRPr="005E1822" w:rsidRDefault="00CB2DAD" w:rsidP="00004768">
      <w:pPr>
        <w:pStyle w:val="Heading2"/>
        <w:spacing w:line="360" w:lineRule="auto"/>
        <w:rPr>
          <w:rFonts w:ascii="Times New Roman" w:hAnsi="Times New Roman" w:cs="Times New Roman"/>
          <w:sz w:val="24"/>
          <w:szCs w:val="24"/>
        </w:rPr>
      </w:pPr>
    </w:p>
    <w:sectPr w:rsidR="00CB2DAD" w:rsidRPr="005E1822" w:rsidSect="005B581E">
      <w:headerReference w:type="even" r:id="rId9"/>
      <w:headerReference w:type="default" r:id="rId10"/>
      <w:footerReference w:type="even" r:id="rId11"/>
      <w:footerReference w:type="default" r:id="rId12"/>
      <w:headerReference w:type="first" r:id="rId13"/>
      <w:footerReference w:type="first" r:id="rId14"/>
      <w:pgSz w:w="11900" w:h="16840" w:code="9"/>
      <w:pgMar w:top="1985" w:right="1418" w:bottom="1304" w:left="1418"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AFC" w:rsidRDefault="00BF3AFC" w:rsidP="005E1822">
      <w:r>
        <w:separator/>
      </w:r>
    </w:p>
  </w:endnote>
  <w:endnote w:type="continuationSeparator" w:id="0">
    <w:p w:rsidR="00BF3AFC" w:rsidRDefault="00BF3AFC" w:rsidP="005E1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Light (Headings)">
    <w:altName w:val="MV Bol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DAD" w:rsidRDefault="00CB2DAD" w:rsidP="00CB2DA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B2DAD" w:rsidRDefault="00CB2DAD" w:rsidP="00CB2DA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DAD" w:rsidRPr="002A20EB" w:rsidRDefault="00CB2DAD" w:rsidP="00CB2DA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DAD" w:rsidRPr="00425C61" w:rsidRDefault="00CB2DAD" w:rsidP="00CB2DAD">
    <w:pPr>
      <w:framePr w:w="5970" w:h="658" w:hSpace="142" w:wrap="around" w:vAnchor="page" w:hAnchor="page" w:x="3204" w:y="16209" w:anchorLock="1"/>
      <w:shd w:val="clear" w:color="FFFFFF" w:fill="FFFFFF"/>
      <w:rPr>
        <w:rFonts w:cs="Arial"/>
        <w:color w:val="4D4D4D"/>
        <w:sz w:val="18"/>
        <w:lang w:val="sv-SE"/>
      </w:rPr>
    </w:pPr>
  </w:p>
  <w:p w:rsidR="00CB2DAD" w:rsidRPr="00425C61" w:rsidRDefault="00CB2DAD" w:rsidP="00CB2DAD">
    <w:pPr>
      <w:shd w:val="clear" w:color="FFFFFF" w:fill="FFFFFF"/>
      <w:jc w:val="center"/>
      <w:rPr>
        <w:lang w:val="sv-S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AFC" w:rsidRDefault="00BF3AFC" w:rsidP="005E1822">
      <w:r>
        <w:separator/>
      </w:r>
    </w:p>
  </w:footnote>
  <w:footnote w:type="continuationSeparator" w:id="0">
    <w:p w:rsidR="00BF3AFC" w:rsidRDefault="00BF3AFC" w:rsidP="005E18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DAD" w:rsidRDefault="00CB2DAD" w:rsidP="00CB2D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B2DAD" w:rsidRDefault="00CB2DAD" w:rsidP="00CB2DA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DAD" w:rsidRPr="00171E18" w:rsidRDefault="00CB2DAD" w:rsidP="00CB2DAD">
    <w:pPr>
      <w:pStyle w:val="Header"/>
      <w:ind w:left="3828"/>
      <w:jc w:val="both"/>
      <w:rPr>
        <w:noProof/>
        <w:color w:val="76B856"/>
        <w:sz w:val="36"/>
        <w:szCs w:val="44"/>
        <w:lang w:eastAsia="en-GB"/>
      </w:rPr>
    </w:pPr>
    <w:r w:rsidRPr="009F58CE">
      <w:rPr>
        <w:b/>
        <w:noProof/>
        <w:lang w:val="en-US"/>
      </w:rPr>
      <w:drawing>
        <wp:anchor distT="0" distB="0" distL="114300" distR="114300" simplePos="0" relativeHeight="251660288" behindDoc="0" locked="1" layoutInCell="1" allowOverlap="0" wp14:anchorId="06BAD1E8" wp14:editId="48135D44">
          <wp:simplePos x="0" y="0"/>
          <wp:positionH relativeFrom="margin">
            <wp:posOffset>-542925</wp:posOffset>
          </wp:positionH>
          <wp:positionV relativeFrom="page">
            <wp:posOffset>459105</wp:posOffset>
          </wp:positionV>
          <wp:extent cx="2125980" cy="811530"/>
          <wp:effectExtent l="0" t="0" r="7620" b="7620"/>
          <wp:wrapSquare wrapText="bothSides"/>
          <wp:docPr id="1" name="Picture 1" descr="SOS_Logo-KDI_POS_Blu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S_Logo-KDI_POS_Blue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5980" cy="81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58CE">
      <w:rPr>
        <w:b/>
        <w:noProof/>
        <w:color w:val="76B856"/>
        <w:sz w:val="44"/>
        <w:szCs w:val="44"/>
        <w:lang w:eastAsia="en-GB"/>
      </w:rPr>
      <w:t xml:space="preserve"> </w:t>
    </w:r>
  </w:p>
  <w:p w:rsidR="001E65CD" w:rsidRPr="009765CE" w:rsidRDefault="001E65CD" w:rsidP="001E65CD">
    <w:pPr>
      <w:pStyle w:val="Header"/>
      <w:jc w:val="both"/>
      <w:rPr>
        <w:sz w:val="16"/>
      </w:rPr>
    </w:pPr>
    <w:r w:rsidRPr="009765CE">
      <w:rPr>
        <w:noProof/>
        <w:color w:val="76B856"/>
        <w:sz w:val="36"/>
        <w:szCs w:val="44"/>
        <w:lang w:eastAsia="en-GB"/>
      </w:rPr>
      <w:t>Request of Proposal and ToR for</w:t>
    </w:r>
    <w:r>
      <w:rPr>
        <w:noProof/>
        <w:color w:val="76B856"/>
        <w:sz w:val="36"/>
        <w:szCs w:val="44"/>
        <w:lang w:eastAsia="en-GB"/>
      </w:rPr>
      <w:t xml:space="preserve"> Consultancy to conduct Baseline Survey of SOS Emergency Response Project</w:t>
    </w:r>
  </w:p>
  <w:p w:rsidR="00CB2DAD" w:rsidRPr="009F58CE" w:rsidRDefault="00CB2DAD" w:rsidP="005E1822">
    <w:pPr>
      <w:pStyle w:val="Header"/>
      <w:ind w:left="4111"/>
      <w:jc w:val="both"/>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DAD" w:rsidRDefault="00CB2DAD">
    <w:pPr>
      <w:pStyle w:val="Header"/>
    </w:pPr>
    <w:r w:rsidRPr="009E3D97">
      <w:rPr>
        <w:noProof/>
        <w:lang w:val="en-US"/>
      </w:rPr>
      <w:drawing>
        <wp:anchor distT="0" distB="0" distL="114300" distR="114300" simplePos="0" relativeHeight="251661312" behindDoc="0" locked="0" layoutInCell="1" allowOverlap="1">
          <wp:simplePos x="0" y="0"/>
          <wp:positionH relativeFrom="page">
            <wp:align>left</wp:align>
          </wp:positionH>
          <wp:positionV relativeFrom="paragraph">
            <wp:posOffset>6985</wp:posOffset>
          </wp:positionV>
          <wp:extent cx="2151380" cy="800100"/>
          <wp:effectExtent l="0" t="0" r="1270" b="0"/>
          <wp:wrapSquare wrapText="bothSides"/>
          <wp:docPr id="2" name="Picture 2" descr="C:\Users\AbdillAs\AppData\Local\Temp\MicrosoftEdgeDownloads\897a0dd0-bb36-41ba-8d74-b7b267d776cb\SOS-Umbrella-ne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illAs\AppData\Local\Temp\MicrosoftEdgeDownloads\897a0dd0-bb36-41ba-8d74-b7b267d776cb\SOS-Umbrella-neg-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0428" cy="8070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DAD" w:rsidRPr="009765CE" w:rsidRDefault="00CB2DAD" w:rsidP="001E65CD">
    <w:pPr>
      <w:pStyle w:val="Header"/>
      <w:jc w:val="both"/>
      <w:rPr>
        <w:sz w:val="16"/>
      </w:rPr>
    </w:pPr>
    <w:r w:rsidRPr="009765CE">
      <w:rPr>
        <w:noProof/>
        <w:color w:val="76B856"/>
        <w:sz w:val="36"/>
        <w:szCs w:val="44"/>
        <w:lang w:eastAsia="en-GB"/>
      </w:rPr>
      <w:t>Request of Proposal and ToR for</w:t>
    </w:r>
    <w:r w:rsidR="001E65CD">
      <w:rPr>
        <w:noProof/>
        <w:color w:val="76B856"/>
        <w:sz w:val="36"/>
        <w:szCs w:val="44"/>
        <w:lang w:eastAsia="en-GB"/>
      </w:rPr>
      <w:t xml:space="preserve"> Consultancy to conduct Baseline Survey of SOS Emergency Response Project</w:t>
    </w:r>
  </w:p>
  <w:p w:rsidR="00CB2DAD" w:rsidRPr="009765CE" w:rsidRDefault="00CB2DAD" w:rsidP="009765CE">
    <w:pPr>
      <w:pStyle w:val="Header"/>
      <w:jc w:val="righ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74B9C"/>
    <w:multiLevelType w:val="multilevel"/>
    <w:tmpl w:val="5394C37A"/>
    <w:lvl w:ilvl="0">
      <w:start w:val="1"/>
      <w:numFmt w:val="bullet"/>
      <w:lvlText w:val=""/>
      <w:lvlJc w:val="left"/>
      <w:pPr>
        <w:tabs>
          <w:tab w:val="num" w:pos="1620"/>
        </w:tabs>
        <w:ind w:left="1620" w:hanging="360"/>
      </w:pPr>
      <w:rPr>
        <w:rFonts w:ascii="Symbol" w:hAnsi="Symbol" w:hint="default"/>
        <w:sz w:val="20"/>
      </w:rPr>
    </w:lvl>
    <w:lvl w:ilvl="1">
      <w:start w:val="1"/>
      <w:numFmt w:val="bullet"/>
      <w:lvlText w:val="o"/>
      <w:lvlJc w:val="left"/>
      <w:pPr>
        <w:tabs>
          <w:tab w:val="num" w:pos="3207"/>
        </w:tabs>
        <w:ind w:left="3207" w:hanging="360"/>
      </w:pPr>
      <w:rPr>
        <w:rFonts w:ascii="Courier New" w:hAnsi="Courier New" w:hint="default"/>
        <w:sz w:val="20"/>
      </w:rPr>
    </w:lvl>
    <w:lvl w:ilvl="2">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1" w15:restartNumberingAfterBreak="0">
    <w:nsid w:val="11870D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FC7C8F"/>
    <w:multiLevelType w:val="hybridMultilevel"/>
    <w:tmpl w:val="BC72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637AC"/>
    <w:multiLevelType w:val="multilevel"/>
    <w:tmpl w:val="091E0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CE36FC"/>
    <w:multiLevelType w:val="multilevel"/>
    <w:tmpl w:val="5394C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17FF8"/>
    <w:multiLevelType w:val="hybridMultilevel"/>
    <w:tmpl w:val="289E92D6"/>
    <w:lvl w:ilvl="0" w:tplc="221877D0">
      <w:start w:val="1"/>
      <w:numFmt w:val="bullet"/>
      <w:lvlText w:val=""/>
      <w:lvlJc w:val="left"/>
      <w:pPr>
        <w:ind w:left="720" w:hanging="360"/>
      </w:pPr>
      <w:rPr>
        <w:rFonts w:ascii="Wingdings" w:hAnsi="Wingdings" w:hint="default"/>
        <w:color w:val="76BA54"/>
        <w:spacing w:val="-20"/>
      </w:rPr>
    </w:lvl>
    <w:lvl w:ilvl="1" w:tplc="782A84D4">
      <w:start w:val="1"/>
      <w:numFmt w:val="bullet"/>
      <w:lvlText w:val="o"/>
      <w:lvlJc w:val="left"/>
      <w:pPr>
        <w:ind w:left="1440" w:hanging="360"/>
      </w:pPr>
      <w:rPr>
        <w:rFonts w:ascii="Courier New" w:hAnsi="Courier New" w:hint="default"/>
        <w:color w:val="E74361"/>
      </w:rPr>
    </w:lvl>
    <w:lvl w:ilvl="2" w:tplc="BEC40842">
      <w:start w:val="1"/>
      <w:numFmt w:val="bullet"/>
      <w:lvlText w:val=""/>
      <w:lvlJc w:val="left"/>
      <w:pPr>
        <w:ind w:left="2160" w:hanging="360"/>
      </w:pPr>
      <w:rPr>
        <w:rFonts w:ascii="Wingdings" w:hAnsi="Wingdings" w:hint="default"/>
        <w:color w:val="E74361"/>
        <w:spacing w:val="-2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D615D3"/>
    <w:multiLevelType w:val="hybridMultilevel"/>
    <w:tmpl w:val="0E6C8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175E3"/>
    <w:multiLevelType w:val="hybridMultilevel"/>
    <w:tmpl w:val="935A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10D24"/>
    <w:multiLevelType w:val="multilevel"/>
    <w:tmpl w:val="B3320088"/>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3FB3B76"/>
    <w:multiLevelType w:val="hybridMultilevel"/>
    <w:tmpl w:val="A412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0F3793"/>
    <w:multiLevelType w:val="hybridMultilevel"/>
    <w:tmpl w:val="7A50C574"/>
    <w:lvl w:ilvl="0" w:tplc="BEC40842">
      <w:start w:val="1"/>
      <w:numFmt w:val="bullet"/>
      <w:lvlText w:val=""/>
      <w:lvlJc w:val="left"/>
      <w:pPr>
        <w:ind w:left="720" w:hanging="360"/>
      </w:pPr>
      <w:rPr>
        <w:rFonts w:ascii="Wingdings" w:hAnsi="Wingdings" w:hint="default"/>
        <w:color w:val="E74361"/>
        <w:spacing w:val="-20"/>
      </w:rPr>
    </w:lvl>
    <w:lvl w:ilvl="1" w:tplc="76703808">
      <w:start w:val="1"/>
      <w:numFmt w:val="bullet"/>
      <w:lvlText w:val="o"/>
      <w:lvlJc w:val="left"/>
      <w:pPr>
        <w:ind w:left="1440" w:hanging="360"/>
      </w:pPr>
      <w:rPr>
        <w:rFonts w:ascii="Courier New" w:hAnsi="Courier New" w:hint="default"/>
        <w:color w:val="76B856"/>
      </w:rPr>
    </w:lvl>
    <w:lvl w:ilvl="2" w:tplc="BEC40842">
      <w:start w:val="1"/>
      <w:numFmt w:val="bullet"/>
      <w:lvlText w:val=""/>
      <w:lvlJc w:val="left"/>
      <w:pPr>
        <w:ind w:left="2160" w:hanging="360"/>
      </w:pPr>
      <w:rPr>
        <w:rFonts w:ascii="Wingdings" w:hAnsi="Wingdings" w:hint="default"/>
        <w:color w:val="E74361"/>
        <w:spacing w:val="-20"/>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702941"/>
    <w:multiLevelType w:val="hybridMultilevel"/>
    <w:tmpl w:val="D5C23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8C1466"/>
    <w:multiLevelType w:val="multilevel"/>
    <w:tmpl w:val="836A03C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2016"/>
        </w:tabs>
        <w:ind w:left="201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15:restartNumberingAfterBreak="0">
    <w:nsid w:val="56427650"/>
    <w:multiLevelType w:val="multilevel"/>
    <w:tmpl w:val="B332008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68B4B00"/>
    <w:multiLevelType w:val="hybridMultilevel"/>
    <w:tmpl w:val="E4C4E5B2"/>
    <w:lvl w:ilvl="0" w:tplc="08090001">
      <w:start w:val="1"/>
      <w:numFmt w:val="bullet"/>
      <w:lvlText w:val=""/>
      <w:lvlJc w:val="left"/>
      <w:pPr>
        <w:ind w:left="644" w:hanging="360"/>
      </w:pPr>
      <w:rPr>
        <w:rFonts w:ascii="Symbol" w:hAnsi="Symbol"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5DE2003F"/>
    <w:multiLevelType w:val="hybridMultilevel"/>
    <w:tmpl w:val="5B0C6C00"/>
    <w:lvl w:ilvl="0" w:tplc="40183546">
      <w:start w:val="1"/>
      <w:numFmt w:val="bullet"/>
      <w:lvlText w:val="-"/>
      <w:lvlJc w:val="left"/>
      <w:pPr>
        <w:tabs>
          <w:tab w:val="num" w:pos="1008"/>
        </w:tabs>
        <w:ind w:left="1008" w:hanging="360"/>
      </w:pPr>
      <w:rPr>
        <w:rFonts w:ascii="Courier New" w:hAnsi="Courier New"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6" w15:restartNumberingAfterBreak="0">
    <w:nsid w:val="63BB59DD"/>
    <w:multiLevelType w:val="hybridMultilevel"/>
    <w:tmpl w:val="84B46F2C"/>
    <w:lvl w:ilvl="0" w:tplc="0409000F">
      <w:start w:val="1"/>
      <w:numFmt w:val="decimal"/>
      <w:lvlText w:val="%1."/>
      <w:lvlJc w:val="left"/>
      <w:pPr>
        <w:tabs>
          <w:tab w:val="num" w:pos="630"/>
        </w:tabs>
        <w:ind w:left="630" w:hanging="360"/>
      </w:pPr>
      <w:rPr>
        <w:rFonts w:hint="default"/>
        <w:sz w:val="16"/>
        <w:szCs w:val="16"/>
      </w:rPr>
    </w:lvl>
    <w:lvl w:ilvl="1" w:tplc="04090003">
      <w:start w:val="1"/>
      <w:numFmt w:val="bullet"/>
      <w:lvlText w:val="o"/>
      <w:lvlJc w:val="left"/>
      <w:pPr>
        <w:tabs>
          <w:tab w:val="num" w:pos="2232"/>
        </w:tabs>
        <w:ind w:left="2232" w:hanging="360"/>
      </w:pPr>
      <w:rPr>
        <w:rFonts w:ascii="Courier New" w:hAnsi="Courier New" w:cs="Courier New" w:hint="default"/>
      </w:rPr>
    </w:lvl>
    <w:lvl w:ilvl="2" w:tplc="04090005">
      <w:start w:val="1"/>
      <w:numFmt w:val="bullet"/>
      <w:lvlText w:val=""/>
      <w:lvlJc w:val="left"/>
      <w:pPr>
        <w:tabs>
          <w:tab w:val="num" w:pos="2952"/>
        </w:tabs>
        <w:ind w:left="2952" w:hanging="360"/>
      </w:pPr>
      <w:rPr>
        <w:rFonts w:ascii="Wingdings" w:hAnsi="Wingdings" w:hint="default"/>
      </w:rPr>
    </w:lvl>
    <w:lvl w:ilvl="3" w:tplc="04090001" w:tentative="1">
      <w:start w:val="1"/>
      <w:numFmt w:val="bullet"/>
      <w:lvlText w:val=""/>
      <w:lvlJc w:val="left"/>
      <w:pPr>
        <w:tabs>
          <w:tab w:val="num" w:pos="3672"/>
        </w:tabs>
        <w:ind w:left="3672" w:hanging="360"/>
      </w:pPr>
      <w:rPr>
        <w:rFonts w:ascii="Symbol" w:hAnsi="Symbol" w:hint="default"/>
      </w:rPr>
    </w:lvl>
    <w:lvl w:ilvl="4" w:tplc="04090003" w:tentative="1">
      <w:start w:val="1"/>
      <w:numFmt w:val="bullet"/>
      <w:lvlText w:val="o"/>
      <w:lvlJc w:val="left"/>
      <w:pPr>
        <w:tabs>
          <w:tab w:val="num" w:pos="4392"/>
        </w:tabs>
        <w:ind w:left="4392" w:hanging="360"/>
      </w:pPr>
      <w:rPr>
        <w:rFonts w:ascii="Courier New" w:hAnsi="Courier New" w:cs="Courier New" w:hint="default"/>
      </w:rPr>
    </w:lvl>
    <w:lvl w:ilvl="5" w:tplc="04090005" w:tentative="1">
      <w:start w:val="1"/>
      <w:numFmt w:val="bullet"/>
      <w:lvlText w:val=""/>
      <w:lvlJc w:val="left"/>
      <w:pPr>
        <w:tabs>
          <w:tab w:val="num" w:pos="5112"/>
        </w:tabs>
        <w:ind w:left="5112" w:hanging="360"/>
      </w:pPr>
      <w:rPr>
        <w:rFonts w:ascii="Wingdings" w:hAnsi="Wingdings" w:hint="default"/>
      </w:rPr>
    </w:lvl>
    <w:lvl w:ilvl="6" w:tplc="04090001" w:tentative="1">
      <w:start w:val="1"/>
      <w:numFmt w:val="bullet"/>
      <w:lvlText w:val=""/>
      <w:lvlJc w:val="left"/>
      <w:pPr>
        <w:tabs>
          <w:tab w:val="num" w:pos="5832"/>
        </w:tabs>
        <w:ind w:left="5832" w:hanging="360"/>
      </w:pPr>
      <w:rPr>
        <w:rFonts w:ascii="Symbol" w:hAnsi="Symbol" w:hint="default"/>
      </w:rPr>
    </w:lvl>
    <w:lvl w:ilvl="7" w:tplc="04090003" w:tentative="1">
      <w:start w:val="1"/>
      <w:numFmt w:val="bullet"/>
      <w:lvlText w:val="o"/>
      <w:lvlJc w:val="left"/>
      <w:pPr>
        <w:tabs>
          <w:tab w:val="num" w:pos="6552"/>
        </w:tabs>
        <w:ind w:left="6552" w:hanging="360"/>
      </w:pPr>
      <w:rPr>
        <w:rFonts w:ascii="Courier New" w:hAnsi="Courier New" w:cs="Courier New" w:hint="default"/>
      </w:rPr>
    </w:lvl>
    <w:lvl w:ilvl="8" w:tplc="04090005" w:tentative="1">
      <w:start w:val="1"/>
      <w:numFmt w:val="bullet"/>
      <w:lvlText w:val=""/>
      <w:lvlJc w:val="left"/>
      <w:pPr>
        <w:tabs>
          <w:tab w:val="num" w:pos="7272"/>
        </w:tabs>
        <w:ind w:left="7272" w:hanging="360"/>
      </w:pPr>
      <w:rPr>
        <w:rFonts w:ascii="Wingdings" w:hAnsi="Wingdings" w:hint="default"/>
      </w:rPr>
    </w:lvl>
  </w:abstractNum>
  <w:abstractNum w:abstractNumId="17" w15:restartNumberingAfterBreak="0">
    <w:nsid w:val="69966158"/>
    <w:multiLevelType w:val="hybridMultilevel"/>
    <w:tmpl w:val="29062380"/>
    <w:lvl w:ilvl="0" w:tplc="B2642934">
      <w:start w:val="1"/>
      <w:numFmt w:val="decimal"/>
      <w:lvlText w:val="%1."/>
      <w:lvlJc w:val="left"/>
      <w:pPr>
        <w:tabs>
          <w:tab w:val="num" w:pos="720"/>
        </w:tabs>
        <w:ind w:left="720" w:hanging="360"/>
      </w:pPr>
      <w:rPr>
        <w:b/>
      </w:rPr>
    </w:lvl>
    <w:lvl w:ilvl="1" w:tplc="2A520FA4">
      <w:start w:val="1"/>
      <w:numFmt w:val="upperLetter"/>
      <w:lvlText w:val="%2."/>
      <w:lvlJc w:val="left"/>
      <w:pPr>
        <w:tabs>
          <w:tab w:val="num" w:pos="1440"/>
        </w:tabs>
        <w:ind w:left="1440" w:hanging="360"/>
      </w:pPr>
      <w:rPr>
        <w:rFonts w:ascii="Tahoma" w:eastAsia="Times New Roman" w:hAnsi="Tahoma" w:cs="Tahoma"/>
        <w:b/>
      </w:rPr>
    </w:lvl>
    <w:lvl w:ilvl="2" w:tplc="E5DEFE16">
      <w:start w:val="1"/>
      <w:numFmt w:val="bullet"/>
      <w:lvlText w:val=""/>
      <w:lvlJc w:val="left"/>
      <w:pPr>
        <w:tabs>
          <w:tab w:val="num" w:pos="2340"/>
        </w:tabs>
        <w:ind w:left="2340" w:hanging="360"/>
      </w:pPr>
      <w:rPr>
        <w:rFonts w:ascii="Wingdings" w:eastAsia="Times New Roman" w:hAnsi="Wingdings" w:cs="Times New Roman" w:hint="default"/>
      </w:rPr>
    </w:lvl>
    <w:lvl w:ilvl="3" w:tplc="CCE27802">
      <w:start w:val="3"/>
      <w:numFmt w:val="upperLetter"/>
      <w:lvlText w:val="%4&gt;"/>
      <w:lvlJc w:val="left"/>
      <w:pPr>
        <w:ind w:left="2880" w:hanging="360"/>
      </w:pPr>
    </w:lvl>
    <w:lvl w:ilvl="4" w:tplc="28A6C1AE">
      <w:start w:val="1"/>
      <w:numFmt w:val="lowerLetter"/>
      <w:lvlText w:val="%5)"/>
      <w:lvlJc w:val="left"/>
      <w:pPr>
        <w:ind w:left="3660" w:hanging="42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8" w15:restartNumberingAfterBreak="0">
    <w:nsid w:val="6C6936E5"/>
    <w:multiLevelType w:val="hybridMultilevel"/>
    <w:tmpl w:val="98DCAEAA"/>
    <w:lvl w:ilvl="0" w:tplc="08090015">
      <w:start w:val="1"/>
      <w:numFmt w:val="upperLetter"/>
      <w:lvlText w:val="%1."/>
      <w:lvlJc w:val="left"/>
      <w:pPr>
        <w:ind w:left="720" w:hanging="360"/>
      </w:pPr>
      <w:rPr>
        <w:rFonts w:hint="default"/>
      </w:rPr>
    </w:lvl>
    <w:lvl w:ilvl="1" w:tplc="08090001">
      <w:start w:val="1"/>
      <w:numFmt w:val="bullet"/>
      <w:lvlText w:val=""/>
      <w:lvlJc w:val="left"/>
      <w:pPr>
        <w:ind w:left="644"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8D36A1"/>
    <w:multiLevelType w:val="multilevel"/>
    <w:tmpl w:val="B332008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6F8646E8"/>
    <w:multiLevelType w:val="hybridMultilevel"/>
    <w:tmpl w:val="6C78C398"/>
    <w:lvl w:ilvl="0" w:tplc="08090015">
      <w:start w:val="1"/>
      <w:numFmt w:val="upperLetter"/>
      <w:lvlText w:val="%1."/>
      <w:lvlJc w:val="left"/>
      <w:pPr>
        <w:ind w:left="720" w:hanging="360"/>
      </w:pPr>
      <w:rPr>
        <w:rFonts w:hint="default"/>
      </w:rPr>
    </w:lvl>
    <w:lvl w:ilvl="1" w:tplc="0809000F">
      <w:start w:val="1"/>
      <w:numFmt w:val="decimal"/>
      <w:lvlText w:val="%2."/>
      <w:lvlJc w:val="left"/>
      <w:pPr>
        <w:ind w:left="502"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D23133"/>
    <w:multiLevelType w:val="hybridMultilevel"/>
    <w:tmpl w:val="CF28F140"/>
    <w:lvl w:ilvl="0" w:tplc="F3165296">
      <w:start w:val="2"/>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7EDD2F28"/>
    <w:multiLevelType w:val="hybridMultilevel"/>
    <w:tmpl w:val="76447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0"/>
  </w:num>
  <w:num w:numId="4">
    <w:abstractNumId w:val="22"/>
  </w:num>
  <w:num w:numId="5">
    <w:abstractNumId w:val="15"/>
  </w:num>
  <w:num w:numId="6">
    <w:abstractNumId w:val="2"/>
  </w:num>
  <w:num w:numId="7">
    <w:abstractNumId w:val="6"/>
  </w:num>
  <w:num w:numId="8">
    <w:abstractNumId w:val="18"/>
  </w:num>
  <w:num w:numId="9">
    <w:abstractNumId w:val="14"/>
  </w:num>
  <w:num w:numId="10">
    <w:abstractNumId w:val="20"/>
  </w:num>
  <w:num w:numId="11">
    <w:abstractNumId w:val="9"/>
  </w:num>
  <w:num w:numId="12">
    <w:abstractNumId w:val="17"/>
    <w:lvlOverride w:ilvl="0">
      <w:startOverride w:val="1"/>
    </w:lvlOverride>
    <w:lvlOverride w:ilvl="1">
      <w:startOverride w:val="1"/>
    </w:lvlOverride>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
  </w:num>
  <w:num w:numId="15">
    <w:abstractNumId w:val="0"/>
  </w:num>
  <w:num w:numId="16">
    <w:abstractNumId w:val="3"/>
  </w:num>
  <w:num w:numId="17">
    <w:abstractNumId w:val="8"/>
  </w:num>
  <w:num w:numId="18">
    <w:abstractNumId w:val="13"/>
  </w:num>
  <w:num w:numId="19">
    <w:abstractNumId w:val="16"/>
  </w:num>
  <w:num w:numId="20">
    <w:abstractNumId w:val="17"/>
  </w:num>
  <w:num w:numId="21">
    <w:abstractNumId w:val="19"/>
  </w:num>
  <w:num w:numId="22">
    <w:abstractNumId w:val="11"/>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1E"/>
    <w:rsid w:val="00004768"/>
    <w:rsid w:val="000E0F9D"/>
    <w:rsid w:val="001451C3"/>
    <w:rsid w:val="001E65CD"/>
    <w:rsid w:val="00225AE3"/>
    <w:rsid w:val="00344771"/>
    <w:rsid w:val="003630F6"/>
    <w:rsid w:val="004A736C"/>
    <w:rsid w:val="004C7723"/>
    <w:rsid w:val="005B581E"/>
    <w:rsid w:val="005D024B"/>
    <w:rsid w:val="005E1822"/>
    <w:rsid w:val="009345DA"/>
    <w:rsid w:val="009765CE"/>
    <w:rsid w:val="00BF3AFC"/>
    <w:rsid w:val="00CB2DAD"/>
    <w:rsid w:val="00DF415B"/>
    <w:rsid w:val="00E76BDC"/>
    <w:rsid w:val="00E853A9"/>
    <w:rsid w:val="00F42E3C"/>
    <w:rsid w:val="00FD7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336E42-FCC6-420F-81FC-33732445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81E"/>
    <w:pPr>
      <w:spacing w:after="0" w:line="240" w:lineRule="auto"/>
    </w:pPr>
    <w:rPr>
      <w:rFonts w:ascii="Arial" w:eastAsia="Cambria" w:hAnsi="Arial" w:cs="Times New Roman"/>
      <w:color w:val="262626"/>
      <w:sz w:val="20"/>
      <w:szCs w:val="24"/>
      <w:lang w:val="en-GB"/>
    </w:rPr>
  </w:style>
  <w:style w:type="paragraph" w:styleId="Heading1">
    <w:name w:val="heading 1"/>
    <w:next w:val="Normal"/>
    <w:link w:val="Heading1Char"/>
    <w:qFormat/>
    <w:rsid w:val="005B581E"/>
    <w:pPr>
      <w:keepNext/>
      <w:numPr>
        <w:numId w:val="1"/>
      </w:numPr>
      <w:spacing w:before="240" w:after="60" w:line="240" w:lineRule="auto"/>
      <w:contextualSpacing/>
      <w:outlineLvl w:val="0"/>
    </w:pPr>
    <w:rPr>
      <w:rFonts w:ascii="Arial" w:eastAsia="Cambria" w:hAnsi="Arial" w:cs="Arial"/>
      <w:b/>
      <w:bCs/>
      <w:color w:val="76B856"/>
      <w:kern w:val="32"/>
      <w:sz w:val="28"/>
      <w:szCs w:val="32"/>
      <w:lang w:val="de-DE"/>
    </w:rPr>
  </w:style>
  <w:style w:type="paragraph" w:styleId="Heading2">
    <w:name w:val="heading 2"/>
    <w:next w:val="Normal"/>
    <w:link w:val="Heading2Char"/>
    <w:qFormat/>
    <w:rsid w:val="005B581E"/>
    <w:pPr>
      <w:keepNext/>
      <w:numPr>
        <w:ilvl w:val="1"/>
        <w:numId w:val="1"/>
      </w:numPr>
      <w:spacing w:before="120" w:after="60" w:line="240" w:lineRule="auto"/>
      <w:ind w:left="578" w:hanging="578"/>
      <w:outlineLvl w:val="1"/>
    </w:pPr>
    <w:rPr>
      <w:rFonts w:ascii="Arial" w:eastAsia="Cambria" w:hAnsi="Arial" w:cs="Arial"/>
      <w:b/>
      <w:bCs/>
      <w:iCs/>
      <w:color w:val="76B856"/>
      <w:sz w:val="20"/>
      <w:szCs w:val="28"/>
      <w:lang w:val="de-DE"/>
    </w:rPr>
  </w:style>
  <w:style w:type="paragraph" w:styleId="Heading3">
    <w:name w:val="heading 3"/>
    <w:next w:val="Normal"/>
    <w:link w:val="Heading3Char"/>
    <w:qFormat/>
    <w:rsid w:val="005B581E"/>
    <w:pPr>
      <w:keepNext/>
      <w:numPr>
        <w:ilvl w:val="2"/>
        <w:numId w:val="1"/>
      </w:numPr>
      <w:spacing w:before="240" w:after="60" w:line="240" w:lineRule="auto"/>
      <w:outlineLvl w:val="2"/>
    </w:pPr>
    <w:rPr>
      <w:rFonts w:ascii="Arial" w:eastAsia="Cambria" w:hAnsi="Arial" w:cs="Arial"/>
      <w:b/>
      <w:bCs/>
      <w:color w:val="76B856"/>
      <w:sz w:val="20"/>
      <w:szCs w:val="26"/>
      <w:lang w:val="de-DE"/>
    </w:rPr>
  </w:style>
  <w:style w:type="paragraph" w:styleId="Heading4">
    <w:name w:val="heading 4"/>
    <w:next w:val="Normal"/>
    <w:link w:val="Heading4Char"/>
    <w:qFormat/>
    <w:rsid w:val="005B581E"/>
    <w:pPr>
      <w:keepNext/>
      <w:numPr>
        <w:ilvl w:val="3"/>
        <w:numId w:val="1"/>
      </w:numPr>
      <w:spacing w:before="240" w:after="60" w:line="240" w:lineRule="auto"/>
      <w:outlineLvl w:val="3"/>
    </w:pPr>
    <w:rPr>
      <w:rFonts w:ascii="Arial" w:eastAsia="Cambria" w:hAnsi="Arial" w:cs="Tahoma"/>
      <w:bCs/>
      <w:color w:val="262626"/>
      <w:sz w:val="20"/>
      <w:szCs w:val="28"/>
      <w:u w:val="single"/>
      <w:lang w:val="de-DE"/>
    </w:rPr>
  </w:style>
  <w:style w:type="paragraph" w:styleId="Heading5">
    <w:name w:val="heading 5"/>
    <w:next w:val="Normal"/>
    <w:link w:val="Heading5Char"/>
    <w:qFormat/>
    <w:rsid w:val="005B581E"/>
    <w:pPr>
      <w:numPr>
        <w:ilvl w:val="4"/>
        <w:numId w:val="1"/>
      </w:numPr>
      <w:spacing w:before="240" w:after="60" w:line="240" w:lineRule="auto"/>
      <w:outlineLvl w:val="4"/>
    </w:pPr>
    <w:rPr>
      <w:rFonts w:ascii="Arial" w:eastAsia="Cambria" w:hAnsi="Arial" w:cs="Times New Roman"/>
      <w:bCs/>
      <w:iCs/>
      <w:color w:val="262626"/>
      <w:sz w:val="20"/>
      <w:szCs w:val="26"/>
      <w:lang w:val="de-DE"/>
    </w:rPr>
  </w:style>
  <w:style w:type="paragraph" w:styleId="Heading6">
    <w:name w:val="heading 6"/>
    <w:next w:val="Normal"/>
    <w:link w:val="Heading6Char"/>
    <w:qFormat/>
    <w:rsid w:val="005B581E"/>
    <w:pPr>
      <w:numPr>
        <w:ilvl w:val="5"/>
        <w:numId w:val="1"/>
      </w:numPr>
      <w:spacing w:before="240" w:after="60" w:line="240" w:lineRule="auto"/>
      <w:outlineLvl w:val="5"/>
    </w:pPr>
    <w:rPr>
      <w:rFonts w:ascii="Arial" w:eastAsia="Cambria" w:hAnsi="Arial" w:cs="Times New Roman"/>
      <w:bCs/>
      <w:color w:val="262626"/>
      <w:sz w:val="20"/>
      <w:lang w:val="de-DE"/>
    </w:rPr>
  </w:style>
  <w:style w:type="paragraph" w:styleId="Heading7">
    <w:name w:val="heading 7"/>
    <w:next w:val="Normal"/>
    <w:link w:val="Heading7Char"/>
    <w:qFormat/>
    <w:rsid w:val="005B581E"/>
    <w:pPr>
      <w:numPr>
        <w:ilvl w:val="6"/>
        <w:numId w:val="1"/>
      </w:numPr>
      <w:spacing w:before="240" w:after="60" w:line="240" w:lineRule="auto"/>
      <w:outlineLvl w:val="6"/>
    </w:pPr>
    <w:rPr>
      <w:rFonts w:ascii="Arial" w:eastAsia="Cambria" w:hAnsi="Arial" w:cs="Times New Roman"/>
      <w:color w:val="262626"/>
      <w:sz w:val="20"/>
      <w:szCs w:val="24"/>
      <w:lang w:val="de-DE"/>
    </w:rPr>
  </w:style>
  <w:style w:type="paragraph" w:styleId="Heading8">
    <w:name w:val="heading 8"/>
    <w:next w:val="Normal"/>
    <w:link w:val="Heading8Char"/>
    <w:qFormat/>
    <w:rsid w:val="005B581E"/>
    <w:pPr>
      <w:numPr>
        <w:ilvl w:val="7"/>
        <w:numId w:val="1"/>
      </w:numPr>
      <w:spacing w:before="240" w:after="60" w:line="240" w:lineRule="auto"/>
      <w:outlineLvl w:val="7"/>
    </w:pPr>
    <w:rPr>
      <w:rFonts w:ascii="Arial" w:eastAsia="Cambria" w:hAnsi="Arial" w:cs="Times New Roman"/>
      <w:iCs/>
      <w:color w:val="262626"/>
      <w:sz w:val="20"/>
      <w:szCs w:val="24"/>
      <w:lang w:val="de-DE"/>
    </w:rPr>
  </w:style>
  <w:style w:type="paragraph" w:styleId="Heading9">
    <w:name w:val="heading 9"/>
    <w:next w:val="Normal"/>
    <w:link w:val="Heading9Char"/>
    <w:qFormat/>
    <w:rsid w:val="005B581E"/>
    <w:pPr>
      <w:numPr>
        <w:ilvl w:val="8"/>
        <w:numId w:val="1"/>
      </w:numPr>
      <w:spacing w:before="240" w:after="60" w:line="240" w:lineRule="auto"/>
      <w:outlineLvl w:val="8"/>
    </w:pPr>
    <w:rPr>
      <w:rFonts w:ascii="Arial" w:eastAsia="Cambria" w:hAnsi="Arial" w:cs="Arial"/>
      <w:color w:val="262626"/>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581E"/>
    <w:rPr>
      <w:rFonts w:ascii="Arial" w:eastAsia="Cambria" w:hAnsi="Arial" w:cs="Arial"/>
      <w:b/>
      <w:bCs/>
      <w:color w:val="76B856"/>
      <w:kern w:val="32"/>
      <w:sz w:val="28"/>
      <w:szCs w:val="32"/>
      <w:lang w:val="de-DE"/>
    </w:rPr>
  </w:style>
  <w:style w:type="character" w:customStyle="1" w:styleId="Heading2Char">
    <w:name w:val="Heading 2 Char"/>
    <w:basedOn w:val="DefaultParagraphFont"/>
    <w:link w:val="Heading2"/>
    <w:rsid w:val="005B581E"/>
    <w:rPr>
      <w:rFonts w:ascii="Arial" w:eastAsia="Cambria" w:hAnsi="Arial" w:cs="Arial"/>
      <w:b/>
      <w:bCs/>
      <w:iCs/>
      <w:color w:val="76B856"/>
      <w:sz w:val="20"/>
      <w:szCs w:val="28"/>
      <w:lang w:val="de-DE"/>
    </w:rPr>
  </w:style>
  <w:style w:type="character" w:customStyle="1" w:styleId="Heading3Char">
    <w:name w:val="Heading 3 Char"/>
    <w:basedOn w:val="DefaultParagraphFont"/>
    <w:link w:val="Heading3"/>
    <w:rsid w:val="005B581E"/>
    <w:rPr>
      <w:rFonts w:ascii="Arial" w:eastAsia="Cambria" w:hAnsi="Arial" w:cs="Arial"/>
      <w:b/>
      <w:bCs/>
      <w:color w:val="76B856"/>
      <w:sz w:val="20"/>
      <w:szCs w:val="26"/>
      <w:lang w:val="de-DE"/>
    </w:rPr>
  </w:style>
  <w:style w:type="character" w:customStyle="1" w:styleId="Heading4Char">
    <w:name w:val="Heading 4 Char"/>
    <w:basedOn w:val="DefaultParagraphFont"/>
    <w:link w:val="Heading4"/>
    <w:rsid w:val="005B581E"/>
    <w:rPr>
      <w:rFonts w:ascii="Arial" w:eastAsia="Cambria" w:hAnsi="Arial" w:cs="Tahoma"/>
      <w:bCs/>
      <w:color w:val="262626"/>
      <w:sz w:val="20"/>
      <w:szCs w:val="28"/>
      <w:u w:val="single"/>
      <w:lang w:val="de-DE"/>
    </w:rPr>
  </w:style>
  <w:style w:type="character" w:customStyle="1" w:styleId="Heading5Char">
    <w:name w:val="Heading 5 Char"/>
    <w:basedOn w:val="DefaultParagraphFont"/>
    <w:link w:val="Heading5"/>
    <w:rsid w:val="005B581E"/>
    <w:rPr>
      <w:rFonts w:ascii="Arial" w:eastAsia="Cambria" w:hAnsi="Arial" w:cs="Times New Roman"/>
      <w:bCs/>
      <w:iCs/>
      <w:color w:val="262626"/>
      <w:sz w:val="20"/>
      <w:szCs w:val="26"/>
      <w:lang w:val="de-DE"/>
    </w:rPr>
  </w:style>
  <w:style w:type="character" w:customStyle="1" w:styleId="Heading6Char">
    <w:name w:val="Heading 6 Char"/>
    <w:basedOn w:val="DefaultParagraphFont"/>
    <w:link w:val="Heading6"/>
    <w:rsid w:val="005B581E"/>
    <w:rPr>
      <w:rFonts w:ascii="Arial" w:eastAsia="Cambria" w:hAnsi="Arial" w:cs="Times New Roman"/>
      <w:bCs/>
      <w:color w:val="262626"/>
      <w:sz w:val="20"/>
      <w:lang w:val="de-DE"/>
    </w:rPr>
  </w:style>
  <w:style w:type="character" w:customStyle="1" w:styleId="Heading7Char">
    <w:name w:val="Heading 7 Char"/>
    <w:basedOn w:val="DefaultParagraphFont"/>
    <w:link w:val="Heading7"/>
    <w:rsid w:val="005B581E"/>
    <w:rPr>
      <w:rFonts w:ascii="Arial" w:eastAsia="Cambria" w:hAnsi="Arial" w:cs="Times New Roman"/>
      <w:color w:val="262626"/>
      <w:sz w:val="20"/>
      <w:szCs w:val="24"/>
      <w:lang w:val="de-DE"/>
    </w:rPr>
  </w:style>
  <w:style w:type="character" w:customStyle="1" w:styleId="Heading8Char">
    <w:name w:val="Heading 8 Char"/>
    <w:basedOn w:val="DefaultParagraphFont"/>
    <w:link w:val="Heading8"/>
    <w:rsid w:val="005B581E"/>
    <w:rPr>
      <w:rFonts w:ascii="Arial" w:eastAsia="Cambria" w:hAnsi="Arial" w:cs="Times New Roman"/>
      <w:iCs/>
      <w:color w:val="262626"/>
      <w:sz w:val="20"/>
      <w:szCs w:val="24"/>
      <w:lang w:val="de-DE"/>
    </w:rPr>
  </w:style>
  <w:style w:type="character" w:customStyle="1" w:styleId="Heading9Char">
    <w:name w:val="Heading 9 Char"/>
    <w:basedOn w:val="DefaultParagraphFont"/>
    <w:link w:val="Heading9"/>
    <w:rsid w:val="005B581E"/>
    <w:rPr>
      <w:rFonts w:ascii="Arial" w:eastAsia="Cambria" w:hAnsi="Arial" w:cs="Arial"/>
      <w:color w:val="262626"/>
      <w:sz w:val="20"/>
      <w:lang w:val="de-DE"/>
    </w:rPr>
  </w:style>
  <w:style w:type="paragraph" w:styleId="Header">
    <w:name w:val="header"/>
    <w:basedOn w:val="Normal"/>
    <w:link w:val="HeaderChar"/>
    <w:uiPriority w:val="99"/>
    <w:unhideWhenUsed/>
    <w:rsid w:val="005B581E"/>
    <w:pPr>
      <w:tabs>
        <w:tab w:val="center" w:pos="4536"/>
        <w:tab w:val="right" w:pos="9072"/>
      </w:tabs>
    </w:pPr>
  </w:style>
  <w:style w:type="character" w:customStyle="1" w:styleId="HeaderChar">
    <w:name w:val="Header Char"/>
    <w:basedOn w:val="DefaultParagraphFont"/>
    <w:link w:val="Header"/>
    <w:uiPriority w:val="99"/>
    <w:rsid w:val="005B581E"/>
    <w:rPr>
      <w:rFonts w:ascii="Arial" w:eastAsia="Cambria" w:hAnsi="Arial" w:cs="Times New Roman"/>
      <w:color w:val="262626"/>
      <w:sz w:val="20"/>
      <w:szCs w:val="24"/>
      <w:lang w:val="en-GB"/>
    </w:rPr>
  </w:style>
  <w:style w:type="paragraph" w:styleId="Footer">
    <w:name w:val="footer"/>
    <w:basedOn w:val="Normal"/>
    <w:link w:val="FooterChar"/>
    <w:uiPriority w:val="99"/>
    <w:semiHidden/>
    <w:unhideWhenUsed/>
    <w:rsid w:val="005B581E"/>
    <w:pPr>
      <w:tabs>
        <w:tab w:val="center" w:pos="4536"/>
        <w:tab w:val="right" w:pos="9072"/>
      </w:tabs>
    </w:pPr>
  </w:style>
  <w:style w:type="character" w:customStyle="1" w:styleId="FooterChar">
    <w:name w:val="Footer Char"/>
    <w:basedOn w:val="DefaultParagraphFont"/>
    <w:link w:val="Footer"/>
    <w:uiPriority w:val="99"/>
    <w:semiHidden/>
    <w:rsid w:val="005B581E"/>
    <w:rPr>
      <w:rFonts w:ascii="Arial" w:eastAsia="Cambria" w:hAnsi="Arial" w:cs="Times New Roman"/>
      <w:color w:val="262626"/>
      <w:sz w:val="20"/>
      <w:szCs w:val="24"/>
      <w:lang w:val="en-GB"/>
    </w:rPr>
  </w:style>
  <w:style w:type="paragraph" w:customStyle="1" w:styleId="EinfacherAbsatz">
    <w:name w:val="[Einfacher Absatz]"/>
    <w:basedOn w:val="Normal"/>
    <w:uiPriority w:val="99"/>
    <w:rsid w:val="005B581E"/>
    <w:pPr>
      <w:widowControl w:val="0"/>
      <w:autoSpaceDE w:val="0"/>
      <w:autoSpaceDN w:val="0"/>
      <w:adjustRightInd w:val="0"/>
      <w:spacing w:line="288" w:lineRule="auto"/>
      <w:textAlignment w:val="center"/>
    </w:pPr>
    <w:rPr>
      <w:rFonts w:cs="Times-Roman"/>
    </w:rPr>
  </w:style>
  <w:style w:type="table" w:styleId="TableGrid">
    <w:name w:val="Table Grid"/>
    <w:basedOn w:val="TableNormal"/>
    <w:uiPriority w:val="59"/>
    <w:rsid w:val="005B581E"/>
    <w:pPr>
      <w:spacing w:after="0" w:line="240" w:lineRule="auto"/>
    </w:pPr>
    <w:rPr>
      <w:rFonts w:ascii="Arial" w:eastAsia="Cambria" w:hAnsi="Arial" w:cs="Times New Roman"/>
      <w:color w:val="262626"/>
      <w:sz w:val="20"/>
      <w:szCs w:val="20"/>
      <w:lang w:val="en-GB" w:eastAsia="en-GB"/>
    </w:rPr>
    <w:tblPr>
      <w:tblBorders>
        <w:top w:val="single" w:sz="4" w:space="0" w:color="262626"/>
        <w:left w:val="single" w:sz="4" w:space="0" w:color="262626"/>
        <w:bottom w:val="single" w:sz="4" w:space="0" w:color="262626"/>
        <w:right w:val="single" w:sz="4" w:space="0" w:color="262626"/>
        <w:insideH w:val="single" w:sz="4" w:space="0" w:color="262626"/>
        <w:insideV w:val="single" w:sz="4" w:space="0" w:color="262626"/>
      </w:tblBorders>
    </w:tblPr>
  </w:style>
  <w:style w:type="character" w:styleId="PageNumber">
    <w:name w:val="page number"/>
    <w:rsid w:val="005B581E"/>
    <w:rPr>
      <w:rFonts w:ascii="Arial" w:hAnsi="Arial"/>
      <w:sz w:val="18"/>
    </w:rPr>
  </w:style>
  <w:style w:type="paragraph" w:styleId="BalloonText">
    <w:name w:val="Balloon Text"/>
    <w:basedOn w:val="Normal"/>
    <w:link w:val="BalloonTextChar"/>
    <w:semiHidden/>
    <w:rsid w:val="005B581E"/>
    <w:rPr>
      <w:rFonts w:ascii="Tahoma" w:hAnsi="Tahoma" w:cs="Tahoma"/>
      <w:sz w:val="16"/>
      <w:szCs w:val="16"/>
    </w:rPr>
  </w:style>
  <w:style w:type="character" w:customStyle="1" w:styleId="BalloonTextChar">
    <w:name w:val="Balloon Text Char"/>
    <w:basedOn w:val="DefaultParagraphFont"/>
    <w:link w:val="BalloonText"/>
    <w:semiHidden/>
    <w:rsid w:val="005B581E"/>
    <w:rPr>
      <w:rFonts w:ascii="Tahoma" w:eastAsia="Cambria" w:hAnsi="Tahoma" w:cs="Tahoma"/>
      <w:color w:val="262626"/>
      <w:sz w:val="16"/>
      <w:szCs w:val="16"/>
      <w:lang w:val="en-GB"/>
    </w:rPr>
  </w:style>
  <w:style w:type="paragraph" w:styleId="Title">
    <w:name w:val="Title"/>
    <w:next w:val="Normal"/>
    <w:link w:val="TitleChar"/>
    <w:uiPriority w:val="10"/>
    <w:qFormat/>
    <w:rsid w:val="005B581E"/>
    <w:pPr>
      <w:spacing w:after="0" w:line="240" w:lineRule="auto"/>
      <w:outlineLvl w:val="0"/>
    </w:pPr>
    <w:rPr>
      <w:rFonts w:ascii="Arial" w:eastAsiaTheme="majorEastAsia" w:hAnsi="Arial" w:cstheme="majorBidi"/>
      <w:b/>
      <w:bCs/>
      <w:caps/>
      <w:color w:val="76B856"/>
      <w:kern w:val="28"/>
      <w:sz w:val="56"/>
      <w:szCs w:val="32"/>
      <w:lang w:val="de-DE"/>
    </w:rPr>
  </w:style>
  <w:style w:type="character" w:customStyle="1" w:styleId="TitleChar">
    <w:name w:val="Title Char"/>
    <w:basedOn w:val="DefaultParagraphFont"/>
    <w:link w:val="Title"/>
    <w:uiPriority w:val="10"/>
    <w:rsid w:val="005B581E"/>
    <w:rPr>
      <w:rFonts w:ascii="Arial" w:eastAsiaTheme="majorEastAsia" w:hAnsi="Arial" w:cstheme="majorBidi"/>
      <w:b/>
      <w:bCs/>
      <w:caps/>
      <w:color w:val="76B856"/>
      <w:kern w:val="28"/>
      <w:sz w:val="56"/>
      <w:szCs w:val="32"/>
      <w:lang w:val="de-DE"/>
    </w:rPr>
  </w:style>
  <w:style w:type="paragraph" w:styleId="DocumentMap">
    <w:name w:val="Document Map"/>
    <w:basedOn w:val="Normal"/>
    <w:link w:val="DocumentMapChar"/>
    <w:semiHidden/>
    <w:rsid w:val="005B581E"/>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5B581E"/>
    <w:rPr>
      <w:rFonts w:ascii="Tahoma" w:eastAsia="Cambria" w:hAnsi="Tahoma" w:cs="Tahoma"/>
      <w:color w:val="262626"/>
      <w:sz w:val="20"/>
      <w:szCs w:val="20"/>
      <w:shd w:val="clear" w:color="auto" w:fill="000080"/>
      <w:lang w:val="en-GB"/>
    </w:rPr>
  </w:style>
  <w:style w:type="character" w:customStyle="1" w:styleId="Inputboxleft">
    <w:name w:val="Input box left"/>
    <w:rsid w:val="005B581E"/>
    <w:rPr>
      <w:rFonts w:ascii="Arial" w:hAnsi="Arial"/>
      <w:color w:val="333333"/>
      <w:position w:val="-26"/>
      <w:sz w:val="20"/>
    </w:rPr>
  </w:style>
  <w:style w:type="paragraph" w:customStyle="1" w:styleId="Inputboxright">
    <w:name w:val="Input box right"/>
    <w:basedOn w:val="Normal"/>
    <w:rsid w:val="005B581E"/>
    <w:pPr>
      <w:ind w:left="170"/>
    </w:pPr>
    <w:rPr>
      <w:rFonts w:eastAsia="Times New Roman"/>
      <w:position w:val="-26"/>
      <w:szCs w:val="20"/>
    </w:rPr>
  </w:style>
  <w:style w:type="character" w:styleId="Hyperlink">
    <w:name w:val="Hyperlink"/>
    <w:uiPriority w:val="99"/>
    <w:rsid w:val="005B581E"/>
    <w:rPr>
      <w:rFonts w:ascii="Arial" w:hAnsi="Arial"/>
      <w:color w:val="0066CC"/>
      <w:sz w:val="20"/>
      <w:u w:val="single"/>
    </w:rPr>
  </w:style>
  <w:style w:type="paragraph" w:styleId="FootnoteText">
    <w:name w:val="footnote text"/>
    <w:basedOn w:val="Normal"/>
    <w:link w:val="FootnoteTextChar"/>
    <w:semiHidden/>
    <w:rsid w:val="005B581E"/>
    <w:rPr>
      <w:szCs w:val="20"/>
    </w:rPr>
  </w:style>
  <w:style w:type="character" w:customStyle="1" w:styleId="FootnoteTextChar">
    <w:name w:val="Footnote Text Char"/>
    <w:basedOn w:val="DefaultParagraphFont"/>
    <w:link w:val="FootnoteText"/>
    <w:semiHidden/>
    <w:rsid w:val="005B581E"/>
    <w:rPr>
      <w:rFonts w:ascii="Arial" w:eastAsia="Cambria" w:hAnsi="Arial" w:cs="Times New Roman"/>
      <w:color w:val="262626"/>
      <w:sz w:val="20"/>
      <w:szCs w:val="20"/>
      <w:lang w:val="en-GB"/>
    </w:rPr>
  </w:style>
  <w:style w:type="character" w:styleId="FootnoteReference">
    <w:name w:val="footnote reference"/>
    <w:semiHidden/>
    <w:rsid w:val="005B581E"/>
    <w:rPr>
      <w:vertAlign w:val="superscript"/>
    </w:rPr>
  </w:style>
  <w:style w:type="paragraph" w:styleId="NoteHeading">
    <w:name w:val="Note Heading"/>
    <w:basedOn w:val="Normal"/>
    <w:next w:val="Normal"/>
    <w:link w:val="NoteHeadingChar"/>
    <w:rsid w:val="005B581E"/>
    <w:rPr>
      <w:color w:val="auto"/>
      <w:sz w:val="18"/>
    </w:rPr>
  </w:style>
  <w:style w:type="character" w:customStyle="1" w:styleId="NoteHeadingChar">
    <w:name w:val="Note Heading Char"/>
    <w:basedOn w:val="DefaultParagraphFont"/>
    <w:link w:val="NoteHeading"/>
    <w:rsid w:val="005B581E"/>
    <w:rPr>
      <w:rFonts w:ascii="Arial" w:eastAsia="Cambria" w:hAnsi="Arial" w:cs="Times New Roman"/>
      <w:sz w:val="18"/>
      <w:szCs w:val="24"/>
      <w:lang w:val="en-GB"/>
    </w:rPr>
  </w:style>
  <w:style w:type="paragraph" w:styleId="TOC1">
    <w:name w:val="toc 1"/>
    <w:basedOn w:val="Normal"/>
    <w:next w:val="Normal"/>
    <w:autoRedefine/>
    <w:uiPriority w:val="39"/>
    <w:rsid w:val="005B581E"/>
    <w:pPr>
      <w:ind w:left="284" w:hanging="284"/>
      <w:outlineLvl w:val="0"/>
    </w:pPr>
    <w:rPr>
      <w:b/>
      <w:sz w:val="22"/>
    </w:rPr>
  </w:style>
  <w:style w:type="paragraph" w:styleId="TOC2">
    <w:name w:val="toc 2"/>
    <w:basedOn w:val="Normal"/>
    <w:next w:val="Normal"/>
    <w:autoRedefine/>
    <w:uiPriority w:val="39"/>
    <w:rsid w:val="005B581E"/>
    <w:pPr>
      <w:ind w:left="425" w:hanging="425"/>
    </w:pPr>
    <w:rPr>
      <w:b/>
    </w:rPr>
  </w:style>
  <w:style w:type="paragraph" w:styleId="TOC3">
    <w:name w:val="toc 3"/>
    <w:basedOn w:val="Normal"/>
    <w:next w:val="Normal"/>
    <w:autoRedefine/>
    <w:uiPriority w:val="39"/>
    <w:rsid w:val="005B581E"/>
    <w:pPr>
      <w:ind w:left="567" w:hanging="567"/>
    </w:pPr>
  </w:style>
  <w:style w:type="paragraph" w:customStyle="1" w:styleId="DocumentName">
    <w:name w:val="Document Name"/>
    <w:basedOn w:val="Normal"/>
    <w:next w:val="Normal"/>
    <w:rsid w:val="005B581E"/>
    <w:rPr>
      <w:b/>
      <w:caps/>
      <w:spacing w:val="20"/>
      <w:sz w:val="28"/>
    </w:rPr>
  </w:style>
  <w:style w:type="paragraph" w:styleId="TOC4">
    <w:name w:val="toc 4"/>
    <w:basedOn w:val="Normal"/>
    <w:next w:val="Normal"/>
    <w:autoRedefine/>
    <w:rsid w:val="005B581E"/>
    <w:pPr>
      <w:ind w:left="765" w:hanging="765"/>
    </w:pPr>
  </w:style>
  <w:style w:type="paragraph" w:styleId="TOC5">
    <w:name w:val="toc 5"/>
    <w:basedOn w:val="Normal"/>
    <w:next w:val="Normal"/>
    <w:autoRedefine/>
    <w:rsid w:val="005B581E"/>
    <w:pPr>
      <w:ind w:left="907" w:hanging="907"/>
    </w:pPr>
  </w:style>
  <w:style w:type="paragraph" w:styleId="TOC6">
    <w:name w:val="toc 6"/>
    <w:basedOn w:val="Normal"/>
    <w:next w:val="Normal"/>
    <w:autoRedefine/>
    <w:rsid w:val="005B581E"/>
    <w:pPr>
      <w:ind w:left="1077" w:hanging="1077"/>
    </w:pPr>
  </w:style>
  <w:style w:type="paragraph" w:customStyle="1" w:styleId="TextBlack">
    <w:name w:val="Text Black"/>
    <w:basedOn w:val="Normal"/>
    <w:rsid w:val="005B581E"/>
  </w:style>
  <w:style w:type="paragraph" w:customStyle="1" w:styleId="TextBlue">
    <w:name w:val="Text Blue"/>
    <w:basedOn w:val="Normal"/>
    <w:rsid w:val="005B581E"/>
    <w:rPr>
      <w:color w:val="0092CC"/>
    </w:rPr>
  </w:style>
  <w:style w:type="paragraph" w:customStyle="1" w:styleId="TextGreen">
    <w:name w:val="Text Green"/>
    <w:basedOn w:val="Normal"/>
    <w:rsid w:val="005B581E"/>
    <w:pPr>
      <w:ind w:left="1701"/>
    </w:pPr>
    <w:rPr>
      <w:color w:val="65A545"/>
    </w:rPr>
  </w:style>
  <w:style w:type="paragraph" w:customStyle="1" w:styleId="TextRed">
    <w:name w:val="Text Red"/>
    <w:basedOn w:val="Normal"/>
    <w:rsid w:val="005B581E"/>
    <w:pPr>
      <w:ind w:left="1701"/>
    </w:pPr>
    <w:rPr>
      <w:color w:val="CF1B3D"/>
    </w:rPr>
  </w:style>
  <w:style w:type="paragraph" w:styleId="ListParagraph">
    <w:name w:val="List Paragraph"/>
    <w:aliases w:val="Heading3,List Paragraph indent,Body text,Bullets (ESP)"/>
    <w:basedOn w:val="Normal"/>
    <w:link w:val="ListParagraphChar"/>
    <w:uiPriority w:val="34"/>
    <w:qFormat/>
    <w:rsid w:val="005B581E"/>
    <w:pPr>
      <w:ind w:left="720"/>
      <w:contextualSpacing/>
    </w:pPr>
  </w:style>
  <w:style w:type="character" w:customStyle="1" w:styleId="ListParagraphChar">
    <w:name w:val="List Paragraph Char"/>
    <w:aliases w:val="Heading3 Char,List Paragraph indent Char,Body text Char,Bullets (ESP) Char"/>
    <w:basedOn w:val="DefaultParagraphFont"/>
    <w:link w:val="ListParagraph"/>
    <w:uiPriority w:val="34"/>
    <w:rsid w:val="005B581E"/>
    <w:rPr>
      <w:rFonts w:ascii="Arial" w:eastAsia="Cambria" w:hAnsi="Arial" w:cs="Times New Roman"/>
      <w:color w:val="262626"/>
      <w:sz w:val="20"/>
      <w:szCs w:val="24"/>
      <w:lang w:val="en-GB"/>
    </w:rPr>
  </w:style>
  <w:style w:type="paragraph" w:customStyle="1" w:styleId="Default">
    <w:name w:val="Default"/>
    <w:rsid w:val="005B581E"/>
    <w:pPr>
      <w:autoSpaceDE w:val="0"/>
      <w:autoSpaceDN w:val="0"/>
      <w:adjustRightInd w:val="0"/>
      <w:spacing w:after="0" w:line="240" w:lineRule="auto"/>
    </w:pPr>
    <w:rPr>
      <w:rFonts w:ascii="Times New Roman" w:eastAsia="Cambria" w:hAnsi="Times New Roman" w:cs="Times New Roman"/>
      <w:color w:val="000000"/>
      <w:sz w:val="24"/>
      <w:szCs w:val="24"/>
      <w:lang w:eastAsia="en-GB"/>
    </w:rPr>
  </w:style>
  <w:style w:type="paragraph" w:customStyle="1" w:styleId="Inhalt">
    <w:name w:val="Inhalt"/>
    <w:basedOn w:val="Normal"/>
    <w:rsid w:val="005B581E"/>
    <w:pPr>
      <w:spacing w:before="60" w:line="240" w:lineRule="exact"/>
    </w:pPr>
    <w:rPr>
      <w:rFonts w:eastAsia="Times New Roman"/>
      <w:b/>
      <w:color w:val="auto"/>
      <w:sz w:val="22"/>
      <w:lang w:val="de-AT" w:eastAsia="de-AT"/>
    </w:rPr>
  </w:style>
  <w:style w:type="paragraph" w:styleId="TOCHeading">
    <w:name w:val="TOC Heading"/>
    <w:basedOn w:val="Heading1"/>
    <w:next w:val="Normal"/>
    <w:uiPriority w:val="39"/>
    <w:unhideWhenUsed/>
    <w:qFormat/>
    <w:rsid w:val="005B581E"/>
    <w:pPr>
      <w:keepLines/>
      <w:numPr>
        <w:numId w:val="0"/>
      </w:numPr>
      <w:spacing w:after="0" w:line="259" w:lineRule="auto"/>
      <w:contextualSpacing w:val="0"/>
      <w:outlineLvl w:val="9"/>
    </w:pPr>
    <w:rPr>
      <w:rFonts w:asciiTheme="majorHAnsi" w:eastAsiaTheme="majorEastAsia" w:hAnsiTheme="majorHAnsi" w:cstheme="majorBidi"/>
      <w:b w:val="0"/>
      <w:bCs w:val="0"/>
      <w:color w:val="2E74B5" w:themeColor="accent1" w:themeShade="BF"/>
      <w:kern w:val="0"/>
      <w:sz w:val="32"/>
      <w:lang w:val="en-US"/>
    </w:rPr>
  </w:style>
  <w:style w:type="paragraph" w:customStyle="1" w:styleId="xmsonormal">
    <w:name w:val="x_msonormal"/>
    <w:basedOn w:val="Normal"/>
    <w:rsid w:val="005B581E"/>
    <w:pPr>
      <w:spacing w:before="100" w:beforeAutospacing="1" w:after="100" w:afterAutospacing="1"/>
    </w:pPr>
    <w:rPr>
      <w:rFonts w:ascii="Times New Roman" w:eastAsia="Times New Roman" w:hAnsi="Times New Roman"/>
      <w:color w:val="auto"/>
      <w:sz w:val="24"/>
      <w:lang w:val="en-US"/>
    </w:rPr>
  </w:style>
  <w:style w:type="paragraph" w:customStyle="1" w:styleId="xmsobodytext3">
    <w:name w:val="x_msobodytext3"/>
    <w:basedOn w:val="Normal"/>
    <w:rsid w:val="005B581E"/>
    <w:pPr>
      <w:spacing w:before="100" w:beforeAutospacing="1" w:after="100" w:afterAutospacing="1"/>
    </w:pPr>
    <w:rPr>
      <w:rFonts w:ascii="Times New Roman" w:eastAsia="Times New Roman" w:hAnsi="Times New Roman"/>
      <w:color w:val="auto"/>
      <w:sz w:val="24"/>
      <w:lang w:val="en-US"/>
    </w:rPr>
  </w:style>
  <w:style w:type="character" w:styleId="CommentReference">
    <w:name w:val="annotation reference"/>
    <w:basedOn w:val="DefaultParagraphFont"/>
    <w:uiPriority w:val="99"/>
    <w:semiHidden/>
    <w:unhideWhenUsed/>
    <w:rsid w:val="005B581E"/>
    <w:rPr>
      <w:sz w:val="16"/>
      <w:szCs w:val="16"/>
    </w:rPr>
  </w:style>
  <w:style w:type="paragraph" w:styleId="CommentText">
    <w:name w:val="annotation text"/>
    <w:basedOn w:val="Normal"/>
    <w:link w:val="CommentTextChar"/>
    <w:uiPriority w:val="99"/>
    <w:semiHidden/>
    <w:unhideWhenUsed/>
    <w:rsid w:val="005B581E"/>
    <w:rPr>
      <w:szCs w:val="20"/>
    </w:rPr>
  </w:style>
  <w:style w:type="character" w:customStyle="1" w:styleId="CommentTextChar">
    <w:name w:val="Comment Text Char"/>
    <w:basedOn w:val="DefaultParagraphFont"/>
    <w:link w:val="CommentText"/>
    <w:uiPriority w:val="99"/>
    <w:semiHidden/>
    <w:rsid w:val="005B581E"/>
    <w:rPr>
      <w:rFonts w:ascii="Arial" w:eastAsia="Cambria" w:hAnsi="Arial" w:cs="Times New Roman"/>
      <w:color w:val="262626"/>
      <w:sz w:val="20"/>
      <w:szCs w:val="20"/>
      <w:lang w:val="en-GB"/>
    </w:rPr>
  </w:style>
  <w:style w:type="paragraph" w:styleId="CommentSubject">
    <w:name w:val="annotation subject"/>
    <w:basedOn w:val="CommentText"/>
    <w:next w:val="CommentText"/>
    <w:link w:val="CommentSubjectChar"/>
    <w:uiPriority w:val="99"/>
    <w:semiHidden/>
    <w:unhideWhenUsed/>
    <w:rsid w:val="005B581E"/>
    <w:rPr>
      <w:b/>
      <w:bCs/>
    </w:rPr>
  </w:style>
  <w:style w:type="character" w:customStyle="1" w:styleId="CommentSubjectChar">
    <w:name w:val="Comment Subject Char"/>
    <w:basedOn w:val="CommentTextChar"/>
    <w:link w:val="CommentSubject"/>
    <w:uiPriority w:val="99"/>
    <w:semiHidden/>
    <w:rsid w:val="005B581E"/>
    <w:rPr>
      <w:rFonts w:ascii="Arial" w:eastAsia="Cambria" w:hAnsi="Arial" w:cs="Times New Roman"/>
      <w:b/>
      <w:bCs/>
      <w:color w:val="262626"/>
      <w:sz w:val="20"/>
      <w:szCs w:val="20"/>
      <w:lang w:val="en-GB"/>
    </w:rPr>
  </w:style>
  <w:style w:type="paragraph" w:styleId="NoSpacing">
    <w:name w:val="No Spacing"/>
    <w:link w:val="NoSpacingChar"/>
    <w:uiPriority w:val="1"/>
    <w:qFormat/>
    <w:rsid w:val="005E1822"/>
    <w:pPr>
      <w:spacing w:after="0" w:line="240" w:lineRule="auto"/>
    </w:pPr>
    <w:rPr>
      <w:lang w:val="en-GB"/>
    </w:rPr>
  </w:style>
  <w:style w:type="character" w:customStyle="1" w:styleId="NoSpacingChar">
    <w:name w:val="No Spacing Char"/>
    <w:basedOn w:val="DefaultParagraphFont"/>
    <w:link w:val="NoSpacing"/>
    <w:uiPriority w:val="1"/>
    <w:rsid w:val="005E182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os-somaliland.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r@sos-somaliland.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19</Pages>
  <Words>3541</Words>
  <Characters>20185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Farah</dc:creator>
  <cp:keywords/>
  <dc:description/>
  <cp:lastModifiedBy>Mustafa Farah</cp:lastModifiedBy>
  <cp:revision>12</cp:revision>
  <dcterms:created xsi:type="dcterms:W3CDTF">2021-11-27T06:33:00Z</dcterms:created>
  <dcterms:modified xsi:type="dcterms:W3CDTF">2022-01-10T10:07:00Z</dcterms:modified>
</cp:coreProperties>
</file>