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2E690A" w14:textId="77777777" w:rsidR="006E0308" w:rsidRPr="003E3FBF" w:rsidRDefault="006E0308" w:rsidP="00E4465E">
      <w:pPr>
        <w:jc w:val="center"/>
        <w:rPr>
          <w:rFonts w:asciiTheme="minorHAnsi" w:hAnsiTheme="minorHAnsi" w:cstheme="minorHAnsi"/>
          <w:b/>
          <w:bCs/>
          <w:sz w:val="22"/>
          <w:szCs w:val="22"/>
        </w:rPr>
      </w:pPr>
      <w:r w:rsidRPr="003E3FBF">
        <w:rPr>
          <w:rFonts w:asciiTheme="minorHAnsi" w:hAnsiTheme="minorHAnsi" w:cstheme="minorHAnsi"/>
          <w:noProof/>
          <w:sz w:val="22"/>
          <w:szCs w:val="22"/>
        </w:rPr>
        <w:drawing>
          <wp:anchor distT="0" distB="0" distL="114300" distR="114300" simplePos="0" relativeHeight="251658240" behindDoc="0" locked="0" layoutInCell="1" allowOverlap="1" wp14:anchorId="78DAF019" wp14:editId="07777777">
            <wp:simplePos x="0" y="0"/>
            <wp:positionH relativeFrom="column">
              <wp:posOffset>2499995</wp:posOffset>
            </wp:positionH>
            <wp:positionV relativeFrom="paragraph">
              <wp:posOffset>-335280</wp:posOffset>
            </wp:positionV>
            <wp:extent cx="1491615" cy="463550"/>
            <wp:effectExtent l="0" t="0" r="0" b="0"/>
            <wp:wrapSquare wrapText="bothSides"/>
            <wp:docPr id="1" name="Picture 1" descr="lock_up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k_upCMY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1615" cy="463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BDC12E" w14:textId="77777777" w:rsidR="00C43F15" w:rsidRPr="003E3FBF" w:rsidRDefault="00996533" w:rsidP="001B3524">
      <w:pPr>
        <w:jc w:val="center"/>
        <w:rPr>
          <w:rFonts w:asciiTheme="minorHAnsi" w:hAnsiTheme="minorHAnsi" w:cstheme="minorHAnsi"/>
          <w:b/>
          <w:bCs/>
          <w:sz w:val="22"/>
          <w:szCs w:val="22"/>
        </w:rPr>
      </w:pPr>
      <w:r w:rsidRPr="003E3FBF">
        <w:rPr>
          <w:rFonts w:asciiTheme="minorHAnsi" w:hAnsiTheme="minorHAnsi" w:cstheme="minorHAnsi"/>
          <w:sz w:val="22"/>
          <w:szCs w:val="22"/>
        </w:rPr>
        <w:br/>
      </w:r>
    </w:p>
    <w:p w14:paraId="7087AD84" w14:textId="77777777" w:rsidR="00C43F15" w:rsidRPr="003E3FBF" w:rsidRDefault="00C43F15" w:rsidP="001B3524">
      <w:pPr>
        <w:jc w:val="center"/>
        <w:rPr>
          <w:rFonts w:asciiTheme="minorHAnsi" w:hAnsiTheme="minorHAnsi" w:cstheme="minorHAnsi"/>
          <w:b/>
          <w:bCs/>
          <w:sz w:val="22"/>
          <w:szCs w:val="22"/>
        </w:rPr>
      </w:pPr>
    </w:p>
    <w:p w14:paraId="68F18F9F" w14:textId="77777777" w:rsidR="00C43F15" w:rsidRPr="003E3FBF" w:rsidRDefault="00C43F15" w:rsidP="001B3524">
      <w:pPr>
        <w:jc w:val="center"/>
        <w:rPr>
          <w:rFonts w:asciiTheme="minorHAnsi" w:hAnsiTheme="minorHAnsi" w:cstheme="minorHAnsi"/>
          <w:b/>
          <w:bCs/>
          <w:sz w:val="22"/>
          <w:szCs w:val="22"/>
        </w:rPr>
      </w:pPr>
    </w:p>
    <w:p w14:paraId="37F2F9D6" w14:textId="08D0BC69" w:rsidR="3ED664EC" w:rsidRPr="003E3FBF" w:rsidRDefault="3ED664EC" w:rsidP="00A6206D">
      <w:pPr>
        <w:jc w:val="center"/>
        <w:rPr>
          <w:rFonts w:asciiTheme="minorHAnsi" w:hAnsiTheme="minorHAnsi" w:cstheme="minorHAnsi"/>
          <w:sz w:val="22"/>
          <w:szCs w:val="22"/>
        </w:rPr>
      </w:pPr>
      <w:r w:rsidRPr="003E3FBF">
        <w:rPr>
          <w:rFonts w:asciiTheme="minorHAnsi" w:hAnsiTheme="minorHAnsi" w:cstheme="minorHAnsi"/>
          <w:b/>
          <w:bCs/>
          <w:sz w:val="22"/>
          <w:szCs w:val="22"/>
        </w:rPr>
        <w:t xml:space="preserve">REQUEST FOR PROPOSAL (RFP) </w:t>
      </w:r>
    </w:p>
    <w:p w14:paraId="2668AA11" w14:textId="59F5D35D" w:rsidR="00A6206D" w:rsidRPr="003E3FBF" w:rsidRDefault="000C1C1F" w:rsidP="00A6206D">
      <w:pPr>
        <w:jc w:val="center"/>
        <w:rPr>
          <w:rFonts w:asciiTheme="minorHAnsi" w:hAnsiTheme="minorHAnsi" w:cstheme="minorHAnsi"/>
          <w:b/>
          <w:bCs/>
          <w:sz w:val="22"/>
          <w:szCs w:val="22"/>
        </w:rPr>
      </w:pPr>
      <w:r w:rsidRPr="003E3FBF">
        <w:rPr>
          <w:rFonts w:asciiTheme="minorHAnsi" w:hAnsiTheme="minorHAnsi" w:cstheme="minorHAnsi"/>
          <w:b/>
          <w:bCs/>
          <w:sz w:val="22"/>
          <w:szCs w:val="22"/>
        </w:rPr>
        <w:t xml:space="preserve">BAR ama </w:t>
      </w:r>
      <w:proofErr w:type="spellStart"/>
      <w:r w:rsidRPr="003E3FBF">
        <w:rPr>
          <w:rFonts w:asciiTheme="minorHAnsi" w:hAnsiTheme="minorHAnsi" w:cstheme="minorHAnsi"/>
          <w:b/>
          <w:bCs/>
          <w:sz w:val="22"/>
          <w:szCs w:val="22"/>
        </w:rPr>
        <w:t>Baro</w:t>
      </w:r>
      <w:proofErr w:type="spellEnd"/>
      <w:r w:rsidRPr="003E3FBF">
        <w:rPr>
          <w:rFonts w:asciiTheme="minorHAnsi" w:hAnsiTheme="minorHAnsi" w:cstheme="minorHAnsi"/>
          <w:b/>
          <w:bCs/>
          <w:sz w:val="22"/>
          <w:szCs w:val="22"/>
        </w:rPr>
        <w:t xml:space="preserve"> Project</w:t>
      </w:r>
    </w:p>
    <w:p w14:paraId="498AA508" w14:textId="1C78D2FF" w:rsidR="008818CB" w:rsidRPr="003E3FBF" w:rsidRDefault="008818CB" w:rsidP="0014422D">
      <w:pPr>
        <w:jc w:val="center"/>
        <w:rPr>
          <w:rFonts w:asciiTheme="minorHAnsi" w:hAnsiTheme="minorHAnsi" w:cstheme="minorHAnsi"/>
          <w:b/>
          <w:sz w:val="22"/>
          <w:szCs w:val="22"/>
        </w:rPr>
      </w:pPr>
      <w:r w:rsidRPr="003E3FBF">
        <w:rPr>
          <w:rFonts w:asciiTheme="minorHAnsi" w:hAnsiTheme="minorHAnsi" w:cstheme="minorHAnsi"/>
          <w:b/>
          <w:sz w:val="22"/>
          <w:szCs w:val="22"/>
        </w:rPr>
        <w:t>Creative A</w:t>
      </w:r>
      <w:r w:rsidR="006D3620" w:rsidRPr="003E3FBF">
        <w:rPr>
          <w:rFonts w:asciiTheme="minorHAnsi" w:hAnsiTheme="minorHAnsi" w:cstheme="minorHAnsi"/>
          <w:b/>
          <w:sz w:val="22"/>
          <w:szCs w:val="22"/>
        </w:rPr>
        <w:t>ssociates International, Inc.</w:t>
      </w:r>
    </w:p>
    <w:p w14:paraId="2D3CA5F1" w14:textId="77777777" w:rsidR="00417288" w:rsidRPr="003E3FBF" w:rsidRDefault="00417288" w:rsidP="008F1031">
      <w:pPr>
        <w:jc w:val="both"/>
        <w:rPr>
          <w:rFonts w:asciiTheme="minorHAnsi" w:hAnsiTheme="minorHAnsi" w:cstheme="minorHAnsi"/>
          <w:b/>
          <w:bCs/>
          <w:sz w:val="22"/>
          <w:szCs w:val="22"/>
          <w:u w:val="single"/>
        </w:rPr>
      </w:pPr>
    </w:p>
    <w:p w14:paraId="04AE7874" w14:textId="4AB4EC1D" w:rsidR="000C1C1F" w:rsidRPr="003E3FBF" w:rsidRDefault="00094253" w:rsidP="004959E5">
      <w:pPr>
        <w:rPr>
          <w:rFonts w:asciiTheme="minorHAnsi" w:hAnsiTheme="minorHAnsi" w:cstheme="minorHAnsi"/>
          <w:b/>
          <w:sz w:val="22"/>
          <w:szCs w:val="22"/>
          <w:u w:val="single"/>
        </w:rPr>
      </w:pPr>
      <w:r w:rsidRPr="003E3FBF">
        <w:rPr>
          <w:rFonts w:asciiTheme="minorHAnsi" w:hAnsiTheme="minorHAnsi" w:cstheme="minorHAnsi"/>
          <w:b/>
          <w:sz w:val="22"/>
          <w:szCs w:val="22"/>
          <w:u w:val="single"/>
        </w:rPr>
        <w:t>SUBJECT: REQUEST FOR PROPOSAL (RFP) NO. RFP-FIELD-000</w:t>
      </w:r>
      <w:r>
        <w:rPr>
          <w:rFonts w:asciiTheme="minorHAnsi" w:hAnsiTheme="minorHAnsi" w:cstheme="minorHAnsi"/>
          <w:b/>
          <w:sz w:val="22"/>
          <w:szCs w:val="22"/>
          <w:u w:val="single"/>
        </w:rPr>
        <w:t>8</w:t>
      </w:r>
      <w:r w:rsidRPr="003E3FBF">
        <w:rPr>
          <w:rFonts w:asciiTheme="minorHAnsi" w:hAnsiTheme="minorHAnsi" w:cstheme="minorHAnsi"/>
          <w:b/>
          <w:sz w:val="22"/>
          <w:szCs w:val="22"/>
          <w:u w:val="single"/>
        </w:rPr>
        <w:t xml:space="preserve">- </w:t>
      </w:r>
      <w:r>
        <w:rPr>
          <w:rFonts w:asciiTheme="minorHAnsi" w:hAnsiTheme="minorHAnsi" w:cstheme="minorHAnsi"/>
          <w:b/>
          <w:sz w:val="22"/>
          <w:szCs w:val="22"/>
          <w:u w:val="single"/>
        </w:rPr>
        <w:t>FEMALE TEACHERS RESEARCH CONSULTING SERVICES</w:t>
      </w:r>
      <w:r w:rsidR="003E3FBF">
        <w:rPr>
          <w:rFonts w:asciiTheme="minorHAnsi" w:hAnsiTheme="minorHAnsi" w:cstheme="minorHAnsi"/>
          <w:b/>
          <w:sz w:val="22"/>
          <w:szCs w:val="22"/>
          <w:u w:val="single"/>
        </w:rPr>
        <w:t>.</w:t>
      </w:r>
    </w:p>
    <w:p w14:paraId="1382F7FF" w14:textId="77777777" w:rsidR="008F1031" w:rsidRPr="003E3FBF" w:rsidRDefault="008F1031" w:rsidP="000C1C1F">
      <w:pPr>
        <w:jc w:val="both"/>
        <w:rPr>
          <w:rFonts w:asciiTheme="minorHAnsi" w:hAnsiTheme="minorHAnsi" w:cstheme="minorHAnsi"/>
          <w:b/>
          <w:bCs/>
          <w:sz w:val="22"/>
          <w:szCs w:val="22"/>
          <w:u w:val="single"/>
        </w:rPr>
      </w:pPr>
    </w:p>
    <w:p w14:paraId="389E35D3" w14:textId="543AE863" w:rsidR="008818CB" w:rsidRPr="003E3FBF" w:rsidRDefault="00F45D5B" w:rsidP="000C1C1F">
      <w:pPr>
        <w:rPr>
          <w:rFonts w:asciiTheme="minorHAnsi" w:hAnsiTheme="minorHAnsi" w:cstheme="minorHAnsi"/>
          <w:color w:val="000000"/>
          <w:sz w:val="22"/>
          <w:szCs w:val="22"/>
        </w:rPr>
      </w:pPr>
      <w:r w:rsidRPr="003E3FBF">
        <w:rPr>
          <w:rFonts w:asciiTheme="minorHAnsi" w:hAnsiTheme="minorHAnsi" w:cstheme="minorHAnsi"/>
          <w:color w:val="000000"/>
          <w:sz w:val="22"/>
          <w:szCs w:val="22"/>
        </w:rPr>
        <w:t>RFP No:</w:t>
      </w:r>
      <w:r w:rsidRPr="003E3FBF">
        <w:rPr>
          <w:rFonts w:asciiTheme="minorHAnsi" w:hAnsiTheme="minorHAnsi" w:cstheme="minorHAnsi"/>
          <w:color w:val="000000"/>
          <w:sz w:val="22"/>
          <w:szCs w:val="22"/>
        </w:rPr>
        <w:tab/>
      </w:r>
      <w:r w:rsidRPr="003E3FBF">
        <w:rPr>
          <w:rFonts w:asciiTheme="minorHAnsi" w:hAnsiTheme="minorHAnsi" w:cstheme="minorHAnsi"/>
          <w:color w:val="000000"/>
          <w:sz w:val="22"/>
          <w:szCs w:val="22"/>
        </w:rPr>
        <w:tab/>
      </w:r>
      <w:r w:rsidRPr="003E3FBF">
        <w:rPr>
          <w:rFonts w:asciiTheme="minorHAnsi" w:hAnsiTheme="minorHAnsi" w:cstheme="minorHAnsi"/>
          <w:color w:val="000000"/>
          <w:sz w:val="22"/>
          <w:szCs w:val="22"/>
        </w:rPr>
        <w:tab/>
      </w:r>
      <w:r w:rsidRPr="003E3FBF">
        <w:rPr>
          <w:rFonts w:asciiTheme="minorHAnsi" w:hAnsiTheme="minorHAnsi" w:cstheme="minorHAnsi"/>
          <w:b/>
          <w:bCs/>
          <w:color w:val="000000"/>
          <w:sz w:val="22"/>
          <w:szCs w:val="22"/>
        </w:rPr>
        <w:t>RFP-FIELD-00</w:t>
      </w:r>
      <w:r w:rsidR="00EE531A" w:rsidRPr="003E3FBF">
        <w:rPr>
          <w:rFonts w:asciiTheme="minorHAnsi" w:hAnsiTheme="minorHAnsi" w:cstheme="minorHAnsi"/>
          <w:b/>
          <w:bCs/>
          <w:color w:val="000000"/>
          <w:sz w:val="22"/>
          <w:szCs w:val="22"/>
        </w:rPr>
        <w:t>21</w:t>
      </w:r>
    </w:p>
    <w:p w14:paraId="6F878F26" w14:textId="64B63816" w:rsidR="008818CB" w:rsidRPr="003E3FBF" w:rsidRDefault="008818CB" w:rsidP="008818CB">
      <w:pPr>
        <w:rPr>
          <w:rFonts w:asciiTheme="minorHAnsi" w:hAnsiTheme="minorHAnsi" w:cstheme="minorHAnsi"/>
          <w:b/>
          <w:sz w:val="22"/>
          <w:szCs w:val="22"/>
        </w:rPr>
      </w:pPr>
      <w:r w:rsidRPr="003E3FBF">
        <w:rPr>
          <w:rFonts w:asciiTheme="minorHAnsi" w:hAnsiTheme="minorHAnsi" w:cstheme="minorHAnsi"/>
          <w:b/>
          <w:sz w:val="22"/>
          <w:szCs w:val="22"/>
        </w:rPr>
        <w:t>RFP Issue Date</w:t>
      </w:r>
      <w:r w:rsidR="006D3620" w:rsidRPr="003E3FBF">
        <w:rPr>
          <w:rFonts w:asciiTheme="minorHAnsi" w:hAnsiTheme="minorHAnsi" w:cstheme="minorHAnsi"/>
          <w:b/>
          <w:sz w:val="22"/>
          <w:szCs w:val="22"/>
        </w:rPr>
        <w:t>:</w:t>
      </w:r>
      <w:r w:rsidR="00A40CB2" w:rsidRPr="003E3FBF">
        <w:rPr>
          <w:rFonts w:asciiTheme="minorHAnsi" w:hAnsiTheme="minorHAnsi" w:cstheme="minorHAnsi"/>
          <w:b/>
          <w:sz w:val="22"/>
          <w:szCs w:val="22"/>
        </w:rPr>
        <w:tab/>
      </w:r>
      <w:r w:rsidR="006D3620" w:rsidRPr="003E3FBF">
        <w:rPr>
          <w:rFonts w:asciiTheme="minorHAnsi" w:hAnsiTheme="minorHAnsi" w:cstheme="minorHAnsi"/>
          <w:b/>
          <w:sz w:val="22"/>
          <w:szCs w:val="22"/>
        </w:rPr>
        <w:tab/>
      </w:r>
      <w:r w:rsidR="000426F9">
        <w:rPr>
          <w:rFonts w:asciiTheme="minorHAnsi" w:hAnsiTheme="minorHAnsi" w:cstheme="minorHAnsi"/>
          <w:b/>
          <w:sz w:val="22"/>
          <w:szCs w:val="22"/>
        </w:rPr>
        <w:t>8</w:t>
      </w:r>
      <w:r w:rsidR="00EE531A" w:rsidRPr="003E3FBF">
        <w:rPr>
          <w:rFonts w:asciiTheme="minorHAnsi" w:hAnsiTheme="minorHAnsi" w:cstheme="minorHAnsi"/>
          <w:b/>
          <w:sz w:val="22"/>
          <w:szCs w:val="22"/>
          <w:vertAlign w:val="superscript"/>
        </w:rPr>
        <w:t>th</w:t>
      </w:r>
      <w:r w:rsidR="00E84250" w:rsidRPr="003E3FBF">
        <w:rPr>
          <w:rFonts w:asciiTheme="minorHAnsi" w:hAnsiTheme="minorHAnsi" w:cstheme="minorHAnsi"/>
          <w:b/>
          <w:sz w:val="22"/>
          <w:szCs w:val="22"/>
        </w:rPr>
        <w:t xml:space="preserve"> </w:t>
      </w:r>
      <w:r w:rsidR="00667BFD" w:rsidRPr="003E3FBF">
        <w:rPr>
          <w:rFonts w:asciiTheme="minorHAnsi" w:hAnsiTheme="minorHAnsi" w:cstheme="minorHAnsi"/>
          <w:b/>
          <w:sz w:val="22"/>
          <w:szCs w:val="22"/>
        </w:rPr>
        <w:t>March</w:t>
      </w:r>
      <w:r w:rsidR="000C1C1F" w:rsidRPr="003E3FBF">
        <w:rPr>
          <w:rFonts w:asciiTheme="minorHAnsi" w:hAnsiTheme="minorHAnsi" w:cstheme="minorHAnsi"/>
          <w:b/>
          <w:sz w:val="22"/>
          <w:szCs w:val="22"/>
        </w:rPr>
        <w:t xml:space="preserve"> 202</w:t>
      </w:r>
      <w:r w:rsidR="00EE531A" w:rsidRPr="003E3FBF">
        <w:rPr>
          <w:rFonts w:asciiTheme="minorHAnsi" w:hAnsiTheme="minorHAnsi" w:cstheme="minorHAnsi"/>
          <w:b/>
          <w:sz w:val="22"/>
          <w:szCs w:val="22"/>
        </w:rPr>
        <w:t>2</w:t>
      </w:r>
    </w:p>
    <w:p w14:paraId="54B45976" w14:textId="67BDE210" w:rsidR="00667BFD" w:rsidRPr="003E3FBF" w:rsidRDefault="00667BFD" w:rsidP="008818CB">
      <w:pPr>
        <w:rPr>
          <w:rFonts w:asciiTheme="minorHAnsi" w:hAnsiTheme="minorHAnsi" w:cstheme="minorHAnsi"/>
          <w:b/>
          <w:sz w:val="22"/>
          <w:szCs w:val="22"/>
        </w:rPr>
      </w:pPr>
      <w:r w:rsidRPr="003E3FBF">
        <w:rPr>
          <w:rFonts w:asciiTheme="minorHAnsi" w:hAnsiTheme="minorHAnsi" w:cstheme="minorHAnsi"/>
          <w:b/>
          <w:sz w:val="22"/>
          <w:szCs w:val="22"/>
        </w:rPr>
        <w:t>RFP Questions due date 12</w:t>
      </w:r>
      <w:r w:rsidRPr="003E3FBF">
        <w:rPr>
          <w:rFonts w:asciiTheme="minorHAnsi" w:hAnsiTheme="minorHAnsi" w:cstheme="minorHAnsi"/>
          <w:b/>
          <w:sz w:val="22"/>
          <w:szCs w:val="22"/>
          <w:vertAlign w:val="superscript"/>
        </w:rPr>
        <w:t>th</w:t>
      </w:r>
      <w:r w:rsidRPr="003E3FBF">
        <w:rPr>
          <w:rFonts w:asciiTheme="minorHAnsi" w:hAnsiTheme="minorHAnsi" w:cstheme="minorHAnsi"/>
          <w:b/>
          <w:sz w:val="22"/>
          <w:szCs w:val="22"/>
        </w:rPr>
        <w:t xml:space="preserve"> March 2022</w:t>
      </w:r>
    </w:p>
    <w:p w14:paraId="27415453" w14:textId="18EB2BB6" w:rsidR="008818CB" w:rsidRPr="003E3FBF" w:rsidRDefault="00754762" w:rsidP="008818CB">
      <w:pPr>
        <w:rPr>
          <w:rFonts w:asciiTheme="minorHAnsi" w:hAnsiTheme="minorHAnsi" w:cstheme="minorHAnsi"/>
          <w:b/>
          <w:sz w:val="22"/>
          <w:szCs w:val="22"/>
        </w:rPr>
      </w:pPr>
      <w:r w:rsidRPr="003E3FBF">
        <w:rPr>
          <w:rFonts w:asciiTheme="minorHAnsi" w:hAnsiTheme="minorHAnsi" w:cstheme="minorHAnsi"/>
          <w:b/>
          <w:sz w:val="22"/>
          <w:szCs w:val="22"/>
        </w:rPr>
        <w:t>RFP Closing Date</w:t>
      </w:r>
      <w:r w:rsidR="006D3620" w:rsidRPr="003E3FBF">
        <w:rPr>
          <w:rFonts w:asciiTheme="minorHAnsi" w:hAnsiTheme="minorHAnsi" w:cstheme="minorHAnsi"/>
          <w:b/>
          <w:sz w:val="22"/>
          <w:szCs w:val="22"/>
        </w:rPr>
        <w:t>:</w:t>
      </w:r>
      <w:r w:rsidR="006D3620" w:rsidRPr="003E3FBF">
        <w:rPr>
          <w:rFonts w:asciiTheme="minorHAnsi" w:hAnsiTheme="minorHAnsi" w:cstheme="minorHAnsi"/>
          <w:b/>
          <w:sz w:val="22"/>
          <w:szCs w:val="22"/>
        </w:rPr>
        <w:tab/>
      </w:r>
      <w:r w:rsidR="00667BFD" w:rsidRPr="003E3FBF">
        <w:rPr>
          <w:rFonts w:asciiTheme="minorHAnsi" w:hAnsiTheme="minorHAnsi" w:cstheme="minorHAnsi"/>
          <w:b/>
          <w:sz w:val="22"/>
          <w:szCs w:val="22"/>
        </w:rPr>
        <w:t xml:space="preserve"> </w:t>
      </w:r>
      <w:r w:rsidR="000426F9">
        <w:rPr>
          <w:rFonts w:asciiTheme="minorHAnsi" w:hAnsiTheme="minorHAnsi" w:cstheme="minorHAnsi"/>
          <w:b/>
          <w:sz w:val="22"/>
          <w:szCs w:val="22"/>
        </w:rPr>
        <w:t>7</w:t>
      </w:r>
      <w:r w:rsidR="00C102D1" w:rsidRPr="003E3FBF">
        <w:rPr>
          <w:rFonts w:asciiTheme="minorHAnsi" w:hAnsiTheme="minorHAnsi" w:cstheme="minorHAnsi"/>
          <w:b/>
          <w:sz w:val="22"/>
          <w:szCs w:val="22"/>
          <w:vertAlign w:val="superscript"/>
        </w:rPr>
        <w:t>th</w:t>
      </w:r>
      <w:r w:rsidR="000426F9">
        <w:rPr>
          <w:rFonts w:asciiTheme="minorHAnsi" w:hAnsiTheme="minorHAnsi" w:cstheme="minorHAnsi"/>
          <w:b/>
          <w:sz w:val="22"/>
          <w:szCs w:val="22"/>
        </w:rPr>
        <w:t xml:space="preserve"> April</w:t>
      </w:r>
      <w:r w:rsidR="000C1C1F" w:rsidRPr="003E3FBF">
        <w:rPr>
          <w:rFonts w:asciiTheme="minorHAnsi" w:hAnsiTheme="minorHAnsi" w:cstheme="minorHAnsi"/>
          <w:b/>
          <w:sz w:val="22"/>
          <w:szCs w:val="22"/>
        </w:rPr>
        <w:t xml:space="preserve"> 202</w:t>
      </w:r>
      <w:r w:rsidR="00EE531A" w:rsidRPr="003E3FBF">
        <w:rPr>
          <w:rFonts w:asciiTheme="minorHAnsi" w:hAnsiTheme="minorHAnsi" w:cstheme="minorHAnsi"/>
          <w:b/>
          <w:sz w:val="22"/>
          <w:szCs w:val="22"/>
        </w:rPr>
        <w:t>2</w:t>
      </w:r>
    </w:p>
    <w:p w14:paraId="58864C8B" w14:textId="7F177353" w:rsidR="00502EB0" w:rsidRPr="003E3FBF" w:rsidRDefault="008818CB" w:rsidP="008818CB">
      <w:pPr>
        <w:rPr>
          <w:rFonts w:asciiTheme="minorHAnsi" w:hAnsiTheme="minorHAnsi" w:cstheme="minorHAnsi"/>
          <w:b/>
          <w:sz w:val="22"/>
          <w:szCs w:val="22"/>
        </w:rPr>
      </w:pPr>
      <w:r w:rsidRPr="003E3FBF">
        <w:rPr>
          <w:rFonts w:asciiTheme="minorHAnsi" w:hAnsiTheme="minorHAnsi" w:cstheme="minorHAnsi"/>
          <w:b/>
          <w:sz w:val="22"/>
          <w:szCs w:val="22"/>
        </w:rPr>
        <w:t>RFP Closing Time</w:t>
      </w:r>
      <w:r w:rsidR="006D3620" w:rsidRPr="003E3FBF">
        <w:rPr>
          <w:rFonts w:asciiTheme="minorHAnsi" w:hAnsiTheme="minorHAnsi" w:cstheme="minorHAnsi"/>
          <w:b/>
          <w:sz w:val="22"/>
          <w:szCs w:val="22"/>
        </w:rPr>
        <w:t>:</w:t>
      </w:r>
      <w:r w:rsidR="006D3620" w:rsidRPr="003E3FBF">
        <w:rPr>
          <w:rFonts w:asciiTheme="minorHAnsi" w:hAnsiTheme="minorHAnsi" w:cstheme="minorHAnsi"/>
          <w:b/>
          <w:sz w:val="22"/>
          <w:szCs w:val="22"/>
        </w:rPr>
        <w:tab/>
      </w:r>
      <w:r w:rsidRPr="003E3FBF">
        <w:rPr>
          <w:rFonts w:asciiTheme="minorHAnsi" w:hAnsiTheme="minorHAnsi" w:cstheme="minorHAnsi"/>
          <w:b/>
          <w:sz w:val="22"/>
          <w:szCs w:val="22"/>
        </w:rPr>
        <w:t xml:space="preserve">4:00 PM – </w:t>
      </w:r>
      <w:r w:rsidR="00754762" w:rsidRPr="003E3FBF">
        <w:rPr>
          <w:rFonts w:asciiTheme="minorHAnsi" w:hAnsiTheme="minorHAnsi" w:cstheme="minorHAnsi"/>
          <w:b/>
          <w:sz w:val="22"/>
          <w:szCs w:val="22"/>
        </w:rPr>
        <w:t>Local</w:t>
      </w:r>
      <w:r w:rsidRPr="003E3FBF">
        <w:rPr>
          <w:rFonts w:asciiTheme="minorHAnsi" w:hAnsiTheme="minorHAnsi" w:cstheme="minorHAnsi"/>
          <w:b/>
          <w:sz w:val="22"/>
          <w:szCs w:val="22"/>
        </w:rPr>
        <w:t xml:space="preserve"> Time</w:t>
      </w:r>
      <w:r w:rsidR="006D3620" w:rsidRPr="003E3FBF">
        <w:rPr>
          <w:rFonts w:asciiTheme="minorHAnsi" w:hAnsiTheme="minorHAnsi" w:cstheme="minorHAnsi"/>
          <w:b/>
          <w:sz w:val="22"/>
          <w:szCs w:val="22"/>
        </w:rPr>
        <w:t xml:space="preserve">, </w:t>
      </w:r>
      <w:r w:rsidR="000C1C1F" w:rsidRPr="003E3FBF">
        <w:rPr>
          <w:rFonts w:asciiTheme="minorHAnsi" w:hAnsiTheme="minorHAnsi" w:cstheme="minorHAnsi"/>
          <w:b/>
          <w:sz w:val="22"/>
          <w:szCs w:val="22"/>
        </w:rPr>
        <w:t>Mogadishu Somalia</w:t>
      </w:r>
      <w:r w:rsidR="00502EB0" w:rsidRPr="003E3FBF">
        <w:rPr>
          <w:rFonts w:asciiTheme="minorHAnsi" w:hAnsiTheme="minorHAnsi" w:cstheme="minorHAnsi"/>
          <w:b/>
          <w:sz w:val="22"/>
          <w:szCs w:val="22"/>
        </w:rPr>
        <w:tab/>
      </w:r>
      <w:r w:rsidR="00502EB0" w:rsidRPr="003E3FBF">
        <w:rPr>
          <w:rFonts w:asciiTheme="minorHAnsi" w:hAnsiTheme="minorHAnsi" w:cstheme="minorHAnsi"/>
          <w:b/>
          <w:sz w:val="22"/>
          <w:szCs w:val="22"/>
        </w:rPr>
        <w:tab/>
      </w:r>
    </w:p>
    <w:p w14:paraId="7D099156" w14:textId="77777777" w:rsidR="00502EB0" w:rsidRPr="003E3FBF" w:rsidRDefault="00502EB0" w:rsidP="00502EB0">
      <w:pPr>
        <w:rPr>
          <w:rFonts w:asciiTheme="minorHAnsi" w:hAnsiTheme="minorHAnsi" w:cstheme="minorHAnsi"/>
          <w:sz w:val="22"/>
          <w:szCs w:val="22"/>
        </w:rPr>
      </w:pPr>
    </w:p>
    <w:p w14:paraId="2B030737" w14:textId="43682729" w:rsidR="00DE37CB" w:rsidRPr="003E3FBF" w:rsidRDefault="00BF025F" w:rsidP="00DE37CB">
      <w:pPr>
        <w:ind w:left="2160" w:hanging="2160"/>
        <w:rPr>
          <w:rFonts w:asciiTheme="minorHAnsi" w:hAnsiTheme="minorHAnsi" w:cstheme="minorHAnsi"/>
          <w:b/>
          <w:sz w:val="22"/>
          <w:szCs w:val="22"/>
          <w:lang w:val="fr-FR"/>
        </w:rPr>
      </w:pPr>
      <w:r w:rsidRPr="003E3FBF">
        <w:rPr>
          <w:rFonts w:asciiTheme="minorHAnsi" w:hAnsiTheme="minorHAnsi" w:cstheme="minorHAnsi"/>
          <w:b/>
          <w:sz w:val="22"/>
          <w:szCs w:val="22"/>
        </w:rPr>
        <w:t>Reference</w:t>
      </w:r>
      <w:r w:rsidR="006D3620" w:rsidRPr="003E3FBF">
        <w:rPr>
          <w:rFonts w:asciiTheme="minorHAnsi" w:hAnsiTheme="minorHAnsi" w:cstheme="minorHAnsi"/>
          <w:b/>
          <w:sz w:val="22"/>
          <w:szCs w:val="22"/>
        </w:rPr>
        <w:t>:</w:t>
      </w:r>
      <w:r w:rsidR="006D3620" w:rsidRPr="003E3FBF">
        <w:rPr>
          <w:rFonts w:asciiTheme="minorHAnsi" w:hAnsiTheme="minorHAnsi" w:cstheme="minorHAnsi"/>
          <w:b/>
          <w:sz w:val="22"/>
          <w:szCs w:val="22"/>
        </w:rPr>
        <w:tab/>
      </w:r>
      <w:r w:rsidR="00DE37CB" w:rsidRPr="003E3FBF">
        <w:rPr>
          <w:rFonts w:asciiTheme="minorHAnsi" w:hAnsiTheme="minorHAnsi" w:cstheme="minorHAnsi"/>
          <w:b/>
          <w:sz w:val="22"/>
          <w:szCs w:val="22"/>
        </w:rPr>
        <w:t xml:space="preserve">USAID </w:t>
      </w:r>
      <w:r w:rsidR="006D3620" w:rsidRPr="003E3FBF">
        <w:rPr>
          <w:rFonts w:asciiTheme="minorHAnsi" w:hAnsiTheme="minorHAnsi" w:cstheme="minorHAnsi"/>
          <w:b/>
          <w:sz w:val="22"/>
          <w:szCs w:val="22"/>
        </w:rPr>
        <w:t xml:space="preserve">Contract </w:t>
      </w:r>
      <w:r w:rsidR="00DE37CB" w:rsidRPr="003E3FBF">
        <w:rPr>
          <w:rFonts w:asciiTheme="minorHAnsi" w:hAnsiTheme="minorHAnsi" w:cstheme="minorHAnsi"/>
          <w:b/>
          <w:sz w:val="22"/>
          <w:szCs w:val="22"/>
        </w:rPr>
        <w:t xml:space="preserve">No. </w:t>
      </w:r>
      <w:r w:rsidR="000C1C1F" w:rsidRPr="003E3FBF">
        <w:rPr>
          <w:rFonts w:asciiTheme="minorHAnsi" w:hAnsiTheme="minorHAnsi" w:cstheme="minorHAnsi"/>
          <w:b/>
          <w:sz w:val="22"/>
          <w:szCs w:val="22"/>
          <w:lang w:val="fr-FR"/>
        </w:rPr>
        <w:t>72062319C00003</w:t>
      </w:r>
    </w:p>
    <w:p w14:paraId="69557773" w14:textId="77777777" w:rsidR="00502EB0" w:rsidRPr="003E3FBF" w:rsidRDefault="00502EB0" w:rsidP="006D3620">
      <w:pPr>
        <w:jc w:val="both"/>
        <w:rPr>
          <w:rFonts w:asciiTheme="minorHAnsi" w:hAnsiTheme="minorHAnsi" w:cstheme="minorHAnsi"/>
          <w:b/>
          <w:sz w:val="22"/>
          <w:szCs w:val="22"/>
          <w:lang w:val="fr-FR"/>
        </w:rPr>
      </w:pPr>
      <w:r w:rsidRPr="003E3FBF">
        <w:rPr>
          <w:rFonts w:asciiTheme="minorHAnsi" w:hAnsiTheme="minorHAnsi" w:cstheme="minorHAnsi"/>
          <w:b/>
          <w:sz w:val="22"/>
          <w:szCs w:val="22"/>
          <w:lang w:val="fr-FR"/>
        </w:rPr>
        <w:tab/>
      </w:r>
      <w:r w:rsidRPr="003E3FBF">
        <w:rPr>
          <w:rFonts w:asciiTheme="minorHAnsi" w:hAnsiTheme="minorHAnsi" w:cstheme="minorHAnsi"/>
          <w:b/>
          <w:sz w:val="22"/>
          <w:szCs w:val="22"/>
          <w:lang w:val="fr-FR"/>
        </w:rPr>
        <w:tab/>
      </w:r>
    </w:p>
    <w:p w14:paraId="4F04EA3D" w14:textId="737934A8" w:rsidR="00670BFC" w:rsidRPr="003E3FBF" w:rsidRDefault="00C82540" w:rsidP="006D3620">
      <w:pPr>
        <w:shd w:val="clear" w:color="auto" w:fill="FFFFFF" w:themeFill="background1"/>
        <w:tabs>
          <w:tab w:val="left" w:pos="5700"/>
        </w:tabs>
        <w:jc w:val="both"/>
        <w:rPr>
          <w:rFonts w:asciiTheme="minorHAnsi" w:hAnsiTheme="minorHAnsi" w:cstheme="minorHAnsi"/>
          <w:sz w:val="22"/>
          <w:szCs w:val="22"/>
        </w:rPr>
      </w:pPr>
      <w:r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00D90F5F" w:rsidRPr="003E3FBF">
        <w:rPr>
          <w:rFonts w:asciiTheme="minorHAnsi" w:hAnsiTheme="minorHAnsi" w:cstheme="minorHAnsi"/>
          <w:sz w:val="22"/>
          <w:szCs w:val="22"/>
        </w:rPr>
        <w:t xml:space="preserve"> </w:t>
      </w:r>
      <w:r w:rsidR="00C73AD4" w:rsidRPr="003E3FBF">
        <w:rPr>
          <w:rFonts w:asciiTheme="minorHAnsi" w:hAnsiTheme="minorHAnsi" w:cstheme="minorHAnsi"/>
          <w:sz w:val="22"/>
          <w:szCs w:val="22"/>
        </w:rPr>
        <w:t>Associates</w:t>
      </w:r>
      <w:r w:rsidR="00670BFC" w:rsidRPr="003E3FBF">
        <w:rPr>
          <w:rFonts w:asciiTheme="minorHAnsi" w:hAnsiTheme="minorHAnsi" w:cstheme="minorHAnsi"/>
          <w:sz w:val="22"/>
          <w:szCs w:val="22"/>
        </w:rPr>
        <w:t xml:space="preserve"> </w:t>
      </w:r>
      <w:r w:rsidR="00606B61" w:rsidRPr="003E3FBF">
        <w:rPr>
          <w:rFonts w:asciiTheme="minorHAnsi" w:hAnsiTheme="minorHAnsi" w:cstheme="minorHAnsi"/>
          <w:sz w:val="22"/>
          <w:szCs w:val="22"/>
        </w:rPr>
        <w:t xml:space="preserve">International </w:t>
      </w:r>
      <w:r w:rsidR="00D90F5F" w:rsidRPr="003E3FBF">
        <w:rPr>
          <w:rFonts w:asciiTheme="minorHAnsi" w:hAnsiTheme="minorHAnsi" w:cstheme="minorHAnsi"/>
          <w:sz w:val="22"/>
          <w:szCs w:val="22"/>
        </w:rPr>
        <w:t>invite</w:t>
      </w:r>
      <w:r w:rsidR="00EB3BDF">
        <w:rPr>
          <w:rFonts w:asciiTheme="minorHAnsi" w:hAnsiTheme="minorHAnsi" w:cstheme="minorHAnsi"/>
          <w:sz w:val="22"/>
          <w:szCs w:val="22"/>
        </w:rPr>
        <w:t>s</w:t>
      </w:r>
      <w:r w:rsidR="00D90F5F" w:rsidRPr="003E3FBF">
        <w:rPr>
          <w:rFonts w:asciiTheme="minorHAnsi" w:hAnsiTheme="minorHAnsi" w:cstheme="minorHAnsi"/>
          <w:sz w:val="22"/>
          <w:szCs w:val="22"/>
        </w:rPr>
        <w:t xml:space="preserve"> </w:t>
      </w:r>
      <w:r w:rsidR="000E4A76" w:rsidRPr="003E3FBF">
        <w:rPr>
          <w:rFonts w:asciiTheme="minorHAnsi" w:hAnsiTheme="minorHAnsi" w:cstheme="minorHAnsi"/>
          <w:sz w:val="22"/>
          <w:szCs w:val="22"/>
        </w:rPr>
        <w:t>qualified f</w:t>
      </w:r>
      <w:r w:rsidR="00D90F5F" w:rsidRPr="003E3FBF">
        <w:rPr>
          <w:rFonts w:asciiTheme="minorHAnsi" w:hAnsiTheme="minorHAnsi" w:cstheme="minorHAnsi"/>
          <w:sz w:val="22"/>
          <w:szCs w:val="22"/>
        </w:rPr>
        <w:t>irms</w:t>
      </w:r>
      <w:r w:rsidR="000E4A76" w:rsidRPr="003E3FBF">
        <w:rPr>
          <w:rFonts w:asciiTheme="minorHAnsi" w:hAnsiTheme="minorHAnsi" w:cstheme="minorHAnsi"/>
          <w:sz w:val="22"/>
          <w:szCs w:val="22"/>
        </w:rPr>
        <w:t xml:space="preserve"> and organizations</w:t>
      </w:r>
      <w:r w:rsidR="00D90F5F" w:rsidRPr="003E3FBF">
        <w:rPr>
          <w:rFonts w:asciiTheme="minorHAnsi" w:hAnsiTheme="minorHAnsi" w:cstheme="minorHAnsi"/>
          <w:sz w:val="22"/>
          <w:szCs w:val="22"/>
        </w:rPr>
        <w:t xml:space="preserve"> to submit a proposal for </w:t>
      </w:r>
      <w:r w:rsidR="00EC4B73" w:rsidRPr="003E3FBF">
        <w:rPr>
          <w:rFonts w:asciiTheme="minorHAnsi" w:hAnsiTheme="minorHAnsi" w:cstheme="minorHAnsi"/>
          <w:sz w:val="22"/>
          <w:szCs w:val="22"/>
        </w:rPr>
        <w:t>the</w:t>
      </w:r>
      <w:r w:rsidR="00DE4476" w:rsidRPr="003E3FBF">
        <w:rPr>
          <w:rFonts w:asciiTheme="minorHAnsi" w:hAnsiTheme="minorHAnsi" w:cstheme="minorHAnsi"/>
          <w:sz w:val="22"/>
          <w:szCs w:val="22"/>
        </w:rPr>
        <w:t xml:space="preserve"> </w:t>
      </w:r>
      <w:r w:rsidR="00EB3BDF">
        <w:rPr>
          <w:rFonts w:asciiTheme="minorHAnsi" w:hAnsiTheme="minorHAnsi" w:cstheme="minorHAnsi"/>
          <w:sz w:val="22"/>
          <w:szCs w:val="22"/>
        </w:rPr>
        <w:t>female teachers’ research consulting services</w:t>
      </w:r>
    </w:p>
    <w:p w14:paraId="7F23343C" w14:textId="77777777" w:rsidR="005640DD" w:rsidRPr="003E3FBF" w:rsidRDefault="005640DD" w:rsidP="006D3620">
      <w:pPr>
        <w:shd w:val="clear" w:color="auto" w:fill="FFFFFF" w:themeFill="background1"/>
        <w:tabs>
          <w:tab w:val="left" w:pos="5700"/>
        </w:tabs>
        <w:jc w:val="both"/>
        <w:rPr>
          <w:rFonts w:asciiTheme="minorHAnsi" w:hAnsiTheme="minorHAnsi" w:cstheme="minorHAnsi"/>
          <w:sz w:val="22"/>
          <w:szCs w:val="22"/>
        </w:rPr>
      </w:pPr>
    </w:p>
    <w:p w14:paraId="540DCF3C" w14:textId="4DF40ED6" w:rsidR="00FB6226" w:rsidRPr="003E3FBF" w:rsidRDefault="00C82540" w:rsidP="006D3620">
      <w:pPr>
        <w:jc w:val="both"/>
        <w:rPr>
          <w:rFonts w:asciiTheme="minorHAnsi" w:hAnsiTheme="minorHAnsi" w:cstheme="minorHAnsi"/>
          <w:sz w:val="22"/>
          <w:szCs w:val="22"/>
        </w:rPr>
      </w:pPr>
      <w:r w:rsidRPr="003E3FBF">
        <w:rPr>
          <w:rFonts w:asciiTheme="minorHAnsi" w:hAnsiTheme="minorHAnsi" w:cstheme="minorHAnsi"/>
          <w:sz w:val="22"/>
          <w:szCs w:val="22"/>
        </w:rPr>
        <w:t xml:space="preserve">The requirements for this activity are described in the “Statement of Work” in Attachment I. </w:t>
      </w:r>
      <w:r w:rsidR="00140A4D" w:rsidRPr="003E3FBF">
        <w:rPr>
          <w:rFonts w:asciiTheme="minorHAnsi" w:hAnsiTheme="minorHAnsi" w:cstheme="minorHAnsi"/>
          <w:sz w:val="22"/>
          <w:szCs w:val="22"/>
        </w:rPr>
        <w:t>C</w:t>
      </w:r>
      <w:r w:rsidR="00754762" w:rsidRPr="003E3FBF">
        <w:rPr>
          <w:rFonts w:asciiTheme="minorHAnsi" w:hAnsiTheme="minorHAnsi" w:cstheme="minorHAnsi"/>
          <w:sz w:val="22"/>
          <w:szCs w:val="22"/>
        </w:rPr>
        <w:t>reative</w:t>
      </w:r>
      <w:r w:rsidR="00140A4D" w:rsidRPr="003E3FBF">
        <w:rPr>
          <w:rFonts w:asciiTheme="minorHAnsi" w:hAnsiTheme="minorHAnsi" w:cstheme="minorHAnsi"/>
          <w:sz w:val="22"/>
          <w:szCs w:val="22"/>
        </w:rPr>
        <w:t xml:space="preserve"> </w:t>
      </w:r>
      <w:r w:rsidR="00500B32" w:rsidRPr="003E3FBF">
        <w:rPr>
          <w:rFonts w:asciiTheme="minorHAnsi" w:hAnsiTheme="minorHAnsi" w:cstheme="minorHAnsi"/>
          <w:sz w:val="22"/>
          <w:szCs w:val="22"/>
        </w:rPr>
        <w:t xml:space="preserve">encourages </w:t>
      </w:r>
      <w:r w:rsidR="008B21AA" w:rsidRPr="003E3FBF">
        <w:rPr>
          <w:rFonts w:asciiTheme="minorHAnsi" w:hAnsiTheme="minorHAnsi" w:cstheme="minorHAnsi"/>
          <w:sz w:val="22"/>
          <w:szCs w:val="22"/>
        </w:rPr>
        <w:t xml:space="preserve">qualified firms </w:t>
      </w:r>
      <w:r w:rsidR="00500B32" w:rsidRPr="003E3FBF">
        <w:rPr>
          <w:rFonts w:asciiTheme="minorHAnsi" w:hAnsiTheme="minorHAnsi" w:cstheme="minorHAnsi"/>
          <w:sz w:val="22"/>
          <w:szCs w:val="22"/>
        </w:rPr>
        <w:t>to indicate interest in this procu</w:t>
      </w:r>
      <w:r w:rsidRPr="003E3FBF">
        <w:rPr>
          <w:rFonts w:asciiTheme="minorHAnsi" w:hAnsiTheme="minorHAnsi" w:cstheme="minorHAnsi"/>
          <w:sz w:val="22"/>
          <w:szCs w:val="22"/>
        </w:rPr>
        <w:t>rement by submitting a proposal a</w:t>
      </w:r>
      <w:r w:rsidR="00ED15E5" w:rsidRPr="003E3FBF">
        <w:rPr>
          <w:rFonts w:asciiTheme="minorHAnsi" w:hAnsiTheme="minorHAnsi" w:cstheme="minorHAnsi"/>
          <w:sz w:val="22"/>
          <w:szCs w:val="22"/>
        </w:rPr>
        <w:t>ccording to</w:t>
      </w:r>
      <w:r w:rsidR="00500B32" w:rsidRPr="003E3FBF">
        <w:rPr>
          <w:rFonts w:asciiTheme="minorHAnsi" w:hAnsiTheme="minorHAnsi" w:cstheme="minorHAnsi"/>
          <w:sz w:val="22"/>
          <w:szCs w:val="22"/>
        </w:rPr>
        <w:t xml:space="preserve"> the instructions in Attachment </w:t>
      </w:r>
      <w:r w:rsidR="00470AEC" w:rsidRPr="003E3FBF">
        <w:rPr>
          <w:rFonts w:asciiTheme="minorHAnsi" w:hAnsiTheme="minorHAnsi" w:cstheme="minorHAnsi"/>
          <w:sz w:val="22"/>
          <w:szCs w:val="22"/>
        </w:rPr>
        <w:t xml:space="preserve">II “Instructions to Offerors”. </w:t>
      </w:r>
      <w:r w:rsidR="00500B32" w:rsidRPr="003E3FBF">
        <w:rPr>
          <w:rFonts w:asciiTheme="minorHAnsi" w:hAnsiTheme="minorHAnsi" w:cstheme="minorHAnsi"/>
          <w:sz w:val="22"/>
          <w:szCs w:val="22"/>
        </w:rPr>
        <w:t xml:space="preserve">Proposals </w:t>
      </w:r>
      <w:r w:rsidRPr="003E3FBF">
        <w:rPr>
          <w:rFonts w:asciiTheme="minorHAnsi" w:hAnsiTheme="minorHAnsi" w:cstheme="minorHAnsi"/>
          <w:sz w:val="22"/>
          <w:szCs w:val="22"/>
        </w:rPr>
        <w:t>will be evaluated based on the “Evaluation C</w:t>
      </w:r>
      <w:r w:rsidR="00500B32" w:rsidRPr="003E3FBF">
        <w:rPr>
          <w:rFonts w:asciiTheme="minorHAnsi" w:hAnsiTheme="minorHAnsi" w:cstheme="minorHAnsi"/>
          <w:sz w:val="22"/>
          <w:szCs w:val="22"/>
        </w:rPr>
        <w:t>riteria</w:t>
      </w:r>
      <w:r w:rsidRPr="003E3FBF">
        <w:rPr>
          <w:rFonts w:asciiTheme="minorHAnsi" w:hAnsiTheme="minorHAnsi" w:cstheme="minorHAnsi"/>
          <w:sz w:val="22"/>
          <w:szCs w:val="22"/>
        </w:rPr>
        <w:t>”</w:t>
      </w:r>
      <w:r w:rsidR="00500B32" w:rsidRPr="003E3FBF">
        <w:rPr>
          <w:rFonts w:asciiTheme="minorHAnsi" w:hAnsiTheme="minorHAnsi" w:cstheme="minorHAnsi"/>
          <w:sz w:val="22"/>
          <w:szCs w:val="22"/>
        </w:rPr>
        <w:t xml:space="preserve"> </w:t>
      </w:r>
      <w:r w:rsidR="00FF4444" w:rsidRPr="003E3FBF">
        <w:rPr>
          <w:rFonts w:asciiTheme="minorHAnsi" w:hAnsiTheme="minorHAnsi" w:cstheme="minorHAnsi"/>
          <w:sz w:val="22"/>
          <w:szCs w:val="22"/>
        </w:rPr>
        <w:t>in Attachment III</w:t>
      </w:r>
      <w:r w:rsidR="00ED15E5" w:rsidRPr="003E3FBF">
        <w:rPr>
          <w:rFonts w:asciiTheme="minorHAnsi" w:hAnsiTheme="minorHAnsi" w:cstheme="minorHAnsi"/>
          <w:sz w:val="22"/>
          <w:szCs w:val="22"/>
        </w:rPr>
        <w:t>. C</w:t>
      </w:r>
      <w:r w:rsidR="00754762" w:rsidRPr="003E3FBF">
        <w:rPr>
          <w:rFonts w:asciiTheme="minorHAnsi" w:hAnsiTheme="minorHAnsi" w:cstheme="minorHAnsi"/>
          <w:sz w:val="22"/>
          <w:szCs w:val="22"/>
        </w:rPr>
        <w:t>reative</w:t>
      </w:r>
      <w:r w:rsidR="00ED15E5" w:rsidRPr="003E3FBF">
        <w:rPr>
          <w:rFonts w:asciiTheme="minorHAnsi" w:hAnsiTheme="minorHAnsi" w:cstheme="minorHAnsi"/>
          <w:sz w:val="22"/>
          <w:szCs w:val="22"/>
        </w:rPr>
        <w:t xml:space="preserve"> will </w:t>
      </w:r>
      <w:r w:rsidR="00500B32" w:rsidRPr="003E3FBF">
        <w:rPr>
          <w:rFonts w:asciiTheme="minorHAnsi" w:hAnsiTheme="minorHAnsi" w:cstheme="minorHAnsi"/>
          <w:sz w:val="22"/>
          <w:szCs w:val="22"/>
        </w:rPr>
        <w:t>make an award to the r</w:t>
      </w:r>
      <w:r w:rsidR="00ED15E5" w:rsidRPr="003E3FBF">
        <w:rPr>
          <w:rFonts w:asciiTheme="minorHAnsi" w:hAnsiTheme="minorHAnsi" w:cstheme="minorHAnsi"/>
          <w:sz w:val="22"/>
          <w:szCs w:val="22"/>
        </w:rPr>
        <w:t>esponsible Offeror</w:t>
      </w:r>
      <w:r w:rsidR="0074634C" w:rsidRPr="003E3FBF">
        <w:rPr>
          <w:rFonts w:asciiTheme="minorHAnsi" w:hAnsiTheme="minorHAnsi" w:cstheme="minorHAnsi"/>
          <w:sz w:val="22"/>
          <w:szCs w:val="22"/>
        </w:rPr>
        <w:t>(s)</w:t>
      </w:r>
      <w:r w:rsidR="00ED15E5" w:rsidRPr="003E3FBF">
        <w:rPr>
          <w:rFonts w:asciiTheme="minorHAnsi" w:hAnsiTheme="minorHAnsi" w:cstheme="minorHAnsi"/>
          <w:sz w:val="22"/>
          <w:szCs w:val="22"/>
        </w:rPr>
        <w:t xml:space="preserve"> submitting an </w:t>
      </w:r>
      <w:r w:rsidR="00500B32" w:rsidRPr="003E3FBF">
        <w:rPr>
          <w:rFonts w:asciiTheme="minorHAnsi" w:hAnsiTheme="minorHAnsi" w:cstheme="minorHAnsi"/>
          <w:sz w:val="22"/>
          <w:szCs w:val="22"/>
        </w:rPr>
        <w:t xml:space="preserve">offer which </w:t>
      </w:r>
      <w:r w:rsidR="00FF4444" w:rsidRPr="003E3FBF">
        <w:rPr>
          <w:rFonts w:asciiTheme="minorHAnsi" w:hAnsiTheme="minorHAnsi" w:cstheme="minorHAnsi"/>
          <w:sz w:val="22"/>
          <w:szCs w:val="22"/>
        </w:rPr>
        <w:t xml:space="preserve">provides </w:t>
      </w:r>
      <w:r w:rsidR="00ED15E5" w:rsidRPr="003E3FBF">
        <w:rPr>
          <w:rFonts w:asciiTheme="minorHAnsi" w:hAnsiTheme="minorHAnsi" w:cstheme="minorHAnsi"/>
          <w:sz w:val="22"/>
          <w:szCs w:val="22"/>
        </w:rPr>
        <w:t>best value to the project: technical merit</w:t>
      </w:r>
      <w:r w:rsidR="00500B32" w:rsidRPr="003E3FBF">
        <w:rPr>
          <w:rFonts w:asciiTheme="minorHAnsi" w:hAnsiTheme="minorHAnsi" w:cstheme="minorHAnsi"/>
          <w:sz w:val="22"/>
          <w:szCs w:val="22"/>
        </w:rPr>
        <w:t xml:space="preserve"> and price will be </w:t>
      </w:r>
      <w:r w:rsidR="00470AEC" w:rsidRPr="003E3FBF">
        <w:rPr>
          <w:rFonts w:asciiTheme="minorHAnsi" w:hAnsiTheme="minorHAnsi" w:cstheme="minorHAnsi"/>
          <w:sz w:val="22"/>
          <w:szCs w:val="22"/>
        </w:rPr>
        <w:t xml:space="preserve">both </w:t>
      </w:r>
      <w:r w:rsidR="00500B32" w:rsidRPr="003E3FBF">
        <w:rPr>
          <w:rFonts w:asciiTheme="minorHAnsi" w:hAnsiTheme="minorHAnsi" w:cstheme="minorHAnsi"/>
          <w:sz w:val="22"/>
          <w:szCs w:val="22"/>
        </w:rPr>
        <w:t>considered.</w:t>
      </w:r>
    </w:p>
    <w:p w14:paraId="7027BC5B" w14:textId="77777777" w:rsidR="00FB6226" w:rsidRPr="003E3FBF" w:rsidRDefault="00FB6226" w:rsidP="006D3620">
      <w:pPr>
        <w:jc w:val="both"/>
        <w:rPr>
          <w:rFonts w:asciiTheme="minorHAnsi" w:hAnsiTheme="minorHAnsi" w:cstheme="minorHAnsi"/>
          <w:sz w:val="22"/>
          <w:szCs w:val="22"/>
        </w:rPr>
      </w:pPr>
    </w:p>
    <w:p w14:paraId="7DDEB817" w14:textId="3A75E0A2" w:rsidR="00FB6226" w:rsidRPr="003E3FBF" w:rsidRDefault="00500B32" w:rsidP="006D3620">
      <w:pPr>
        <w:jc w:val="both"/>
        <w:rPr>
          <w:rFonts w:asciiTheme="minorHAnsi" w:hAnsiTheme="minorHAnsi" w:cstheme="minorHAnsi"/>
          <w:sz w:val="22"/>
          <w:szCs w:val="22"/>
        </w:rPr>
      </w:pPr>
      <w:r w:rsidRPr="003E3FBF">
        <w:rPr>
          <w:rFonts w:asciiTheme="minorHAnsi" w:hAnsiTheme="minorHAnsi" w:cstheme="minorHAnsi"/>
          <w:sz w:val="22"/>
          <w:szCs w:val="22"/>
        </w:rPr>
        <w:t>To be considered</w:t>
      </w:r>
      <w:r w:rsidR="00C82540" w:rsidRPr="003E3FBF">
        <w:rPr>
          <w:rFonts w:asciiTheme="minorHAnsi" w:hAnsiTheme="minorHAnsi" w:cstheme="minorHAnsi"/>
          <w:sz w:val="22"/>
          <w:szCs w:val="22"/>
        </w:rPr>
        <w:t xml:space="preserve">, </w:t>
      </w:r>
      <w:r w:rsidRPr="003E3FBF">
        <w:rPr>
          <w:rFonts w:asciiTheme="minorHAnsi" w:hAnsiTheme="minorHAnsi" w:cstheme="minorHAnsi"/>
          <w:sz w:val="22"/>
          <w:szCs w:val="22"/>
        </w:rPr>
        <w:t>Offeror</w:t>
      </w:r>
      <w:r w:rsidR="00C82540" w:rsidRPr="003E3FBF">
        <w:rPr>
          <w:rFonts w:asciiTheme="minorHAnsi" w:hAnsiTheme="minorHAnsi" w:cstheme="minorHAnsi"/>
          <w:sz w:val="22"/>
          <w:szCs w:val="22"/>
        </w:rPr>
        <w:t>s</w:t>
      </w:r>
      <w:r w:rsidRPr="003E3FBF">
        <w:rPr>
          <w:rFonts w:asciiTheme="minorHAnsi" w:hAnsiTheme="minorHAnsi" w:cstheme="minorHAnsi"/>
          <w:sz w:val="22"/>
          <w:szCs w:val="22"/>
        </w:rPr>
        <w:t xml:space="preserve"> should submit a complete proposal no later than the closing </w:t>
      </w:r>
      <w:r w:rsidR="00ED15E5" w:rsidRPr="003E3FBF">
        <w:rPr>
          <w:rFonts w:asciiTheme="minorHAnsi" w:hAnsiTheme="minorHAnsi" w:cstheme="minorHAnsi"/>
          <w:sz w:val="22"/>
          <w:szCs w:val="22"/>
        </w:rPr>
        <w:t xml:space="preserve">date and time indicated above. </w:t>
      </w:r>
      <w:r w:rsidRPr="003E3FBF">
        <w:rPr>
          <w:rFonts w:asciiTheme="minorHAnsi" w:hAnsiTheme="minorHAnsi" w:cstheme="minorHAnsi"/>
          <w:sz w:val="22"/>
          <w:szCs w:val="22"/>
        </w:rPr>
        <w:t>Offerors should ens</w:t>
      </w:r>
      <w:r w:rsidR="00ED15E5" w:rsidRPr="003E3FBF">
        <w:rPr>
          <w:rFonts w:asciiTheme="minorHAnsi" w:hAnsiTheme="minorHAnsi" w:cstheme="minorHAnsi"/>
          <w:sz w:val="22"/>
          <w:szCs w:val="22"/>
        </w:rPr>
        <w:t xml:space="preserve">ure that the proposals are </w:t>
      </w:r>
      <w:r w:rsidRPr="003E3FBF">
        <w:rPr>
          <w:rFonts w:asciiTheme="minorHAnsi" w:hAnsiTheme="minorHAnsi" w:cstheme="minorHAnsi"/>
          <w:sz w:val="22"/>
          <w:szCs w:val="22"/>
        </w:rPr>
        <w:t>written</w:t>
      </w:r>
      <w:r w:rsidR="00ED15E5" w:rsidRPr="003E3FBF">
        <w:rPr>
          <w:rFonts w:asciiTheme="minorHAnsi" w:hAnsiTheme="minorHAnsi" w:cstheme="minorHAnsi"/>
          <w:sz w:val="22"/>
          <w:szCs w:val="22"/>
        </w:rPr>
        <w:t xml:space="preserve"> in </w:t>
      </w:r>
      <w:r w:rsidR="006138C3" w:rsidRPr="003E3FBF">
        <w:rPr>
          <w:rFonts w:asciiTheme="minorHAnsi" w:hAnsiTheme="minorHAnsi" w:cstheme="minorHAnsi"/>
          <w:sz w:val="22"/>
          <w:szCs w:val="22"/>
        </w:rPr>
        <w:t>English, follow</w:t>
      </w:r>
      <w:r w:rsidR="00FF4444" w:rsidRPr="003E3FBF">
        <w:rPr>
          <w:rFonts w:asciiTheme="minorHAnsi" w:hAnsiTheme="minorHAnsi" w:cstheme="minorHAnsi"/>
          <w:sz w:val="22"/>
          <w:szCs w:val="22"/>
        </w:rPr>
        <w:t xml:space="preserve"> the instructions provided</w:t>
      </w:r>
      <w:r w:rsidRPr="003E3FBF">
        <w:rPr>
          <w:rFonts w:asciiTheme="minorHAnsi" w:hAnsiTheme="minorHAnsi" w:cstheme="minorHAnsi"/>
          <w:sz w:val="22"/>
          <w:szCs w:val="22"/>
        </w:rPr>
        <w:t xml:space="preserve"> and contain only requested information.</w:t>
      </w:r>
    </w:p>
    <w:p w14:paraId="564E9803" w14:textId="77777777" w:rsidR="00FB6226" w:rsidRPr="003E3FBF" w:rsidRDefault="00FB6226" w:rsidP="006D3620">
      <w:pPr>
        <w:jc w:val="both"/>
        <w:rPr>
          <w:rFonts w:asciiTheme="minorHAnsi" w:hAnsiTheme="minorHAnsi" w:cstheme="minorHAnsi"/>
          <w:sz w:val="22"/>
          <w:szCs w:val="22"/>
        </w:rPr>
      </w:pPr>
    </w:p>
    <w:p w14:paraId="2288F3CA" w14:textId="3CF42C5F" w:rsidR="0057188C" w:rsidRPr="003E3FBF" w:rsidRDefault="00FF4444" w:rsidP="006D3620">
      <w:pPr>
        <w:jc w:val="both"/>
        <w:rPr>
          <w:rFonts w:asciiTheme="minorHAnsi" w:hAnsiTheme="minorHAnsi" w:cstheme="minorHAnsi"/>
          <w:sz w:val="22"/>
          <w:szCs w:val="22"/>
        </w:rPr>
      </w:pPr>
      <w:r w:rsidRPr="003E3FBF">
        <w:rPr>
          <w:rFonts w:asciiTheme="minorHAnsi" w:hAnsiTheme="minorHAnsi" w:cstheme="minorHAnsi"/>
          <w:sz w:val="22"/>
          <w:szCs w:val="22"/>
        </w:rPr>
        <w:t>Any</w:t>
      </w:r>
      <w:r w:rsidR="0057188C" w:rsidRPr="003E3FBF">
        <w:rPr>
          <w:rFonts w:asciiTheme="minorHAnsi" w:hAnsiTheme="minorHAnsi" w:cstheme="minorHAnsi"/>
          <w:sz w:val="22"/>
          <w:szCs w:val="22"/>
        </w:rPr>
        <w:t xml:space="preserve"> questions should be submitted </w:t>
      </w:r>
      <w:r w:rsidR="0057188C" w:rsidRPr="003E3FBF">
        <w:rPr>
          <w:rFonts w:asciiTheme="minorHAnsi" w:hAnsiTheme="minorHAnsi" w:cstheme="minorHAnsi"/>
          <w:b/>
          <w:bCs/>
          <w:sz w:val="22"/>
          <w:szCs w:val="22"/>
          <w:u w:val="single"/>
        </w:rPr>
        <w:t>in writing</w:t>
      </w:r>
      <w:r w:rsidR="0057188C" w:rsidRPr="003E3FBF">
        <w:rPr>
          <w:rFonts w:asciiTheme="minorHAnsi" w:hAnsiTheme="minorHAnsi" w:cstheme="minorHAnsi"/>
          <w:sz w:val="22"/>
          <w:szCs w:val="22"/>
        </w:rPr>
        <w:t xml:space="preserve"> and emailed to </w:t>
      </w:r>
      <w:hyperlink r:id="rId13" w:history="1">
        <w:r w:rsidR="00EE531A" w:rsidRPr="003E3FBF">
          <w:rPr>
            <w:rStyle w:val="Hyperlink"/>
            <w:rFonts w:asciiTheme="minorHAnsi" w:hAnsiTheme="minorHAnsi" w:cstheme="minorHAnsi"/>
            <w:sz w:val="22"/>
            <w:szCs w:val="22"/>
          </w:rPr>
          <w:t>bids@crea-bab.com</w:t>
        </w:r>
      </w:hyperlink>
      <w:r w:rsidR="00EE531A" w:rsidRPr="003E3FBF">
        <w:rPr>
          <w:rStyle w:val="Hyperlink"/>
          <w:rFonts w:asciiTheme="minorHAnsi" w:hAnsiTheme="minorHAnsi" w:cstheme="minorHAnsi"/>
          <w:sz w:val="22"/>
          <w:szCs w:val="22"/>
        </w:rPr>
        <w:t xml:space="preserve"> </w:t>
      </w:r>
      <w:r w:rsidR="0057188C" w:rsidRPr="003E3FBF">
        <w:rPr>
          <w:rFonts w:asciiTheme="minorHAnsi" w:hAnsiTheme="minorHAnsi" w:cstheme="minorHAnsi"/>
          <w:sz w:val="22"/>
          <w:szCs w:val="22"/>
        </w:rPr>
        <w:t xml:space="preserve">no later than </w:t>
      </w:r>
      <w:r w:rsidR="008516CD" w:rsidRPr="003E3FBF">
        <w:rPr>
          <w:rFonts w:asciiTheme="minorHAnsi" w:hAnsiTheme="minorHAnsi" w:cstheme="minorHAnsi"/>
          <w:b/>
          <w:bCs/>
          <w:sz w:val="22"/>
          <w:szCs w:val="22"/>
        </w:rPr>
        <w:t>six</w:t>
      </w:r>
      <w:r w:rsidR="008B21AA" w:rsidRPr="003E3FBF">
        <w:rPr>
          <w:rFonts w:asciiTheme="minorHAnsi" w:hAnsiTheme="minorHAnsi" w:cstheme="minorHAnsi"/>
          <w:b/>
          <w:bCs/>
          <w:sz w:val="22"/>
          <w:szCs w:val="22"/>
        </w:rPr>
        <w:t xml:space="preserve"> </w:t>
      </w:r>
      <w:r w:rsidR="00BF025F" w:rsidRPr="003E3FBF">
        <w:rPr>
          <w:rFonts w:asciiTheme="minorHAnsi" w:hAnsiTheme="minorHAnsi" w:cstheme="minorHAnsi"/>
          <w:b/>
          <w:bCs/>
          <w:sz w:val="22"/>
          <w:szCs w:val="22"/>
        </w:rPr>
        <w:t>days after</w:t>
      </w:r>
      <w:r w:rsidR="00BF025F" w:rsidRPr="003E3FBF">
        <w:rPr>
          <w:rFonts w:asciiTheme="minorHAnsi" w:hAnsiTheme="minorHAnsi" w:cstheme="minorHAnsi"/>
          <w:bCs/>
          <w:sz w:val="22"/>
          <w:szCs w:val="22"/>
        </w:rPr>
        <w:t xml:space="preserve"> the issue date of this RFP</w:t>
      </w:r>
      <w:r w:rsidR="008B21AA" w:rsidRPr="003E3FBF">
        <w:rPr>
          <w:rFonts w:asciiTheme="minorHAnsi" w:hAnsiTheme="minorHAnsi" w:cstheme="minorHAnsi"/>
          <w:bCs/>
          <w:sz w:val="22"/>
          <w:szCs w:val="22"/>
        </w:rPr>
        <w:t xml:space="preserve"> (</w:t>
      </w:r>
      <w:r w:rsidR="00667BFD" w:rsidRPr="003E3FBF">
        <w:rPr>
          <w:rFonts w:asciiTheme="minorHAnsi" w:hAnsiTheme="minorHAnsi" w:cstheme="minorHAnsi"/>
          <w:bCs/>
          <w:sz w:val="22"/>
          <w:szCs w:val="22"/>
        </w:rPr>
        <w:t>1</w:t>
      </w:r>
      <w:r w:rsidR="000426F9">
        <w:rPr>
          <w:rFonts w:asciiTheme="minorHAnsi" w:hAnsiTheme="minorHAnsi" w:cstheme="minorHAnsi"/>
          <w:bCs/>
          <w:sz w:val="22"/>
          <w:szCs w:val="22"/>
        </w:rPr>
        <w:t>5</w:t>
      </w:r>
      <w:r w:rsidR="00005D98" w:rsidRPr="003E3FBF">
        <w:rPr>
          <w:rFonts w:asciiTheme="minorHAnsi" w:hAnsiTheme="minorHAnsi" w:cstheme="minorHAnsi"/>
          <w:bCs/>
          <w:sz w:val="22"/>
          <w:szCs w:val="22"/>
          <w:vertAlign w:val="superscript"/>
        </w:rPr>
        <w:t>th</w:t>
      </w:r>
      <w:r w:rsidR="00005D98" w:rsidRPr="003E3FBF">
        <w:rPr>
          <w:rFonts w:asciiTheme="minorHAnsi" w:hAnsiTheme="minorHAnsi" w:cstheme="minorHAnsi"/>
          <w:bCs/>
          <w:sz w:val="22"/>
          <w:szCs w:val="22"/>
        </w:rPr>
        <w:t xml:space="preserve"> </w:t>
      </w:r>
      <w:r w:rsidR="00667BFD" w:rsidRPr="003E3FBF">
        <w:rPr>
          <w:rFonts w:asciiTheme="minorHAnsi" w:hAnsiTheme="minorHAnsi" w:cstheme="minorHAnsi"/>
          <w:bCs/>
          <w:sz w:val="22"/>
          <w:szCs w:val="22"/>
        </w:rPr>
        <w:t>March</w:t>
      </w:r>
      <w:r w:rsidR="008B21AA" w:rsidRPr="003E3FBF">
        <w:rPr>
          <w:rFonts w:asciiTheme="minorHAnsi" w:hAnsiTheme="minorHAnsi" w:cstheme="minorHAnsi"/>
          <w:bCs/>
          <w:sz w:val="22"/>
          <w:szCs w:val="22"/>
        </w:rPr>
        <w:t xml:space="preserve"> 202</w:t>
      </w:r>
      <w:r w:rsidR="00667BFD" w:rsidRPr="003E3FBF">
        <w:rPr>
          <w:rFonts w:asciiTheme="minorHAnsi" w:hAnsiTheme="minorHAnsi" w:cstheme="minorHAnsi"/>
          <w:bCs/>
          <w:sz w:val="22"/>
          <w:szCs w:val="22"/>
        </w:rPr>
        <w:t>2</w:t>
      </w:r>
      <w:r w:rsidR="008B21AA" w:rsidRPr="003E3FBF">
        <w:rPr>
          <w:rFonts w:asciiTheme="minorHAnsi" w:hAnsiTheme="minorHAnsi" w:cstheme="minorHAnsi"/>
          <w:bCs/>
          <w:sz w:val="22"/>
          <w:szCs w:val="22"/>
        </w:rPr>
        <w:t>)</w:t>
      </w:r>
      <w:r w:rsidRPr="003E3FBF">
        <w:rPr>
          <w:rFonts w:asciiTheme="minorHAnsi" w:hAnsiTheme="minorHAnsi" w:cstheme="minorHAnsi"/>
          <w:sz w:val="22"/>
          <w:szCs w:val="22"/>
        </w:rPr>
        <w:t xml:space="preserve">. </w:t>
      </w:r>
      <w:r w:rsidRPr="003E3FBF">
        <w:rPr>
          <w:rFonts w:asciiTheme="minorHAnsi" w:hAnsiTheme="minorHAnsi" w:cstheme="minorHAnsi"/>
          <w:b/>
          <w:sz w:val="22"/>
          <w:szCs w:val="22"/>
        </w:rPr>
        <w:t xml:space="preserve">No questions </w:t>
      </w:r>
      <w:r w:rsidR="0057188C" w:rsidRPr="003E3FBF">
        <w:rPr>
          <w:rFonts w:asciiTheme="minorHAnsi" w:hAnsiTheme="minorHAnsi" w:cstheme="minorHAnsi"/>
          <w:b/>
          <w:sz w:val="22"/>
          <w:szCs w:val="22"/>
        </w:rPr>
        <w:t>will be entertained if they are received by means other than the specified email address</w:t>
      </w:r>
      <w:r w:rsidR="006D3620" w:rsidRPr="003E3FBF">
        <w:rPr>
          <w:rFonts w:asciiTheme="minorHAnsi" w:hAnsiTheme="minorHAnsi" w:cstheme="minorHAnsi"/>
          <w:b/>
          <w:sz w:val="22"/>
          <w:szCs w:val="22"/>
        </w:rPr>
        <w:t xml:space="preserve">, and any communications to alternate e-mail addresses will result in the disqualification of the bidder.  </w:t>
      </w:r>
      <w:r w:rsidR="0057188C" w:rsidRPr="003E3FBF">
        <w:rPr>
          <w:rFonts w:asciiTheme="minorHAnsi" w:hAnsiTheme="minorHAnsi" w:cstheme="minorHAnsi"/>
          <w:sz w:val="22"/>
          <w:szCs w:val="22"/>
        </w:rPr>
        <w:t>The solicitation number</w:t>
      </w:r>
      <w:r w:rsidR="006D3620" w:rsidRPr="003E3FBF">
        <w:rPr>
          <w:rFonts w:asciiTheme="minorHAnsi" w:hAnsiTheme="minorHAnsi" w:cstheme="minorHAnsi"/>
          <w:sz w:val="22"/>
          <w:szCs w:val="22"/>
        </w:rPr>
        <w:t xml:space="preserve"> (listed above)</w:t>
      </w:r>
      <w:r w:rsidR="0057188C" w:rsidRPr="003E3FBF">
        <w:rPr>
          <w:rFonts w:asciiTheme="minorHAnsi" w:hAnsiTheme="minorHAnsi" w:cstheme="minorHAnsi"/>
          <w:sz w:val="22"/>
          <w:szCs w:val="22"/>
        </w:rPr>
        <w:t xml:space="preserve"> should be stated in the subject</w:t>
      </w:r>
      <w:r w:rsidR="00B37479" w:rsidRPr="003E3FBF">
        <w:rPr>
          <w:rFonts w:asciiTheme="minorHAnsi" w:hAnsiTheme="minorHAnsi" w:cstheme="minorHAnsi"/>
          <w:sz w:val="22"/>
          <w:szCs w:val="22"/>
        </w:rPr>
        <w:t xml:space="preserve"> line</w:t>
      </w:r>
      <w:r w:rsidR="0057188C" w:rsidRPr="003E3FBF">
        <w:rPr>
          <w:rFonts w:asciiTheme="minorHAnsi" w:hAnsiTheme="minorHAnsi" w:cstheme="minorHAnsi"/>
          <w:sz w:val="22"/>
          <w:szCs w:val="22"/>
        </w:rPr>
        <w:t xml:space="preserve">. Answers will be compiled and </w:t>
      </w:r>
      <w:r w:rsidR="003D4497" w:rsidRPr="003E3FBF">
        <w:rPr>
          <w:rFonts w:asciiTheme="minorHAnsi" w:hAnsiTheme="minorHAnsi" w:cstheme="minorHAnsi"/>
          <w:sz w:val="22"/>
          <w:szCs w:val="22"/>
        </w:rPr>
        <w:t xml:space="preserve">posted at the following </w:t>
      </w:r>
      <w:hyperlink r:id="rId14" w:history="1">
        <w:r w:rsidR="003D4497" w:rsidRPr="003E3FBF">
          <w:rPr>
            <w:rStyle w:val="Hyperlink"/>
            <w:rFonts w:asciiTheme="minorHAnsi" w:hAnsiTheme="minorHAnsi" w:cstheme="minorHAnsi"/>
            <w:b/>
            <w:bCs/>
            <w:sz w:val="22"/>
            <w:szCs w:val="22"/>
          </w:rPr>
          <w:t>LINK</w:t>
        </w:r>
      </w:hyperlink>
      <w:r w:rsidR="003D4497" w:rsidRPr="003E3FBF">
        <w:rPr>
          <w:rFonts w:asciiTheme="minorHAnsi" w:hAnsiTheme="minorHAnsi" w:cstheme="minorHAnsi"/>
          <w:sz w:val="22"/>
          <w:szCs w:val="22"/>
        </w:rPr>
        <w:t xml:space="preserve"> </w:t>
      </w:r>
      <w:r w:rsidR="00BF025F" w:rsidRPr="003E3FBF">
        <w:rPr>
          <w:rFonts w:asciiTheme="minorHAnsi" w:hAnsiTheme="minorHAnsi" w:cstheme="minorHAnsi"/>
          <w:sz w:val="22"/>
          <w:szCs w:val="22"/>
        </w:rPr>
        <w:t xml:space="preserve">within </w:t>
      </w:r>
      <w:r w:rsidR="00FD06B6" w:rsidRPr="003E3FBF">
        <w:rPr>
          <w:rFonts w:asciiTheme="minorHAnsi" w:hAnsiTheme="minorHAnsi" w:cstheme="minorHAnsi"/>
          <w:sz w:val="22"/>
          <w:szCs w:val="22"/>
        </w:rPr>
        <w:t xml:space="preserve">two </w:t>
      </w:r>
      <w:r w:rsidR="00BF025F" w:rsidRPr="003E3FBF">
        <w:rPr>
          <w:rFonts w:asciiTheme="minorHAnsi" w:hAnsiTheme="minorHAnsi" w:cstheme="minorHAnsi"/>
          <w:sz w:val="22"/>
          <w:szCs w:val="22"/>
        </w:rPr>
        <w:t>days</w:t>
      </w:r>
      <w:r w:rsidRPr="003E3FBF">
        <w:rPr>
          <w:rFonts w:asciiTheme="minorHAnsi" w:hAnsiTheme="minorHAnsi" w:cstheme="minorHAnsi"/>
          <w:sz w:val="22"/>
          <w:szCs w:val="22"/>
        </w:rPr>
        <w:t xml:space="preserve"> f</w:t>
      </w:r>
      <w:r w:rsidR="00BF025F" w:rsidRPr="003E3FBF">
        <w:rPr>
          <w:rFonts w:asciiTheme="minorHAnsi" w:hAnsiTheme="minorHAnsi" w:cstheme="minorHAnsi"/>
          <w:sz w:val="22"/>
          <w:szCs w:val="22"/>
        </w:rPr>
        <w:t>r</w:t>
      </w:r>
      <w:r w:rsidRPr="003E3FBF">
        <w:rPr>
          <w:rFonts w:asciiTheme="minorHAnsi" w:hAnsiTheme="minorHAnsi" w:cstheme="minorHAnsi"/>
          <w:sz w:val="22"/>
          <w:szCs w:val="22"/>
        </w:rPr>
        <w:t>o</w:t>
      </w:r>
      <w:r w:rsidR="00BF025F" w:rsidRPr="003E3FBF">
        <w:rPr>
          <w:rFonts w:asciiTheme="minorHAnsi" w:hAnsiTheme="minorHAnsi" w:cstheme="minorHAnsi"/>
          <w:sz w:val="22"/>
          <w:szCs w:val="22"/>
        </w:rPr>
        <w:t xml:space="preserve">m the closing date of </w:t>
      </w:r>
      <w:r w:rsidRPr="003E3FBF">
        <w:rPr>
          <w:rFonts w:asciiTheme="minorHAnsi" w:hAnsiTheme="minorHAnsi" w:cstheme="minorHAnsi"/>
          <w:sz w:val="22"/>
          <w:szCs w:val="22"/>
        </w:rPr>
        <w:t>questions</w:t>
      </w:r>
      <w:r w:rsidR="00B37479" w:rsidRPr="003E3FBF">
        <w:rPr>
          <w:rFonts w:asciiTheme="minorHAnsi" w:hAnsiTheme="minorHAnsi" w:cstheme="minorHAnsi"/>
          <w:b/>
          <w:bCs/>
          <w:sz w:val="22"/>
          <w:szCs w:val="22"/>
        </w:rPr>
        <w:t xml:space="preserve">. </w:t>
      </w:r>
      <w:r w:rsidR="0057188C" w:rsidRPr="003E3FBF">
        <w:rPr>
          <w:rFonts w:asciiTheme="minorHAnsi" w:hAnsiTheme="minorHAnsi" w:cstheme="minorHAnsi"/>
          <w:sz w:val="22"/>
          <w:szCs w:val="22"/>
        </w:rPr>
        <w:t xml:space="preserve">  </w:t>
      </w:r>
    </w:p>
    <w:p w14:paraId="2B4DEBB3" w14:textId="77777777" w:rsidR="0057188C" w:rsidRPr="003E3FBF" w:rsidRDefault="0057188C" w:rsidP="006D3620">
      <w:pPr>
        <w:jc w:val="both"/>
        <w:rPr>
          <w:rFonts w:asciiTheme="minorHAnsi" w:hAnsiTheme="minorHAnsi" w:cstheme="minorHAnsi"/>
          <w:sz w:val="22"/>
          <w:szCs w:val="22"/>
        </w:rPr>
      </w:pPr>
    </w:p>
    <w:p w14:paraId="3A29362E" w14:textId="77777777" w:rsidR="006D3620" w:rsidRPr="003E3FBF" w:rsidRDefault="004C3F4E" w:rsidP="006D3620">
      <w:pPr>
        <w:jc w:val="both"/>
        <w:rPr>
          <w:rFonts w:asciiTheme="minorHAnsi" w:hAnsiTheme="minorHAnsi" w:cstheme="minorHAnsi"/>
          <w:sz w:val="22"/>
          <w:szCs w:val="22"/>
        </w:rPr>
      </w:pPr>
      <w:r w:rsidRPr="003E3FBF">
        <w:rPr>
          <w:rFonts w:asciiTheme="minorHAnsi" w:hAnsiTheme="minorHAnsi" w:cstheme="minorHAnsi"/>
          <w:bCs/>
          <w:iCs/>
          <w:sz w:val="22"/>
          <w:szCs w:val="22"/>
        </w:rPr>
        <w:t>P</w:t>
      </w:r>
      <w:r w:rsidR="00357919" w:rsidRPr="003E3FBF">
        <w:rPr>
          <w:rFonts w:asciiTheme="minorHAnsi" w:hAnsiTheme="minorHAnsi" w:cstheme="minorHAnsi"/>
          <w:bCs/>
          <w:iCs/>
          <w:sz w:val="22"/>
          <w:szCs w:val="22"/>
        </w:rPr>
        <w:t>roposal</w:t>
      </w:r>
      <w:r w:rsidRPr="003E3FBF">
        <w:rPr>
          <w:rFonts w:asciiTheme="minorHAnsi" w:hAnsiTheme="minorHAnsi" w:cstheme="minorHAnsi"/>
          <w:bCs/>
          <w:iCs/>
          <w:sz w:val="22"/>
          <w:szCs w:val="22"/>
        </w:rPr>
        <w:t>s</w:t>
      </w:r>
      <w:r w:rsidR="00357919" w:rsidRPr="003E3FBF">
        <w:rPr>
          <w:rFonts w:asciiTheme="minorHAnsi" w:hAnsiTheme="minorHAnsi" w:cstheme="minorHAnsi"/>
          <w:bCs/>
          <w:iCs/>
          <w:sz w:val="22"/>
          <w:szCs w:val="22"/>
        </w:rPr>
        <w:t xml:space="preserve"> must be </w:t>
      </w:r>
      <w:r w:rsidR="00591354" w:rsidRPr="003E3FBF">
        <w:rPr>
          <w:rFonts w:asciiTheme="minorHAnsi" w:hAnsiTheme="minorHAnsi" w:cstheme="minorHAnsi"/>
          <w:bCs/>
          <w:iCs/>
          <w:sz w:val="22"/>
          <w:szCs w:val="22"/>
        </w:rPr>
        <w:t>comprised of</w:t>
      </w:r>
      <w:r w:rsidR="00591354" w:rsidRPr="003E3FBF">
        <w:rPr>
          <w:rFonts w:asciiTheme="minorHAnsi" w:hAnsiTheme="minorHAnsi" w:cstheme="minorHAnsi"/>
          <w:sz w:val="22"/>
          <w:szCs w:val="22"/>
        </w:rPr>
        <w:t xml:space="preserve"> </w:t>
      </w:r>
      <w:r w:rsidR="006D3620" w:rsidRPr="003E3FBF">
        <w:rPr>
          <w:rFonts w:asciiTheme="minorHAnsi" w:hAnsiTheme="minorHAnsi" w:cstheme="minorHAnsi"/>
          <w:b/>
          <w:sz w:val="22"/>
          <w:szCs w:val="22"/>
        </w:rPr>
        <w:t xml:space="preserve">one electronic copy </w:t>
      </w:r>
      <w:r w:rsidR="00033D8C" w:rsidRPr="003E3FBF">
        <w:rPr>
          <w:rFonts w:asciiTheme="minorHAnsi" w:hAnsiTheme="minorHAnsi" w:cstheme="minorHAnsi"/>
          <w:sz w:val="22"/>
          <w:szCs w:val="22"/>
        </w:rPr>
        <w:t xml:space="preserve">of the Technical Proposal and </w:t>
      </w:r>
      <w:r w:rsidR="00033D8C" w:rsidRPr="003E3FBF">
        <w:rPr>
          <w:rFonts w:asciiTheme="minorHAnsi" w:hAnsiTheme="minorHAnsi" w:cstheme="minorHAnsi"/>
          <w:b/>
          <w:sz w:val="22"/>
          <w:szCs w:val="22"/>
        </w:rPr>
        <w:t xml:space="preserve">one </w:t>
      </w:r>
      <w:r w:rsidR="006D3620" w:rsidRPr="003E3FBF">
        <w:rPr>
          <w:rFonts w:asciiTheme="minorHAnsi" w:hAnsiTheme="minorHAnsi" w:cstheme="minorHAnsi"/>
          <w:b/>
          <w:sz w:val="22"/>
          <w:szCs w:val="22"/>
        </w:rPr>
        <w:t xml:space="preserve">electronic copy </w:t>
      </w:r>
      <w:r w:rsidR="00033D8C" w:rsidRPr="003E3FBF">
        <w:rPr>
          <w:rFonts w:asciiTheme="minorHAnsi" w:hAnsiTheme="minorHAnsi" w:cstheme="minorHAnsi"/>
          <w:sz w:val="22"/>
          <w:szCs w:val="22"/>
        </w:rPr>
        <w:t>of the Cost/Business proposal</w:t>
      </w:r>
      <w:r w:rsidRPr="003E3FBF">
        <w:rPr>
          <w:rFonts w:asciiTheme="minorHAnsi" w:hAnsiTheme="minorHAnsi" w:cstheme="minorHAnsi"/>
          <w:sz w:val="22"/>
          <w:szCs w:val="22"/>
        </w:rPr>
        <w:t xml:space="preserve">, </w:t>
      </w:r>
      <w:r w:rsidR="006D3620" w:rsidRPr="003E3FBF">
        <w:rPr>
          <w:rFonts w:asciiTheme="minorHAnsi" w:hAnsiTheme="minorHAnsi" w:cstheme="minorHAnsi"/>
          <w:sz w:val="22"/>
          <w:szCs w:val="22"/>
        </w:rPr>
        <w:t xml:space="preserve">sent in separate e-mails, and </w:t>
      </w:r>
      <w:r w:rsidRPr="003E3FBF">
        <w:rPr>
          <w:rFonts w:asciiTheme="minorHAnsi" w:hAnsiTheme="minorHAnsi" w:cstheme="minorHAnsi"/>
          <w:sz w:val="22"/>
          <w:szCs w:val="22"/>
        </w:rPr>
        <w:t>labeled with the above-stated subject, subproject number and title</w:t>
      </w:r>
      <w:r w:rsidR="006D3620" w:rsidRPr="003E3FBF">
        <w:rPr>
          <w:rFonts w:asciiTheme="minorHAnsi" w:hAnsiTheme="minorHAnsi" w:cstheme="minorHAnsi"/>
          <w:sz w:val="22"/>
          <w:szCs w:val="22"/>
        </w:rPr>
        <w:t>.  Submissions shall be delivered to:</w:t>
      </w:r>
    </w:p>
    <w:p w14:paraId="383CAFB6" w14:textId="77777777" w:rsidR="006D3620" w:rsidRPr="003E3FBF" w:rsidRDefault="006D3620" w:rsidP="006D3620">
      <w:pPr>
        <w:jc w:val="both"/>
        <w:rPr>
          <w:rFonts w:asciiTheme="minorHAnsi" w:hAnsiTheme="minorHAnsi" w:cstheme="minorHAnsi"/>
          <w:sz w:val="22"/>
          <w:szCs w:val="22"/>
        </w:rPr>
      </w:pPr>
    </w:p>
    <w:p w14:paraId="28D734F2" w14:textId="77777777" w:rsidR="006D3620" w:rsidRPr="003E3FBF" w:rsidRDefault="00754762" w:rsidP="006D3620">
      <w:pPr>
        <w:ind w:left="3600"/>
        <w:jc w:val="both"/>
        <w:rPr>
          <w:rFonts w:asciiTheme="minorHAnsi" w:hAnsiTheme="minorHAnsi" w:cstheme="minorHAnsi"/>
          <w:b/>
          <w:sz w:val="22"/>
          <w:szCs w:val="22"/>
        </w:rPr>
      </w:pPr>
      <w:r w:rsidRPr="003E3FBF">
        <w:rPr>
          <w:rFonts w:asciiTheme="minorHAnsi" w:hAnsiTheme="minorHAnsi" w:cstheme="minorHAnsi"/>
          <w:b/>
          <w:sz w:val="22"/>
          <w:szCs w:val="22"/>
        </w:rPr>
        <w:t>Creative</w:t>
      </w:r>
      <w:r w:rsidR="00FF4444" w:rsidRPr="003E3FBF">
        <w:rPr>
          <w:rFonts w:asciiTheme="minorHAnsi" w:hAnsiTheme="minorHAnsi" w:cstheme="minorHAnsi"/>
          <w:b/>
          <w:sz w:val="22"/>
          <w:szCs w:val="22"/>
        </w:rPr>
        <w:t xml:space="preserve"> </w:t>
      </w:r>
      <w:r w:rsidR="00BF025F" w:rsidRPr="003E3FBF">
        <w:rPr>
          <w:rFonts w:asciiTheme="minorHAnsi" w:hAnsiTheme="minorHAnsi" w:cstheme="minorHAnsi"/>
          <w:b/>
          <w:sz w:val="22"/>
          <w:szCs w:val="22"/>
        </w:rPr>
        <w:t xml:space="preserve">Procurement </w:t>
      </w:r>
      <w:r w:rsidR="004C3F4E" w:rsidRPr="003E3FBF">
        <w:rPr>
          <w:rFonts w:asciiTheme="minorHAnsi" w:hAnsiTheme="minorHAnsi" w:cstheme="minorHAnsi"/>
          <w:b/>
          <w:sz w:val="22"/>
          <w:szCs w:val="22"/>
        </w:rPr>
        <w:t>Department</w:t>
      </w:r>
    </w:p>
    <w:p w14:paraId="5E306AB7" w14:textId="217BBEB8" w:rsidR="006D3620" w:rsidRPr="003E3FBF" w:rsidRDefault="000C1C1F" w:rsidP="006D3620">
      <w:pPr>
        <w:ind w:left="3600"/>
        <w:jc w:val="both"/>
        <w:rPr>
          <w:rFonts w:asciiTheme="minorHAnsi" w:hAnsiTheme="minorHAnsi" w:cstheme="minorHAnsi"/>
          <w:sz w:val="22"/>
          <w:szCs w:val="22"/>
        </w:rPr>
      </w:pPr>
      <w:r w:rsidRPr="003E3FBF">
        <w:rPr>
          <w:rFonts w:asciiTheme="minorHAnsi" w:hAnsiTheme="minorHAnsi" w:cstheme="minorHAnsi"/>
          <w:b/>
          <w:sz w:val="22"/>
          <w:szCs w:val="22"/>
        </w:rPr>
        <w:t xml:space="preserve"> Email: </w:t>
      </w:r>
      <w:hyperlink r:id="rId15" w:history="1">
        <w:r w:rsidR="00E16CE9" w:rsidRPr="003E3FBF">
          <w:rPr>
            <w:rStyle w:val="Hyperlink"/>
            <w:rFonts w:asciiTheme="minorHAnsi" w:hAnsiTheme="minorHAnsi" w:cstheme="minorHAnsi"/>
            <w:sz w:val="22"/>
            <w:szCs w:val="22"/>
          </w:rPr>
          <w:t>bids@crea-bab.com</w:t>
        </w:r>
      </w:hyperlink>
      <w:r w:rsidR="003D4497" w:rsidRPr="003E3FBF">
        <w:rPr>
          <w:rFonts w:asciiTheme="minorHAnsi" w:hAnsiTheme="minorHAnsi" w:cstheme="minorHAnsi"/>
          <w:b/>
          <w:sz w:val="22"/>
          <w:szCs w:val="22"/>
        </w:rPr>
        <w:t xml:space="preserve"> </w:t>
      </w:r>
    </w:p>
    <w:p w14:paraId="158712AF" w14:textId="77777777" w:rsidR="00470AEC" w:rsidRPr="003E3FBF" w:rsidRDefault="00470AEC" w:rsidP="006D3620">
      <w:pPr>
        <w:jc w:val="both"/>
        <w:rPr>
          <w:rFonts w:asciiTheme="minorHAnsi" w:hAnsiTheme="minorHAnsi" w:cstheme="minorHAnsi"/>
          <w:sz w:val="22"/>
          <w:szCs w:val="22"/>
        </w:rPr>
      </w:pPr>
    </w:p>
    <w:p w14:paraId="2B55B2DB" w14:textId="77777777" w:rsidR="00FB6226" w:rsidRPr="003E3FBF" w:rsidRDefault="001838C4" w:rsidP="00D57BD4">
      <w:pPr>
        <w:jc w:val="both"/>
        <w:rPr>
          <w:rFonts w:asciiTheme="minorHAnsi" w:hAnsiTheme="minorHAnsi" w:cstheme="minorHAnsi"/>
          <w:sz w:val="22"/>
          <w:szCs w:val="22"/>
        </w:rPr>
      </w:pPr>
      <w:r w:rsidRPr="003E3FBF">
        <w:rPr>
          <w:rFonts w:asciiTheme="minorHAnsi" w:hAnsiTheme="minorHAnsi" w:cstheme="minorHAnsi"/>
          <w:sz w:val="22"/>
          <w:szCs w:val="22"/>
        </w:rPr>
        <w:t>Sincerely</w:t>
      </w:r>
      <w:r w:rsidR="004D05A4" w:rsidRPr="003E3FBF">
        <w:rPr>
          <w:rFonts w:asciiTheme="minorHAnsi" w:hAnsiTheme="minorHAnsi" w:cstheme="minorHAnsi"/>
          <w:sz w:val="22"/>
          <w:szCs w:val="22"/>
        </w:rPr>
        <w:t>,</w:t>
      </w:r>
    </w:p>
    <w:p w14:paraId="57476732" w14:textId="235BE4BB" w:rsidR="00FB6226" w:rsidRPr="003E3FBF" w:rsidRDefault="00762A81" w:rsidP="00847449">
      <w:pPr>
        <w:jc w:val="both"/>
        <w:rPr>
          <w:rFonts w:asciiTheme="minorHAnsi" w:hAnsiTheme="minorHAnsi" w:cstheme="minorHAnsi"/>
          <w:sz w:val="22"/>
          <w:szCs w:val="22"/>
        </w:rPr>
      </w:pPr>
      <w:r w:rsidRPr="003E3FBF">
        <w:rPr>
          <w:rFonts w:asciiTheme="minorHAnsi" w:hAnsiTheme="minorHAnsi" w:cstheme="minorHAnsi"/>
          <w:i/>
          <w:sz w:val="22"/>
          <w:szCs w:val="22"/>
        </w:rPr>
        <w:t>C</w:t>
      </w:r>
      <w:r w:rsidR="00754762" w:rsidRPr="003E3FBF">
        <w:rPr>
          <w:rFonts w:asciiTheme="minorHAnsi" w:hAnsiTheme="minorHAnsi" w:cstheme="minorHAnsi"/>
          <w:i/>
          <w:sz w:val="22"/>
          <w:szCs w:val="22"/>
        </w:rPr>
        <w:t>reative</w:t>
      </w:r>
      <w:r w:rsidR="004D05A4" w:rsidRPr="003E3FBF">
        <w:rPr>
          <w:rFonts w:asciiTheme="minorHAnsi" w:hAnsiTheme="minorHAnsi" w:cstheme="minorHAnsi"/>
          <w:i/>
          <w:sz w:val="22"/>
          <w:szCs w:val="22"/>
        </w:rPr>
        <w:t xml:space="preserve"> Procurement </w:t>
      </w:r>
      <w:r w:rsidR="00847449" w:rsidRPr="003E3FBF">
        <w:rPr>
          <w:rFonts w:asciiTheme="minorHAnsi" w:hAnsiTheme="minorHAnsi" w:cstheme="minorHAnsi"/>
          <w:i/>
          <w:sz w:val="22"/>
          <w:szCs w:val="22"/>
        </w:rPr>
        <w:t>Department</w:t>
      </w:r>
      <w:r w:rsidR="00AF2645" w:rsidRPr="003E3FBF">
        <w:rPr>
          <w:rFonts w:asciiTheme="minorHAnsi" w:hAnsiTheme="minorHAnsi" w:cstheme="minorHAnsi"/>
          <w:i/>
          <w:sz w:val="22"/>
          <w:szCs w:val="22"/>
        </w:rPr>
        <w:t xml:space="preserve"> and the Ministry of Education, Culture and Higher Education</w:t>
      </w:r>
      <w:r w:rsidR="004D05A4" w:rsidRPr="003E3FBF">
        <w:rPr>
          <w:rFonts w:asciiTheme="minorHAnsi" w:hAnsiTheme="minorHAnsi" w:cstheme="minorHAnsi"/>
          <w:sz w:val="22"/>
          <w:szCs w:val="22"/>
        </w:rPr>
        <w:tab/>
      </w:r>
    </w:p>
    <w:p w14:paraId="751F24E9" w14:textId="77777777" w:rsidR="00FB6226" w:rsidRPr="003E3FBF" w:rsidRDefault="00FB6226" w:rsidP="00D57BD4">
      <w:pPr>
        <w:jc w:val="both"/>
        <w:rPr>
          <w:rFonts w:asciiTheme="minorHAnsi" w:hAnsiTheme="minorHAnsi" w:cstheme="minorHAnsi"/>
          <w:sz w:val="22"/>
          <w:szCs w:val="22"/>
        </w:rPr>
      </w:pPr>
    </w:p>
    <w:p w14:paraId="04BE4814" w14:textId="77777777" w:rsidR="00FB6226" w:rsidRPr="003E3FBF" w:rsidRDefault="004D05A4" w:rsidP="00D57BD4">
      <w:pPr>
        <w:jc w:val="both"/>
        <w:rPr>
          <w:rFonts w:asciiTheme="minorHAnsi" w:hAnsiTheme="minorHAnsi" w:cstheme="minorHAnsi"/>
          <w:b/>
          <w:sz w:val="22"/>
          <w:szCs w:val="22"/>
        </w:rPr>
      </w:pPr>
      <w:r w:rsidRPr="003E3FBF">
        <w:rPr>
          <w:rFonts w:asciiTheme="minorHAnsi" w:hAnsiTheme="minorHAnsi" w:cstheme="minorHAnsi"/>
          <w:b/>
          <w:sz w:val="22"/>
          <w:szCs w:val="22"/>
        </w:rPr>
        <w:t>Attachments:</w:t>
      </w:r>
    </w:p>
    <w:p w14:paraId="0628EA07" w14:textId="2B92AAA0" w:rsidR="00FB6226" w:rsidRPr="003E3FBF" w:rsidRDefault="004D05A4" w:rsidP="00D57BD4">
      <w:pPr>
        <w:jc w:val="both"/>
        <w:rPr>
          <w:rFonts w:asciiTheme="minorHAnsi" w:hAnsiTheme="minorHAnsi" w:cstheme="minorHAnsi"/>
          <w:sz w:val="22"/>
          <w:szCs w:val="22"/>
        </w:rPr>
      </w:pPr>
      <w:r w:rsidRPr="003E3FBF">
        <w:rPr>
          <w:rFonts w:asciiTheme="minorHAnsi" w:hAnsiTheme="minorHAnsi" w:cstheme="minorHAnsi"/>
          <w:sz w:val="22"/>
          <w:szCs w:val="22"/>
        </w:rPr>
        <w:tab/>
        <w:t xml:space="preserve">Attachment I </w:t>
      </w:r>
      <w:r w:rsidR="005E718D" w:rsidRPr="003E3FBF">
        <w:rPr>
          <w:rFonts w:asciiTheme="minorHAnsi" w:hAnsiTheme="minorHAnsi" w:cstheme="minorHAnsi"/>
          <w:sz w:val="22"/>
          <w:szCs w:val="22"/>
        </w:rPr>
        <w:tab/>
        <w:t>:</w:t>
      </w:r>
      <w:r w:rsidR="000C5943" w:rsidRPr="003E3FBF">
        <w:rPr>
          <w:rFonts w:asciiTheme="minorHAnsi" w:hAnsiTheme="minorHAnsi" w:cstheme="minorHAnsi"/>
          <w:sz w:val="22"/>
          <w:szCs w:val="22"/>
        </w:rPr>
        <w:t xml:space="preserve"> </w:t>
      </w:r>
      <w:r w:rsidRPr="003E3FBF">
        <w:rPr>
          <w:rFonts w:asciiTheme="minorHAnsi" w:hAnsiTheme="minorHAnsi" w:cstheme="minorHAnsi"/>
          <w:sz w:val="22"/>
          <w:szCs w:val="22"/>
        </w:rPr>
        <w:t>Statement of Work</w:t>
      </w:r>
      <w:r w:rsidR="000C5943" w:rsidRPr="003E3FBF">
        <w:rPr>
          <w:rFonts w:asciiTheme="minorHAnsi" w:hAnsiTheme="minorHAnsi" w:cstheme="minorHAnsi"/>
          <w:sz w:val="22"/>
          <w:szCs w:val="22"/>
        </w:rPr>
        <w:tab/>
      </w:r>
      <w:r w:rsidR="000C5943" w:rsidRPr="003E3FBF">
        <w:rPr>
          <w:rFonts w:asciiTheme="minorHAnsi" w:hAnsiTheme="minorHAnsi" w:cstheme="minorHAnsi"/>
          <w:sz w:val="22"/>
          <w:szCs w:val="22"/>
        </w:rPr>
        <w:tab/>
        <w:t>Attachment IV</w:t>
      </w:r>
      <w:r w:rsidR="0074634C" w:rsidRPr="003E3FBF">
        <w:rPr>
          <w:rFonts w:asciiTheme="minorHAnsi" w:hAnsiTheme="minorHAnsi" w:cstheme="minorHAnsi"/>
          <w:sz w:val="22"/>
          <w:szCs w:val="22"/>
        </w:rPr>
        <w:tab/>
      </w:r>
      <w:r w:rsidR="000C5943" w:rsidRPr="003E3FBF">
        <w:rPr>
          <w:rFonts w:asciiTheme="minorHAnsi" w:hAnsiTheme="minorHAnsi" w:cstheme="minorHAnsi"/>
          <w:sz w:val="22"/>
          <w:szCs w:val="22"/>
        </w:rPr>
        <w:t>: Proposal Cover Letter</w:t>
      </w:r>
    </w:p>
    <w:p w14:paraId="2DB9C324" w14:textId="56A8FA2E" w:rsidR="00FB6226" w:rsidRPr="003E3FBF" w:rsidRDefault="004D05A4" w:rsidP="000C5943">
      <w:pPr>
        <w:rPr>
          <w:rFonts w:asciiTheme="minorHAnsi" w:hAnsiTheme="minorHAnsi" w:cstheme="minorHAnsi"/>
          <w:sz w:val="22"/>
          <w:szCs w:val="22"/>
        </w:rPr>
      </w:pPr>
      <w:r w:rsidRPr="003E3FBF">
        <w:rPr>
          <w:rFonts w:asciiTheme="minorHAnsi" w:hAnsiTheme="minorHAnsi" w:cstheme="minorHAnsi"/>
          <w:sz w:val="22"/>
          <w:szCs w:val="22"/>
        </w:rPr>
        <w:tab/>
        <w:t xml:space="preserve">Attachment II </w:t>
      </w:r>
      <w:r w:rsidR="000C5943" w:rsidRPr="003E3FBF">
        <w:rPr>
          <w:rFonts w:asciiTheme="minorHAnsi" w:hAnsiTheme="minorHAnsi" w:cstheme="minorHAnsi"/>
          <w:sz w:val="22"/>
          <w:szCs w:val="22"/>
        </w:rPr>
        <w:tab/>
        <w:t xml:space="preserve">: </w:t>
      </w:r>
      <w:r w:rsidRPr="003E3FBF">
        <w:rPr>
          <w:rFonts w:asciiTheme="minorHAnsi" w:hAnsiTheme="minorHAnsi" w:cstheme="minorHAnsi"/>
          <w:sz w:val="22"/>
          <w:szCs w:val="22"/>
        </w:rPr>
        <w:t xml:space="preserve">Instructions to Offerors </w:t>
      </w:r>
      <w:r w:rsidR="000C5943" w:rsidRPr="003E3FBF">
        <w:rPr>
          <w:rFonts w:asciiTheme="minorHAnsi" w:hAnsiTheme="minorHAnsi" w:cstheme="minorHAnsi"/>
          <w:sz w:val="22"/>
          <w:szCs w:val="22"/>
        </w:rPr>
        <w:tab/>
        <w:t>Attachment V</w:t>
      </w:r>
      <w:r w:rsidR="0074634C" w:rsidRPr="003E3FBF">
        <w:rPr>
          <w:rFonts w:asciiTheme="minorHAnsi" w:hAnsiTheme="minorHAnsi" w:cstheme="minorHAnsi"/>
          <w:sz w:val="22"/>
          <w:szCs w:val="22"/>
        </w:rPr>
        <w:tab/>
      </w:r>
      <w:r w:rsidR="000C5943" w:rsidRPr="003E3FBF">
        <w:rPr>
          <w:rFonts w:asciiTheme="minorHAnsi" w:hAnsiTheme="minorHAnsi" w:cstheme="minorHAnsi"/>
          <w:sz w:val="22"/>
          <w:szCs w:val="22"/>
        </w:rPr>
        <w:t>: Prime Contract Flow-Down Clauses</w:t>
      </w:r>
    </w:p>
    <w:p w14:paraId="17825923" w14:textId="75584701" w:rsidR="00DA7613" w:rsidRPr="003E3FBF" w:rsidRDefault="004D05A4" w:rsidP="000C5943">
      <w:pPr>
        <w:jc w:val="both"/>
        <w:rPr>
          <w:rFonts w:asciiTheme="minorHAnsi" w:hAnsiTheme="minorHAnsi" w:cstheme="minorHAnsi"/>
          <w:sz w:val="22"/>
          <w:szCs w:val="22"/>
        </w:rPr>
      </w:pPr>
      <w:r w:rsidRPr="003E3FBF">
        <w:rPr>
          <w:rFonts w:asciiTheme="minorHAnsi" w:hAnsiTheme="minorHAnsi" w:cstheme="minorHAnsi"/>
          <w:sz w:val="22"/>
          <w:szCs w:val="22"/>
        </w:rPr>
        <w:tab/>
        <w:t>Attachment III</w:t>
      </w:r>
      <w:r w:rsidR="0074634C" w:rsidRPr="003E3FBF">
        <w:rPr>
          <w:rFonts w:asciiTheme="minorHAnsi" w:hAnsiTheme="minorHAnsi" w:cstheme="minorHAnsi"/>
          <w:sz w:val="22"/>
          <w:szCs w:val="22"/>
        </w:rPr>
        <w:tab/>
      </w:r>
      <w:r w:rsidR="005E718D" w:rsidRPr="003E3FBF">
        <w:rPr>
          <w:rFonts w:asciiTheme="minorHAnsi" w:hAnsiTheme="minorHAnsi" w:cstheme="minorHAnsi"/>
          <w:sz w:val="22"/>
          <w:szCs w:val="22"/>
        </w:rPr>
        <w:t>:</w:t>
      </w:r>
      <w:r w:rsidR="000C5943" w:rsidRPr="003E3FBF">
        <w:rPr>
          <w:rFonts w:asciiTheme="minorHAnsi" w:hAnsiTheme="minorHAnsi" w:cstheme="minorHAnsi"/>
          <w:sz w:val="22"/>
          <w:szCs w:val="22"/>
        </w:rPr>
        <w:t xml:space="preserve"> Evaluation Criteria</w:t>
      </w:r>
    </w:p>
    <w:p w14:paraId="6194016A" w14:textId="77777777" w:rsidR="008818CB" w:rsidRPr="003E3FBF" w:rsidRDefault="008818CB" w:rsidP="00DA7613">
      <w:pPr>
        <w:jc w:val="center"/>
        <w:rPr>
          <w:rFonts w:asciiTheme="minorHAnsi" w:hAnsiTheme="minorHAnsi" w:cstheme="minorHAnsi"/>
          <w:b/>
          <w:bCs/>
          <w:sz w:val="22"/>
          <w:szCs w:val="22"/>
        </w:rPr>
      </w:pPr>
    </w:p>
    <w:p w14:paraId="0AF89BF5" w14:textId="77777777" w:rsidR="0031494B" w:rsidRPr="003E3FBF" w:rsidRDefault="0031494B" w:rsidP="00DA7613">
      <w:pPr>
        <w:jc w:val="center"/>
        <w:rPr>
          <w:rFonts w:asciiTheme="minorHAnsi" w:hAnsiTheme="minorHAnsi" w:cstheme="minorHAnsi"/>
          <w:b/>
          <w:bCs/>
          <w:sz w:val="22"/>
          <w:szCs w:val="22"/>
        </w:rPr>
      </w:pPr>
    </w:p>
    <w:p w14:paraId="01E8428C" w14:textId="77777777" w:rsidR="0031494B" w:rsidRPr="003E3FBF" w:rsidRDefault="0031494B" w:rsidP="00DA7613">
      <w:pPr>
        <w:jc w:val="center"/>
        <w:rPr>
          <w:rFonts w:asciiTheme="minorHAnsi" w:hAnsiTheme="minorHAnsi" w:cstheme="minorHAnsi"/>
          <w:b/>
          <w:bCs/>
          <w:sz w:val="22"/>
          <w:szCs w:val="22"/>
        </w:rPr>
      </w:pPr>
    </w:p>
    <w:p w14:paraId="497CA4D7" w14:textId="77777777" w:rsidR="006D3620" w:rsidRPr="003E3FBF" w:rsidRDefault="006D3620" w:rsidP="00DA7613">
      <w:pPr>
        <w:jc w:val="center"/>
        <w:rPr>
          <w:rFonts w:asciiTheme="minorHAnsi" w:hAnsiTheme="minorHAnsi" w:cstheme="minorHAnsi"/>
          <w:b/>
          <w:bCs/>
          <w:sz w:val="22"/>
          <w:szCs w:val="22"/>
        </w:rPr>
        <w:sectPr w:rsidR="006D3620" w:rsidRPr="003E3FBF" w:rsidSect="00ED15E5">
          <w:footerReference w:type="default" r:id="rId16"/>
          <w:pgSz w:w="11909" w:h="16834" w:code="9"/>
          <w:pgMar w:top="720" w:right="720" w:bottom="720" w:left="720" w:header="720" w:footer="720" w:gutter="0"/>
          <w:cols w:space="720"/>
          <w:titlePg/>
          <w:docGrid w:linePitch="360"/>
        </w:sectPr>
      </w:pPr>
    </w:p>
    <w:p w14:paraId="62BEC689" w14:textId="30B83B0A" w:rsidR="00F17BCE" w:rsidRPr="003E3FBF" w:rsidRDefault="000C5943" w:rsidP="006D3620">
      <w:pPr>
        <w:jc w:val="center"/>
        <w:rPr>
          <w:rFonts w:asciiTheme="minorHAnsi" w:hAnsiTheme="minorHAnsi" w:cstheme="minorHAnsi"/>
          <w:b/>
          <w:bCs/>
          <w:sz w:val="22"/>
          <w:szCs w:val="22"/>
        </w:rPr>
      </w:pPr>
      <w:r w:rsidRPr="003E3FBF">
        <w:rPr>
          <w:rFonts w:asciiTheme="minorHAnsi" w:hAnsiTheme="minorHAnsi" w:cstheme="minorHAnsi"/>
          <w:b/>
          <w:bCs/>
          <w:sz w:val="22"/>
          <w:szCs w:val="22"/>
        </w:rPr>
        <w:t>ATT</w:t>
      </w:r>
      <w:r w:rsidR="004D05A4" w:rsidRPr="003E3FBF">
        <w:rPr>
          <w:rFonts w:asciiTheme="minorHAnsi" w:hAnsiTheme="minorHAnsi" w:cstheme="minorHAnsi"/>
          <w:b/>
          <w:bCs/>
          <w:sz w:val="22"/>
          <w:szCs w:val="22"/>
        </w:rPr>
        <w:t>ACHMENT I</w:t>
      </w:r>
      <w:r w:rsidR="006D3620" w:rsidRPr="003E3FBF">
        <w:rPr>
          <w:rFonts w:asciiTheme="minorHAnsi" w:hAnsiTheme="minorHAnsi" w:cstheme="minorHAnsi"/>
          <w:b/>
          <w:bCs/>
          <w:sz w:val="22"/>
          <w:szCs w:val="22"/>
        </w:rPr>
        <w:t xml:space="preserve">: </w:t>
      </w:r>
      <w:r w:rsidR="004D05A4" w:rsidRPr="003E3FBF">
        <w:rPr>
          <w:rFonts w:asciiTheme="minorHAnsi" w:hAnsiTheme="minorHAnsi" w:cstheme="minorHAnsi"/>
          <w:b/>
          <w:bCs/>
          <w:sz w:val="22"/>
          <w:szCs w:val="22"/>
        </w:rPr>
        <w:t>STATEMENT OF WORK</w:t>
      </w:r>
    </w:p>
    <w:p w14:paraId="26BDC39A" w14:textId="5905C409" w:rsidR="000C05AF" w:rsidRPr="003E3FBF" w:rsidRDefault="000C05AF" w:rsidP="006D3620">
      <w:pPr>
        <w:jc w:val="center"/>
        <w:rPr>
          <w:rFonts w:asciiTheme="minorHAnsi" w:hAnsiTheme="minorHAnsi" w:cstheme="minorHAnsi"/>
          <w:b/>
          <w:bCs/>
          <w:sz w:val="22"/>
          <w:szCs w:val="22"/>
        </w:rPr>
      </w:pPr>
    </w:p>
    <w:p w14:paraId="4D3E65FC" w14:textId="6DDB50C8" w:rsidR="000C05AF" w:rsidRPr="003E3FBF" w:rsidRDefault="000C05AF" w:rsidP="006D3620">
      <w:pPr>
        <w:jc w:val="center"/>
        <w:rPr>
          <w:rFonts w:asciiTheme="minorHAnsi" w:hAnsiTheme="minorHAnsi" w:cstheme="minorHAnsi"/>
          <w:b/>
          <w:bCs/>
          <w:sz w:val="22"/>
          <w:szCs w:val="22"/>
        </w:rPr>
      </w:pPr>
    </w:p>
    <w:p w14:paraId="25184507" w14:textId="54F1176A" w:rsidR="00183422" w:rsidRPr="003E3FBF" w:rsidRDefault="00183422" w:rsidP="003E3FBF">
      <w:pPr>
        <w:rPr>
          <w:rFonts w:asciiTheme="minorHAnsi" w:hAnsiTheme="minorHAnsi" w:cstheme="minorHAnsi"/>
          <w:color w:val="000000"/>
          <w:sz w:val="22"/>
          <w:szCs w:val="22"/>
        </w:rPr>
      </w:pPr>
      <w:r w:rsidRPr="003E3FBF">
        <w:rPr>
          <w:rFonts w:asciiTheme="minorHAnsi" w:hAnsiTheme="minorHAnsi" w:cstheme="minorHAnsi"/>
          <w:b/>
          <w:sz w:val="22"/>
          <w:szCs w:val="22"/>
        </w:rPr>
        <w:t>PURPOSE OF THE SERVICE</w:t>
      </w:r>
    </w:p>
    <w:p w14:paraId="0B05728A" w14:textId="6A0D7EE7" w:rsidR="00E16CE9" w:rsidRDefault="00E16CE9" w:rsidP="008B485D">
      <w:pPr>
        <w:spacing w:line="276" w:lineRule="auto"/>
        <w:jc w:val="both"/>
        <w:rPr>
          <w:rFonts w:asciiTheme="minorHAnsi" w:hAnsiTheme="minorHAnsi" w:cstheme="minorHAnsi"/>
          <w:b/>
          <w:sz w:val="22"/>
          <w:szCs w:val="22"/>
        </w:rPr>
      </w:pPr>
    </w:p>
    <w:p w14:paraId="22CA5297" w14:textId="20C32C90" w:rsidR="00201593" w:rsidRPr="00201593" w:rsidRDefault="00201593" w:rsidP="008B485D">
      <w:pPr>
        <w:spacing w:line="276" w:lineRule="auto"/>
        <w:jc w:val="both"/>
        <w:rPr>
          <w:rFonts w:asciiTheme="minorHAnsi" w:hAnsiTheme="minorHAnsi" w:cstheme="minorHAnsi"/>
          <w:bCs/>
          <w:sz w:val="22"/>
          <w:szCs w:val="22"/>
        </w:rPr>
      </w:pPr>
      <w:r>
        <w:rPr>
          <w:rFonts w:asciiTheme="minorHAnsi" w:hAnsiTheme="minorHAnsi" w:cstheme="minorHAnsi"/>
          <w:b/>
          <w:sz w:val="22"/>
          <w:szCs w:val="22"/>
        </w:rPr>
        <w:t xml:space="preserve">BAB </w:t>
      </w:r>
      <w:r>
        <w:rPr>
          <w:rFonts w:asciiTheme="minorHAnsi" w:hAnsiTheme="minorHAnsi" w:cstheme="minorHAnsi"/>
          <w:bCs/>
          <w:sz w:val="22"/>
          <w:szCs w:val="22"/>
        </w:rPr>
        <w:t xml:space="preserve">project is planning to hire a qualified consultant firm for this below SOW </w:t>
      </w:r>
      <w:r w:rsidR="00EB3BDF">
        <w:rPr>
          <w:rFonts w:asciiTheme="minorHAnsi" w:hAnsiTheme="minorHAnsi" w:cstheme="minorHAnsi"/>
          <w:bCs/>
          <w:sz w:val="22"/>
          <w:szCs w:val="22"/>
        </w:rPr>
        <w:t xml:space="preserve">for the </w:t>
      </w:r>
      <w:r>
        <w:rPr>
          <w:rFonts w:asciiTheme="minorHAnsi" w:hAnsiTheme="minorHAnsi" w:cstheme="minorHAnsi"/>
          <w:bCs/>
          <w:sz w:val="22"/>
          <w:szCs w:val="22"/>
        </w:rPr>
        <w:t>Female teacher research across the project target locations.</w:t>
      </w:r>
    </w:p>
    <w:p w14:paraId="6267B9BD" w14:textId="72B61306" w:rsidR="00BE65EC" w:rsidRPr="003E3FBF" w:rsidRDefault="00BE65EC" w:rsidP="008B485D">
      <w:pPr>
        <w:spacing w:line="276" w:lineRule="auto"/>
        <w:jc w:val="both"/>
        <w:rPr>
          <w:rFonts w:asciiTheme="minorHAnsi" w:hAnsiTheme="minorHAnsi" w:cstheme="minorHAnsi"/>
          <w:b/>
          <w:sz w:val="22"/>
          <w:szCs w:val="22"/>
        </w:rPr>
      </w:pPr>
    </w:p>
    <w:p w14:paraId="76FDFE23" w14:textId="77777777" w:rsidR="00BE65EC" w:rsidRPr="003E3FBF" w:rsidRDefault="00BE65EC" w:rsidP="00BE65EC">
      <w:pPr>
        <w:pStyle w:val="Heading2"/>
        <w:spacing w:before="0" w:line="276" w:lineRule="auto"/>
        <w:rPr>
          <w:rFonts w:asciiTheme="minorHAnsi" w:eastAsia="Calibri" w:hAnsiTheme="minorHAnsi" w:cstheme="minorHAnsi"/>
          <w:sz w:val="22"/>
          <w:szCs w:val="22"/>
        </w:rPr>
      </w:pPr>
      <w:r w:rsidRPr="003E3FBF">
        <w:rPr>
          <w:rFonts w:asciiTheme="minorHAnsi" w:eastAsia="Calibri" w:hAnsiTheme="minorHAnsi" w:cstheme="minorHAnsi"/>
          <w:sz w:val="22"/>
          <w:szCs w:val="22"/>
        </w:rPr>
        <w:t>SCOPE OF WORK</w:t>
      </w:r>
    </w:p>
    <w:p w14:paraId="090B7F3A" w14:textId="77777777" w:rsidR="00BE65EC" w:rsidRPr="003E3FBF" w:rsidRDefault="00BE65EC" w:rsidP="00BE65EC">
      <w:pPr>
        <w:jc w:val="both"/>
        <w:rPr>
          <w:rFonts w:asciiTheme="minorHAnsi" w:hAnsiTheme="minorHAnsi" w:cstheme="minorHAnsi"/>
          <w:sz w:val="22"/>
          <w:szCs w:val="22"/>
        </w:rPr>
      </w:pPr>
    </w:p>
    <w:p w14:paraId="191C86F3"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 xml:space="preserve">Creative Associates International is a dynamic and fast-growing professional services firm that specializes in international development in the areas of education, democratic </w:t>
      </w:r>
      <w:proofErr w:type="gramStart"/>
      <w:r w:rsidRPr="003E3FBF">
        <w:rPr>
          <w:rFonts w:asciiTheme="minorHAnsi" w:hAnsiTheme="minorHAnsi" w:cstheme="minorHAnsi"/>
          <w:sz w:val="22"/>
          <w:szCs w:val="22"/>
        </w:rPr>
        <w:t>transitions</w:t>
      </w:r>
      <w:proofErr w:type="gramEnd"/>
      <w:r w:rsidRPr="003E3FBF">
        <w:rPr>
          <w:rFonts w:asciiTheme="minorHAnsi" w:hAnsiTheme="minorHAnsi" w:cstheme="minorHAnsi"/>
          <w:sz w:val="22"/>
          <w:szCs w:val="22"/>
        </w:rPr>
        <w:t xml:space="preserve"> and stabilization in post-conflict environments. Based in Washington, DC, the firm has a field presence in 30 plus countries worldwide with a strong and diverse portfolio that includes global contracts with the U.S. Agency for International Development (USAID) and other clients including the U.S. Department of State and the U.S. Department of Defense. The firm has earned a solid reputation among its clients and missions worldwide and is well-regarded by competitors and partners alike.</w:t>
      </w:r>
    </w:p>
    <w:p w14:paraId="7671D890" w14:textId="77777777" w:rsidR="00BE65EC" w:rsidRPr="003E3FBF" w:rsidRDefault="00BE65EC" w:rsidP="00BE65EC">
      <w:pPr>
        <w:jc w:val="both"/>
        <w:rPr>
          <w:rFonts w:asciiTheme="minorHAnsi" w:hAnsiTheme="minorHAnsi" w:cstheme="minorHAnsi"/>
          <w:sz w:val="22"/>
          <w:szCs w:val="22"/>
        </w:rPr>
      </w:pPr>
    </w:p>
    <w:p w14:paraId="088E06AD" w14:textId="77777777" w:rsidR="00BE65EC" w:rsidRPr="003E3FBF" w:rsidRDefault="00BE65EC" w:rsidP="00BE65EC">
      <w:pPr>
        <w:pStyle w:val="ListParagraph"/>
        <w:numPr>
          <w:ilvl w:val="0"/>
          <w:numId w:val="45"/>
        </w:numPr>
        <w:spacing w:line="276" w:lineRule="auto"/>
        <w:ind w:hanging="720"/>
        <w:jc w:val="both"/>
        <w:rPr>
          <w:rFonts w:asciiTheme="minorHAnsi" w:hAnsiTheme="minorHAnsi" w:cstheme="minorHAnsi"/>
          <w:b/>
          <w:bCs/>
          <w:sz w:val="22"/>
          <w:szCs w:val="22"/>
          <w:u w:val="single"/>
        </w:rPr>
      </w:pPr>
      <w:r w:rsidRPr="003E3FBF">
        <w:rPr>
          <w:rFonts w:asciiTheme="minorHAnsi" w:hAnsiTheme="minorHAnsi" w:cstheme="minorHAnsi"/>
          <w:b/>
          <w:bCs/>
          <w:sz w:val="22"/>
          <w:szCs w:val="22"/>
          <w:u w:val="single"/>
        </w:rPr>
        <w:t>Project Description</w:t>
      </w:r>
    </w:p>
    <w:p w14:paraId="4BA2BFC9" w14:textId="77777777" w:rsidR="00BE65EC" w:rsidRPr="003E3FBF" w:rsidRDefault="00BE65EC" w:rsidP="00BE65EC">
      <w:pPr>
        <w:jc w:val="both"/>
        <w:rPr>
          <w:rFonts w:asciiTheme="minorHAnsi" w:hAnsiTheme="minorHAnsi" w:cstheme="minorHAnsi"/>
          <w:color w:val="242424"/>
          <w:sz w:val="22"/>
          <w:szCs w:val="22"/>
        </w:rPr>
      </w:pPr>
      <w:r w:rsidRPr="003E3FBF">
        <w:rPr>
          <w:rFonts w:asciiTheme="minorHAnsi" w:hAnsiTheme="minorHAnsi" w:cstheme="minorHAnsi"/>
          <w:sz w:val="22"/>
          <w:szCs w:val="22"/>
        </w:rPr>
        <w:t xml:space="preserve">The Bar Ama </w:t>
      </w:r>
      <w:proofErr w:type="spellStart"/>
      <w:r w:rsidRPr="003E3FBF">
        <w:rPr>
          <w:rFonts w:asciiTheme="minorHAnsi" w:hAnsiTheme="minorHAnsi" w:cstheme="minorHAnsi"/>
          <w:sz w:val="22"/>
          <w:szCs w:val="22"/>
        </w:rPr>
        <w:t>Baro</w:t>
      </w:r>
      <w:proofErr w:type="spellEnd"/>
      <w:r w:rsidRPr="003E3FBF">
        <w:rPr>
          <w:rFonts w:asciiTheme="minorHAnsi" w:hAnsiTheme="minorHAnsi" w:cstheme="minorHAnsi"/>
          <w:sz w:val="22"/>
          <w:szCs w:val="22"/>
        </w:rPr>
        <w:t xml:space="preserve"> (BAB)</w:t>
      </w:r>
      <w:r w:rsidRPr="003E3FBF">
        <w:rPr>
          <w:rFonts w:asciiTheme="minorHAnsi" w:hAnsiTheme="minorHAnsi" w:cstheme="minorHAnsi"/>
          <w:color w:val="D13438"/>
          <w:sz w:val="22"/>
          <w:szCs w:val="22"/>
        </w:rPr>
        <w:t> </w:t>
      </w:r>
      <w:r w:rsidRPr="003E3FBF">
        <w:rPr>
          <w:rFonts w:asciiTheme="minorHAnsi" w:hAnsiTheme="minorHAnsi" w:cstheme="minorHAnsi"/>
          <w:sz w:val="22"/>
          <w:szCs w:val="22"/>
        </w:rPr>
        <w:t>is a five-year USAID-funded accelerated primary education project designed to support the Government of Somalia in providing quality Accelerated Basic Education (ABE) services to marginalized children across the country. Through working at both the national and local level, BAB is systematically and strategically assisting government and community actors in designing and delivering comprehensive, inclusive ABE to children most in need of accelerated education assistance. The program is directly supporting the Somali Government in the national policy and national ABE program design, while currently rolling out implementation in eleven</w:t>
      </w:r>
      <w:r w:rsidRPr="003E3FBF">
        <w:rPr>
          <w:rFonts w:asciiTheme="minorHAnsi" w:hAnsiTheme="minorHAnsi" w:cstheme="minorHAnsi"/>
          <w:color w:val="0078D4"/>
          <w:sz w:val="22"/>
          <w:szCs w:val="22"/>
          <w:u w:val="single"/>
        </w:rPr>
        <w:t> </w:t>
      </w:r>
      <w:r w:rsidRPr="003E3FBF">
        <w:rPr>
          <w:rFonts w:asciiTheme="minorHAnsi" w:hAnsiTheme="minorHAnsi" w:cstheme="minorHAnsi"/>
          <w:sz w:val="22"/>
          <w:szCs w:val="22"/>
        </w:rPr>
        <w:t xml:space="preserve">districts. The programs key performance areas are: IR1: Enrollment in AEPs increased; IR2: Safety of AEP learning environments improved; IR3: Student learning outcomes in AEPs improved; IR4: Government capacity to regulate AEPs enhanced; and Cross-Cutting Themes: Youth civic engagement strengthened.   </w:t>
      </w:r>
    </w:p>
    <w:p w14:paraId="3DA470EA"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 xml:space="preserve">BAB operates in three Federal Member States of Southwest, </w:t>
      </w:r>
      <w:proofErr w:type="spellStart"/>
      <w:r w:rsidRPr="003E3FBF">
        <w:rPr>
          <w:rFonts w:asciiTheme="minorHAnsi" w:hAnsiTheme="minorHAnsi" w:cstheme="minorHAnsi"/>
          <w:sz w:val="22"/>
          <w:szCs w:val="22"/>
        </w:rPr>
        <w:t>Hirshabelle</w:t>
      </w:r>
      <w:proofErr w:type="spellEnd"/>
      <w:r w:rsidRPr="003E3FBF">
        <w:rPr>
          <w:rFonts w:asciiTheme="minorHAnsi" w:hAnsiTheme="minorHAnsi" w:cstheme="minorHAnsi"/>
          <w:sz w:val="22"/>
          <w:szCs w:val="22"/>
        </w:rPr>
        <w:t xml:space="preserve"> and </w:t>
      </w:r>
      <w:proofErr w:type="spellStart"/>
      <w:r w:rsidRPr="003E3FBF">
        <w:rPr>
          <w:rFonts w:asciiTheme="minorHAnsi" w:hAnsiTheme="minorHAnsi" w:cstheme="minorHAnsi"/>
          <w:sz w:val="22"/>
          <w:szCs w:val="22"/>
        </w:rPr>
        <w:t>Jubaland</w:t>
      </w:r>
      <w:proofErr w:type="spellEnd"/>
      <w:r w:rsidRPr="003E3FBF">
        <w:rPr>
          <w:rFonts w:asciiTheme="minorHAnsi" w:hAnsiTheme="minorHAnsi" w:cstheme="minorHAnsi"/>
          <w:sz w:val="22"/>
          <w:szCs w:val="22"/>
        </w:rPr>
        <w:t xml:space="preserve"> as well as </w:t>
      </w:r>
      <w:proofErr w:type="spellStart"/>
      <w:r w:rsidRPr="003E3FBF">
        <w:rPr>
          <w:rFonts w:asciiTheme="minorHAnsi" w:hAnsiTheme="minorHAnsi" w:cstheme="minorHAnsi"/>
          <w:sz w:val="22"/>
          <w:szCs w:val="22"/>
        </w:rPr>
        <w:t>Benadir</w:t>
      </w:r>
      <w:proofErr w:type="spellEnd"/>
      <w:r w:rsidRPr="003E3FBF">
        <w:rPr>
          <w:rFonts w:asciiTheme="minorHAnsi" w:hAnsiTheme="minorHAnsi" w:cstheme="minorHAnsi"/>
          <w:sz w:val="22"/>
          <w:szCs w:val="22"/>
        </w:rPr>
        <w:t xml:space="preserve"> Regional Administration. The project currently operates in the following eleven districts: </w:t>
      </w:r>
    </w:p>
    <w:p w14:paraId="688C9440" w14:textId="77777777" w:rsidR="00BE65EC" w:rsidRPr="003E3FBF" w:rsidRDefault="00BE65EC" w:rsidP="00BE65EC">
      <w:pPr>
        <w:pStyle w:val="ListParagraph"/>
        <w:numPr>
          <w:ilvl w:val="0"/>
          <w:numId w:val="43"/>
        </w:numPr>
        <w:spacing w:before="120" w:line="276" w:lineRule="auto"/>
        <w:jc w:val="both"/>
        <w:textAlignment w:val="baseline"/>
        <w:rPr>
          <w:rFonts w:asciiTheme="minorHAnsi" w:eastAsiaTheme="minorEastAsia" w:hAnsiTheme="minorHAnsi" w:cstheme="minorHAnsi"/>
          <w:sz w:val="22"/>
          <w:szCs w:val="22"/>
        </w:rPr>
      </w:pPr>
      <w:r w:rsidRPr="003E3FBF">
        <w:rPr>
          <w:rFonts w:asciiTheme="minorHAnsi" w:hAnsiTheme="minorHAnsi" w:cstheme="minorHAnsi"/>
          <w:sz w:val="22"/>
          <w:szCs w:val="22"/>
        </w:rPr>
        <w:t xml:space="preserve">Southwest State: Baidoa, </w:t>
      </w:r>
      <w:proofErr w:type="spellStart"/>
      <w:r w:rsidRPr="003E3FBF">
        <w:rPr>
          <w:rFonts w:asciiTheme="minorHAnsi" w:hAnsiTheme="minorHAnsi" w:cstheme="minorHAnsi"/>
          <w:sz w:val="22"/>
          <w:szCs w:val="22"/>
        </w:rPr>
        <w:t>Dinsoor</w:t>
      </w:r>
      <w:proofErr w:type="spellEnd"/>
      <w:r w:rsidRPr="003E3FBF">
        <w:rPr>
          <w:rFonts w:asciiTheme="minorHAnsi" w:hAnsiTheme="minorHAnsi" w:cstheme="minorHAnsi"/>
          <w:sz w:val="22"/>
          <w:szCs w:val="22"/>
        </w:rPr>
        <w:t xml:space="preserve">, </w:t>
      </w:r>
      <w:proofErr w:type="spellStart"/>
      <w:r w:rsidRPr="003E3FBF">
        <w:rPr>
          <w:rFonts w:asciiTheme="minorHAnsi" w:hAnsiTheme="minorHAnsi" w:cstheme="minorHAnsi"/>
          <w:sz w:val="22"/>
          <w:szCs w:val="22"/>
        </w:rPr>
        <w:t>Wanlaweyn</w:t>
      </w:r>
      <w:proofErr w:type="spellEnd"/>
      <w:r w:rsidRPr="003E3FBF">
        <w:rPr>
          <w:rFonts w:asciiTheme="minorHAnsi" w:hAnsiTheme="minorHAnsi" w:cstheme="minorHAnsi"/>
          <w:sz w:val="22"/>
          <w:szCs w:val="22"/>
        </w:rPr>
        <w:t xml:space="preserve"> and </w:t>
      </w:r>
      <w:proofErr w:type="spellStart"/>
      <w:r w:rsidRPr="003E3FBF">
        <w:rPr>
          <w:rFonts w:asciiTheme="minorHAnsi" w:hAnsiTheme="minorHAnsi" w:cstheme="minorHAnsi"/>
          <w:sz w:val="22"/>
          <w:szCs w:val="22"/>
        </w:rPr>
        <w:t>Baraawe</w:t>
      </w:r>
      <w:proofErr w:type="spellEnd"/>
      <w:r w:rsidRPr="003E3FBF">
        <w:rPr>
          <w:rFonts w:asciiTheme="minorHAnsi" w:hAnsiTheme="minorHAnsi" w:cstheme="minorHAnsi"/>
          <w:sz w:val="22"/>
          <w:szCs w:val="22"/>
        </w:rPr>
        <w:t xml:space="preserve"> districts.</w:t>
      </w:r>
    </w:p>
    <w:p w14:paraId="742053E2" w14:textId="77777777" w:rsidR="00BE65EC" w:rsidRPr="003E3FBF" w:rsidRDefault="00BE65EC" w:rsidP="00BE65EC">
      <w:pPr>
        <w:pStyle w:val="ListParagraph"/>
        <w:numPr>
          <w:ilvl w:val="0"/>
          <w:numId w:val="43"/>
        </w:numPr>
        <w:spacing w:before="120" w:line="276" w:lineRule="auto"/>
        <w:jc w:val="both"/>
        <w:textAlignment w:val="baseline"/>
        <w:rPr>
          <w:rFonts w:asciiTheme="minorHAnsi" w:hAnsiTheme="minorHAnsi" w:cstheme="minorHAnsi"/>
          <w:sz w:val="22"/>
          <w:szCs w:val="22"/>
        </w:rPr>
      </w:pPr>
      <w:proofErr w:type="spellStart"/>
      <w:r w:rsidRPr="003E3FBF">
        <w:rPr>
          <w:rFonts w:asciiTheme="minorHAnsi" w:hAnsiTheme="minorHAnsi" w:cstheme="minorHAnsi"/>
          <w:sz w:val="22"/>
          <w:szCs w:val="22"/>
        </w:rPr>
        <w:t>Hirshabelle</w:t>
      </w:r>
      <w:proofErr w:type="spellEnd"/>
      <w:r w:rsidRPr="003E3FBF">
        <w:rPr>
          <w:rFonts w:asciiTheme="minorHAnsi" w:hAnsiTheme="minorHAnsi" w:cstheme="minorHAnsi"/>
          <w:sz w:val="22"/>
          <w:szCs w:val="22"/>
        </w:rPr>
        <w:t xml:space="preserve"> State: Jowhar and </w:t>
      </w:r>
      <w:proofErr w:type="spellStart"/>
      <w:r w:rsidRPr="003E3FBF">
        <w:rPr>
          <w:rFonts w:asciiTheme="minorHAnsi" w:hAnsiTheme="minorHAnsi" w:cstheme="minorHAnsi"/>
          <w:sz w:val="22"/>
          <w:szCs w:val="22"/>
        </w:rPr>
        <w:t>Balcad</w:t>
      </w:r>
      <w:proofErr w:type="spellEnd"/>
      <w:r w:rsidRPr="003E3FBF">
        <w:rPr>
          <w:rFonts w:asciiTheme="minorHAnsi" w:hAnsiTheme="minorHAnsi" w:cstheme="minorHAnsi"/>
          <w:sz w:val="22"/>
          <w:szCs w:val="22"/>
        </w:rPr>
        <w:t xml:space="preserve"> districts.</w:t>
      </w:r>
    </w:p>
    <w:p w14:paraId="173EEFE1" w14:textId="77777777" w:rsidR="00BE65EC" w:rsidRPr="003E3FBF" w:rsidRDefault="00BE65EC" w:rsidP="00BE65EC">
      <w:pPr>
        <w:pStyle w:val="ListParagraph"/>
        <w:numPr>
          <w:ilvl w:val="0"/>
          <w:numId w:val="43"/>
        </w:numPr>
        <w:spacing w:before="120" w:line="276" w:lineRule="auto"/>
        <w:jc w:val="both"/>
        <w:textAlignment w:val="baseline"/>
        <w:rPr>
          <w:rFonts w:asciiTheme="minorHAnsi" w:hAnsiTheme="minorHAnsi" w:cstheme="minorHAnsi"/>
          <w:sz w:val="22"/>
          <w:szCs w:val="22"/>
        </w:rPr>
      </w:pPr>
      <w:proofErr w:type="spellStart"/>
      <w:r w:rsidRPr="003E3FBF">
        <w:rPr>
          <w:rFonts w:asciiTheme="minorHAnsi" w:hAnsiTheme="minorHAnsi" w:cstheme="minorHAnsi"/>
          <w:sz w:val="22"/>
          <w:szCs w:val="22"/>
        </w:rPr>
        <w:t>Jubaland</w:t>
      </w:r>
      <w:proofErr w:type="spellEnd"/>
      <w:r w:rsidRPr="003E3FBF">
        <w:rPr>
          <w:rFonts w:asciiTheme="minorHAnsi" w:hAnsiTheme="minorHAnsi" w:cstheme="minorHAnsi"/>
          <w:sz w:val="22"/>
          <w:szCs w:val="22"/>
        </w:rPr>
        <w:t xml:space="preserve"> State: Kismayo district. </w:t>
      </w:r>
    </w:p>
    <w:p w14:paraId="64853811" w14:textId="77777777" w:rsidR="00BE65EC" w:rsidRPr="003E3FBF" w:rsidRDefault="00BE65EC" w:rsidP="00BE65EC">
      <w:pPr>
        <w:pStyle w:val="ListParagraph"/>
        <w:numPr>
          <w:ilvl w:val="0"/>
          <w:numId w:val="43"/>
        </w:numPr>
        <w:spacing w:before="120" w:line="276" w:lineRule="auto"/>
        <w:jc w:val="both"/>
        <w:textAlignment w:val="baseline"/>
        <w:rPr>
          <w:rFonts w:asciiTheme="minorHAnsi" w:hAnsiTheme="minorHAnsi" w:cstheme="minorHAnsi"/>
          <w:sz w:val="22"/>
          <w:szCs w:val="22"/>
        </w:rPr>
      </w:pPr>
      <w:proofErr w:type="spellStart"/>
      <w:r w:rsidRPr="003E3FBF">
        <w:rPr>
          <w:rFonts w:asciiTheme="minorHAnsi" w:hAnsiTheme="minorHAnsi" w:cstheme="minorHAnsi"/>
          <w:sz w:val="22"/>
          <w:szCs w:val="22"/>
        </w:rPr>
        <w:t>Benadir</w:t>
      </w:r>
      <w:proofErr w:type="spellEnd"/>
      <w:r w:rsidRPr="003E3FBF">
        <w:rPr>
          <w:rFonts w:asciiTheme="minorHAnsi" w:hAnsiTheme="minorHAnsi" w:cstheme="minorHAnsi"/>
          <w:sz w:val="22"/>
          <w:szCs w:val="22"/>
        </w:rPr>
        <w:t xml:space="preserve"> Regional Administration: </w:t>
      </w:r>
      <w:proofErr w:type="spellStart"/>
      <w:r w:rsidRPr="003E3FBF">
        <w:rPr>
          <w:rFonts w:asciiTheme="minorHAnsi" w:hAnsiTheme="minorHAnsi" w:cstheme="minorHAnsi"/>
          <w:sz w:val="22"/>
          <w:szCs w:val="22"/>
        </w:rPr>
        <w:t>Xamarweyne</w:t>
      </w:r>
      <w:proofErr w:type="spellEnd"/>
      <w:r w:rsidRPr="003E3FBF">
        <w:rPr>
          <w:rFonts w:asciiTheme="minorHAnsi" w:hAnsiTheme="minorHAnsi" w:cstheme="minorHAnsi"/>
          <w:sz w:val="22"/>
          <w:szCs w:val="22"/>
        </w:rPr>
        <w:t xml:space="preserve">, </w:t>
      </w:r>
      <w:proofErr w:type="spellStart"/>
      <w:r w:rsidRPr="003E3FBF">
        <w:rPr>
          <w:rFonts w:asciiTheme="minorHAnsi" w:hAnsiTheme="minorHAnsi" w:cstheme="minorHAnsi"/>
          <w:sz w:val="22"/>
          <w:szCs w:val="22"/>
        </w:rPr>
        <w:t>Shibis</w:t>
      </w:r>
      <w:proofErr w:type="spellEnd"/>
      <w:r w:rsidRPr="003E3FBF">
        <w:rPr>
          <w:rFonts w:asciiTheme="minorHAnsi" w:hAnsiTheme="minorHAnsi" w:cstheme="minorHAnsi"/>
          <w:sz w:val="22"/>
          <w:szCs w:val="22"/>
        </w:rPr>
        <w:t xml:space="preserve">, </w:t>
      </w:r>
      <w:proofErr w:type="spellStart"/>
      <w:r w:rsidRPr="003E3FBF">
        <w:rPr>
          <w:rFonts w:asciiTheme="minorHAnsi" w:hAnsiTheme="minorHAnsi" w:cstheme="minorHAnsi"/>
          <w:sz w:val="22"/>
          <w:szCs w:val="22"/>
        </w:rPr>
        <w:t>Kaxda</w:t>
      </w:r>
      <w:proofErr w:type="spellEnd"/>
      <w:r w:rsidRPr="003E3FBF">
        <w:rPr>
          <w:rFonts w:asciiTheme="minorHAnsi" w:hAnsiTheme="minorHAnsi" w:cstheme="minorHAnsi"/>
          <w:sz w:val="22"/>
          <w:szCs w:val="22"/>
        </w:rPr>
        <w:t xml:space="preserve"> and </w:t>
      </w:r>
      <w:proofErr w:type="spellStart"/>
      <w:r w:rsidRPr="003E3FBF">
        <w:rPr>
          <w:rFonts w:asciiTheme="minorHAnsi" w:hAnsiTheme="minorHAnsi" w:cstheme="minorHAnsi"/>
          <w:sz w:val="22"/>
          <w:szCs w:val="22"/>
        </w:rPr>
        <w:t>Dayniile</w:t>
      </w:r>
      <w:proofErr w:type="spellEnd"/>
      <w:r w:rsidRPr="003E3FBF">
        <w:rPr>
          <w:rFonts w:asciiTheme="minorHAnsi" w:hAnsiTheme="minorHAnsi" w:cstheme="minorHAnsi"/>
          <w:sz w:val="22"/>
          <w:szCs w:val="22"/>
        </w:rPr>
        <w:t xml:space="preserve"> districts. </w:t>
      </w:r>
    </w:p>
    <w:p w14:paraId="65C4E041" w14:textId="77777777" w:rsidR="00BE65EC" w:rsidRPr="003E3FBF" w:rsidRDefault="00BE65EC" w:rsidP="00BE65EC">
      <w:pPr>
        <w:jc w:val="both"/>
        <w:rPr>
          <w:rFonts w:asciiTheme="minorHAnsi" w:hAnsiTheme="minorHAnsi" w:cstheme="minorHAnsi"/>
          <w:sz w:val="22"/>
          <w:szCs w:val="22"/>
        </w:rPr>
      </w:pPr>
    </w:p>
    <w:p w14:paraId="4CDC1606"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 xml:space="preserve">The demographic composition varies in the districts in which the project is being implemented. Most households are headed by women (60 percent). Overall, 36 percent of households in BAB’s focused communities are internally displaced people (IDPs). The highest percentages of IDPs reside in Baidoa (89%), followed by </w:t>
      </w:r>
      <w:proofErr w:type="spellStart"/>
      <w:r w:rsidRPr="003E3FBF">
        <w:rPr>
          <w:rFonts w:asciiTheme="minorHAnsi" w:hAnsiTheme="minorHAnsi" w:cstheme="minorHAnsi"/>
          <w:sz w:val="22"/>
          <w:szCs w:val="22"/>
        </w:rPr>
        <w:t>Daynile</w:t>
      </w:r>
      <w:proofErr w:type="spellEnd"/>
      <w:r w:rsidRPr="003E3FBF">
        <w:rPr>
          <w:rFonts w:asciiTheme="minorHAnsi" w:hAnsiTheme="minorHAnsi" w:cstheme="minorHAnsi"/>
          <w:sz w:val="22"/>
          <w:szCs w:val="22"/>
        </w:rPr>
        <w:t xml:space="preserve"> (88%), and </w:t>
      </w:r>
      <w:proofErr w:type="spellStart"/>
      <w:r w:rsidRPr="003E3FBF">
        <w:rPr>
          <w:rFonts w:asciiTheme="minorHAnsi" w:hAnsiTheme="minorHAnsi" w:cstheme="minorHAnsi"/>
          <w:sz w:val="22"/>
          <w:szCs w:val="22"/>
        </w:rPr>
        <w:t>Kaxda</w:t>
      </w:r>
      <w:proofErr w:type="spellEnd"/>
      <w:r w:rsidRPr="003E3FBF">
        <w:rPr>
          <w:rFonts w:asciiTheme="minorHAnsi" w:hAnsiTheme="minorHAnsi" w:cstheme="minorHAnsi"/>
          <w:sz w:val="22"/>
          <w:szCs w:val="22"/>
        </w:rPr>
        <w:t xml:space="preserve"> (81%). Ten percent of households in BAB districts are nomads.</w:t>
      </w:r>
      <w:r w:rsidRPr="003E3FBF">
        <w:rPr>
          <w:rStyle w:val="FootnoteReference"/>
          <w:rFonts w:asciiTheme="minorHAnsi" w:eastAsiaTheme="majorEastAsia" w:hAnsiTheme="minorHAnsi" w:cstheme="minorHAnsi"/>
          <w:sz w:val="22"/>
          <w:szCs w:val="22"/>
        </w:rPr>
        <w:footnoteReference w:id="1"/>
      </w:r>
    </w:p>
    <w:p w14:paraId="3245BA0C" w14:textId="77777777" w:rsidR="00BE65EC" w:rsidRPr="003E3FBF" w:rsidRDefault="00BE65EC" w:rsidP="00BE65EC">
      <w:pPr>
        <w:pStyle w:val="paragraph"/>
        <w:numPr>
          <w:ilvl w:val="0"/>
          <w:numId w:val="45"/>
        </w:numPr>
        <w:spacing w:before="0" w:beforeAutospacing="0" w:after="0" w:afterAutospacing="0" w:line="276" w:lineRule="auto"/>
        <w:ind w:hanging="720"/>
        <w:jc w:val="both"/>
        <w:textAlignment w:val="baseline"/>
        <w:rPr>
          <w:rFonts w:asciiTheme="minorHAnsi" w:hAnsiTheme="minorHAnsi" w:cstheme="minorHAnsi"/>
          <w:b/>
          <w:bCs/>
          <w:color w:val="000000" w:themeColor="text1"/>
          <w:sz w:val="22"/>
          <w:szCs w:val="22"/>
        </w:rPr>
      </w:pPr>
      <w:r w:rsidRPr="003E3FBF">
        <w:rPr>
          <w:rStyle w:val="normaltextrun"/>
          <w:rFonts w:asciiTheme="minorHAnsi" w:hAnsiTheme="minorHAnsi" w:cstheme="minorHAnsi"/>
          <w:b/>
          <w:bCs/>
          <w:color w:val="000000" w:themeColor="text1"/>
          <w:sz w:val="22"/>
          <w:szCs w:val="22"/>
        </w:rPr>
        <w:t>Contextual Background</w:t>
      </w:r>
    </w:p>
    <w:p w14:paraId="37FF3E58" w14:textId="77777777" w:rsidR="00BE65EC" w:rsidRPr="003E3FBF" w:rsidRDefault="00BE65EC" w:rsidP="00BE65EC">
      <w:pPr>
        <w:jc w:val="both"/>
        <w:rPr>
          <w:rFonts w:asciiTheme="minorHAnsi" w:hAnsiTheme="minorHAnsi" w:cstheme="minorHAnsi"/>
          <w:sz w:val="22"/>
          <w:szCs w:val="22"/>
          <w:lang w:eastAsia="en-GB"/>
        </w:rPr>
      </w:pPr>
      <w:r w:rsidRPr="003E3FBF">
        <w:rPr>
          <w:rFonts w:asciiTheme="minorHAnsi" w:hAnsiTheme="minorHAnsi" w:cstheme="minorHAnsi"/>
          <w:color w:val="000000"/>
          <w:sz w:val="22"/>
          <w:szCs w:val="22"/>
          <w:shd w:val="clear" w:color="auto" w:fill="FFFFFF"/>
          <w:lang w:eastAsia="en-GB"/>
        </w:rPr>
        <w:t>In 2014, the Somali populations was estimated at 12.3 million, with an even distribution of males (50.7%) and females (49.3%). Approximately 42% live in urban areas, 23% live in rural areas, 26% are nomadic and 9% are internally displaced persons (IDPs). The bulk of the Somali population is young with just under half of the population (45%) being between 10 and 29 years old. Three quarters (75%) of the population is under 30 years and 81.5% are under 35 years old. Other recent estimates put Somalia’s population at 16 million.  </w:t>
      </w:r>
    </w:p>
    <w:p w14:paraId="56078398" w14:textId="77777777" w:rsidR="00BE65EC" w:rsidRPr="003E3FBF" w:rsidRDefault="00BE65EC" w:rsidP="00BE65EC">
      <w:pPr>
        <w:pStyle w:val="paragraph"/>
        <w:spacing w:before="0" w:beforeAutospacing="0" w:after="0" w:afterAutospacing="0" w:line="276" w:lineRule="auto"/>
        <w:jc w:val="both"/>
        <w:textAlignment w:val="baseline"/>
        <w:rPr>
          <w:rStyle w:val="normaltextrun"/>
          <w:rFonts w:asciiTheme="minorHAnsi" w:hAnsiTheme="minorHAnsi" w:cstheme="minorHAnsi"/>
          <w:color w:val="000000" w:themeColor="text1"/>
          <w:sz w:val="22"/>
          <w:szCs w:val="22"/>
        </w:rPr>
      </w:pPr>
    </w:p>
    <w:p w14:paraId="79503EF3" w14:textId="77777777" w:rsidR="00BE65EC" w:rsidRPr="003E3FBF" w:rsidRDefault="00BE65EC" w:rsidP="00BE65EC">
      <w:pPr>
        <w:jc w:val="both"/>
        <w:rPr>
          <w:rFonts w:asciiTheme="minorHAnsi" w:hAnsiTheme="minorHAnsi" w:cstheme="minorHAnsi"/>
          <w:sz w:val="22"/>
          <w:szCs w:val="22"/>
          <w:lang w:eastAsia="en-GB"/>
        </w:rPr>
      </w:pPr>
      <w:r w:rsidRPr="003E3FBF">
        <w:rPr>
          <w:rFonts w:asciiTheme="minorHAnsi" w:hAnsiTheme="minorHAnsi" w:cstheme="minorHAnsi"/>
          <w:color w:val="000000"/>
          <w:sz w:val="22"/>
          <w:szCs w:val="22"/>
          <w:shd w:val="clear" w:color="auto" w:fill="FFFFFF"/>
          <w:lang w:eastAsia="en-GB"/>
        </w:rPr>
        <w:t>Somalia has one of the lowest gross enrollment rates in the region with only 33%</w:t>
      </w:r>
      <w:r w:rsidRPr="003E3FBF">
        <w:rPr>
          <w:rFonts w:asciiTheme="minorHAnsi" w:hAnsiTheme="minorHAnsi" w:cstheme="minorHAnsi"/>
          <w:color w:val="000000"/>
          <w:sz w:val="22"/>
          <w:szCs w:val="22"/>
          <w:shd w:val="clear" w:color="auto" w:fill="FFFFFF"/>
          <w:vertAlign w:val="superscript"/>
          <w:lang w:eastAsia="en-GB"/>
        </w:rPr>
        <w:t>1</w:t>
      </w:r>
      <w:r w:rsidRPr="003E3FBF">
        <w:rPr>
          <w:rFonts w:asciiTheme="minorHAnsi" w:hAnsiTheme="minorHAnsi" w:cstheme="minorHAnsi"/>
          <w:color w:val="000000"/>
          <w:sz w:val="22"/>
          <w:szCs w:val="22"/>
          <w:shd w:val="clear" w:color="auto" w:fill="FFFFFF"/>
          <w:lang w:eastAsia="en-GB"/>
        </w:rPr>
        <w:t xml:space="preserve"> school-aged children enrolled in primary education and 27% in secondary education</w:t>
      </w:r>
      <w:r w:rsidRPr="003E3FBF">
        <w:rPr>
          <w:rFonts w:asciiTheme="minorHAnsi" w:hAnsiTheme="minorHAnsi" w:cstheme="minorHAnsi"/>
          <w:color w:val="000000"/>
          <w:sz w:val="22"/>
          <w:szCs w:val="22"/>
          <w:shd w:val="clear" w:color="auto" w:fill="FFFFFF"/>
          <w:vertAlign w:val="superscript"/>
          <w:lang w:eastAsia="en-GB"/>
        </w:rPr>
        <w:t>2</w:t>
      </w:r>
      <w:r w:rsidRPr="003E3FBF">
        <w:rPr>
          <w:rFonts w:asciiTheme="minorHAnsi" w:hAnsiTheme="minorHAnsi" w:cstheme="minorHAnsi"/>
          <w:color w:val="000000"/>
          <w:sz w:val="22"/>
          <w:szCs w:val="22"/>
          <w:shd w:val="clear" w:color="auto" w:fill="FFFFFF"/>
          <w:lang w:eastAsia="en-GB"/>
        </w:rPr>
        <w:t>. Enrollment is concentrated in urban areas (60% in Mogadishu and 55% in other urban areas), followed by rural areas (12%). Only about 3 % of nomadic children and 17% of internally displaced people (IDP) children</w:t>
      </w:r>
      <w:r w:rsidRPr="003E3FBF">
        <w:rPr>
          <w:rFonts w:asciiTheme="minorHAnsi" w:hAnsiTheme="minorHAnsi" w:cstheme="minorHAnsi"/>
          <w:color w:val="000000"/>
          <w:sz w:val="22"/>
          <w:szCs w:val="22"/>
          <w:shd w:val="clear" w:color="auto" w:fill="FFFFFF"/>
          <w:vertAlign w:val="superscript"/>
          <w:lang w:eastAsia="en-GB"/>
        </w:rPr>
        <w:t>3</w:t>
      </w:r>
      <w:r w:rsidRPr="003E3FBF">
        <w:rPr>
          <w:rFonts w:asciiTheme="minorHAnsi" w:hAnsiTheme="minorHAnsi" w:cstheme="minorHAnsi"/>
          <w:color w:val="000000"/>
          <w:sz w:val="22"/>
          <w:szCs w:val="22"/>
          <w:shd w:val="clear" w:color="auto" w:fill="FFFFFF"/>
          <w:lang w:eastAsia="en-GB"/>
        </w:rPr>
        <w:t xml:space="preserve"> are enrolled in school. Survival rates to Grade 5 are 64%</w:t>
      </w:r>
      <w:r w:rsidRPr="003E3FBF">
        <w:rPr>
          <w:rFonts w:asciiTheme="minorHAnsi" w:hAnsiTheme="minorHAnsi" w:cstheme="minorHAnsi"/>
          <w:color w:val="000000"/>
          <w:sz w:val="22"/>
          <w:szCs w:val="22"/>
          <w:shd w:val="clear" w:color="auto" w:fill="FFFFFF"/>
          <w:vertAlign w:val="superscript"/>
          <w:lang w:eastAsia="en-GB"/>
        </w:rPr>
        <w:t>4</w:t>
      </w:r>
      <w:r w:rsidRPr="003E3FBF">
        <w:rPr>
          <w:rFonts w:asciiTheme="minorHAnsi" w:hAnsiTheme="minorHAnsi" w:cstheme="minorHAnsi"/>
          <w:color w:val="000000"/>
          <w:sz w:val="22"/>
          <w:szCs w:val="22"/>
          <w:shd w:val="clear" w:color="auto" w:fill="FFFFFF"/>
          <w:lang w:eastAsia="en-GB"/>
        </w:rPr>
        <w:t>, and only 9%</w:t>
      </w:r>
      <w:r w:rsidRPr="003E3FBF">
        <w:rPr>
          <w:rFonts w:asciiTheme="minorHAnsi" w:hAnsiTheme="minorHAnsi" w:cstheme="minorHAnsi"/>
          <w:color w:val="000000"/>
          <w:sz w:val="22"/>
          <w:szCs w:val="22"/>
          <w:shd w:val="clear" w:color="auto" w:fill="FFFFFF"/>
          <w:vertAlign w:val="superscript"/>
          <w:lang w:eastAsia="en-GB"/>
        </w:rPr>
        <w:t>5</w:t>
      </w:r>
      <w:r w:rsidRPr="003E3FBF">
        <w:rPr>
          <w:rFonts w:asciiTheme="minorHAnsi" w:hAnsiTheme="minorHAnsi" w:cstheme="minorHAnsi"/>
          <w:color w:val="000000"/>
          <w:sz w:val="22"/>
          <w:szCs w:val="22"/>
          <w:shd w:val="clear" w:color="auto" w:fill="FFFFFF"/>
          <w:lang w:eastAsia="en-GB"/>
        </w:rPr>
        <w:t xml:space="preserve"> enter secondary education, indicating a large portion of children drop out of school and do not complete the full cycle of primary education. Survival rates are much lower for children from poor households, rural children, </w:t>
      </w:r>
      <w:proofErr w:type="gramStart"/>
      <w:r w:rsidRPr="003E3FBF">
        <w:rPr>
          <w:rFonts w:asciiTheme="minorHAnsi" w:hAnsiTheme="minorHAnsi" w:cstheme="minorHAnsi"/>
          <w:color w:val="000000"/>
          <w:sz w:val="22"/>
          <w:szCs w:val="22"/>
          <w:shd w:val="clear" w:color="auto" w:fill="FFFFFF"/>
          <w:lang w:eastAsia="en-GB"/>
        </w:rPr>
        <w:t>girls</w:t>
      </w:r>
      <w:proofErr w:type="gramEnd"/>
      <w:r w:rsidRPr="003E3FBF">
        <w:rPr>
          <w:rFonts w:asciiTheme="minorHAnsi" w:hAnsiTheme="minorHAnsi" w:cstheme="minorHAnsi"/>
          <w:color w:val="000000"/>
          <w:sz w:val="22"/>
          <w:szCs w:val="22"/>
          <w:shd w:val="clear" w:color="auto" w:fill="FFFFFF"/>
          <w:lang w:eastAsia="en-GB"/>
        </w:rPr>
        <w:t xml:space="preserve"> and children from marginalized communities. Current data indicates that over 3 million children and youth aged between 6-18 years are out-of-school in Somalia.  </w:t>
      </w:r>
    </w:p>
    <w:p w14:paraId="168BDD3A" w14:textId="77777777" w:rsidR="00BE65EC" w:rsidRPr="003E3FBF" w:rsidRDefault="00BE65EC" w:rsidP="00BE65EC">
      <w:pPr>
        <w:pStyle w:val="paragraph"/>
        <w:spacing w:before="0" w:beforeAutospacing="0" w:after="0" w:afterAutospacing="0" w:line="276" w:lineRule="auto"/>
        <w:jc w:val="both"/>
        <w:textAlignment w:val="baseline"/>
        <w:rPr>
          <w:rStyle w:val="eop"/>
          <w:rFonts w:asciiTheme="minorHAnsi" w:hAnsiTheme="minorHAnsi" w:cstheme="minorHAnsi"/>
          <w:color w:val="000000" w:themeColor="text1"/>
          <w:sz w:val="22"/>
          <w:szCs w:val="22"/>
        </w:rPr>
      </w:pPr>
    </w:p>
    <w:p w14:paraId="0EB2B1BF" w14:textId="77777777" w:rsidR="00BE65EC" w:rsidRPr="003E3FBF" w:rsidRDefault="00BE65EC" w:rsidP="00BE65EC">
      <w:pPr>
        <w:pStyle w:val="paragraph"/>
        <w:spacing w:before="0" w:beforeAutospacing="0" w:after="0" w:afterAutospacing="0" w:line="276" w:lineRule="auto"/>
        <w:jc w:val="both"/>
        <w:textAlignment w:val="baseline"/>
        <w:rPr>
          <w:rStyle w:val="eop"/>
          <w:rFonts w:asciiTheme="minorHAnsi" w:hAnsiTheme="minorHAnsi" w:cstheme="minorHAnsi"/>
          <w:color w:val="000000" w:themeColor="text1"/>
          <w:sz w:val="22"/>
          <w:szCs w:val="22"/>
        </w:rPr>
      </w:pPr>
    </w:p>
    <w:p w14:paraId="78599E49" w14:textId="77777777" w:rsidR="00BE65EC" w:rsidRPr="003E3FBF" w:rsidRDefault="00BE65EC" w:rsidP="00BE65EC">
      <w:pPr>
        <w:pStyle w:val="ListParagraph"/>
        <w:numPr>
          <w:ilvl w:val="0"/>
          <w:numId w:val="45"/>
        </w:numPr>
        <w:spacing w:line="276" w:lineRule="auto"/>
        <w:ind w:hanging="720"/>
        <w:jc w:val="both"/>
        <w:rPr>
          <w:rFonts w:asciiTheme="minorHAnsi" w:hAnsiTheme="minorHAnsi" w:cstheme="minorHAnsi"/>
          <w:b/>
          <w:bCs/>
          <w:sz w:val="22"/>
          <w:szCs w:val="22"/>
          <w:u w:val="single"/>
        </w:rPr>
      </w:pPr>
      <w:r w:rsidRPr="003E3FBF">
        <w:rPr>
          <w:rFonts w:asciiTheme="minorHAnsi" w:hAnsiTheme="minorHAnsi" w:cstheme="minorHAnsi"/>
          <w:b/>
          <w:bCs/>
          <w:sz w:val="22"/>
          <w:szCs w:val="22"/>
          <w:u w:val="single"/>
        </w:rPr>
        <w:t>Research Rationale</w:t>
      </w:r>
    </w:p>
    <w:p w14:paraId="211A55AD" w14:textId="77777777" w:rsidR="00BE65EC" w:rsidRPr="003E3FBF" w:rsidRDefault="00BE65EC" w:rsidP="00BE65EC">
      <w:pPr>
        <w:pStyle w:val="paragraph"/>
        <w:spacing w:before="0" w:beforeAutospacing="0" w:after="0" w:afterAutospacing="0" w:line="276" w:lineRule="auto"/>
        <w:jc w:val="both"/>
        <w:textAlignment w:val="baseline"/>
        <w:rPr>
          <w:rFonts w:asciiTheme="minorHAnsi" w:hAnsiTheme="minorHAnsi" w:cstheme="minorHAnsi"/>
          <w:sz w:val="22"/>
          <w:szCs w:val="22"/>
          <w:lang w:val="en-GB"/>
        </w:rPr>
      </w:pPr>
      <w:r w:rsidRPr="003E3FBF">
        <w:rPr>
          <w:rFonts w:asciiTheme="minorHAnsi" w:hAnsiTheme="minorHAnsi" w:cstheme="minorHAnsi"/>
          <w:color w:val="000000" w:themeColor="text1"/>
          <w:sz w:val="22"/>
          <w:szCs w:val="22"/>
        </w:rPr>
        <w:t xml:space="preserve">Gender based inequities in education continue to manifest at primary and secondary school levels. The Gender Parity Index at primary level is at 0.91 and 0.82 for secondary. </w:t>
      </w:r>
      <w:r w:rsidRPr="003E3FBF">
        <w:rPr>
          <w:rFonts w:asciiTheme="minorHAnsi" w:hAnsiTheme="minorHAnsi" w:cstheme="minorHAnsi"/>
          <w:sz w:val="22"/>
          <w:szCs w:val="22"/>
        </w:rPr>
        <w:t xml:space="preserve">The primary survival rate to Grade 5 is at 67% (69% male, 64% female). This implies that fewer girls survive to higher grade levels after enrolment. </w:t>
      </w:r>
      <w:r w:rsidRPr="003E3FBF">
        <w:rPr>
          <w:rFonts w:asciiTheme="minorHAnsi" w:hAnsiTheme="minorHAnsi" w:cstheme="minorHAnsi"/>
          <w:color w:val="000000" w:themeColor="text1"/>
          <w:sz w:val="22"/>
          <w:szCs w:val="22"/>
        </w:rPr>
        <w:t xml:space="preserve">Available EMIS data shows that </w:t>
      </w:r>
      <w:r w:rsidRPr="003E3FBF">
        <w:rPr>
          <w:rFonts w:asciiTheme="minorHAnsi" w:hAnsiTheme="minorHAnsi" w:cstheme="minorHAnsi"/>
          <w:sz w:val="22"/>
          <w:szCs w:val="22"/>
        </w:rPr>
        <w:t>g</w:t>
      </w:r>
      <w:r w:rsidRPr="003E3FBF">
        <w:rPr>
          <w:rFonts w:asciiTheme="minorHAnsi" w:hAnsiTheme="minorHAnsi" w:cstheme="minorHAnsi"/>
          <w:sz w:val="22"/>
          <w:szCs w:val="22"/>
          <w:lang w:val="en-GB"/>
        </w:rPr>
        <w:t>ender disparities in the teaching workforce are high, with women only making up 14.8% of the teaching staff at primary level</w:t>
      </w:r>
      <w:r w:rsidRPr="003E3FBF">
        <w:rPr>
          <w:rStyle w:val="FootnoteReference"/>
          <w:rFonts w:asciiTheme="minorHAnsi" w:eastAsiaTheme="majorEastAsia" w:hAnsiTheme="minorHAnsi" w:cstheme="minorHAnsi"/>
          <w:sz w:val="22"/>
          <w:szCs w:val="22"/>
          <w:lang w:val="en-GB"/>
        </w:rPr>
        <w:footnoteReference w:id="2"/>
      </w:r>
      <w:r w:rsidRPr="003E3FBF">
        <w:rPr>
          <w:rFonts w:asciiTheme="minorHAnsi" w:hAnsiTheme="minorHAnsi" w:cstheme="minorHAnsi"/>
          <w:color w:val="000000" w:themeColor="text1"/>
          <w:sz w:val="22"/>
          <w:szCs w:val="22"/>
        </w:rPr>
        <w:t xml:space="preserve">. </w:t>
      </w:r>
      <w:r w:rsidRPr="003E3FBF">
        <w:rPr>
          <w:rFonts w:asciiTheme="minorHAnsi" w:hAnsiTheme="minorHAnsi" w:cstheme="minorHAnsi"/>
          <w:sz w:val="22"/>
          <w:szCs w:val="22"/>
          <w:lang w:val="en-GB"/>
        </w:rPr>
        <w:t>Achieving equity in education for girls, is a priority objective of the Ministry of Education, Culture and Higher Education (MOECHE) with one of the MOECHE strategies to achieve equity in education being through the recruitment of more female teachers.</w:t>
      </w:r>
    </w:p>
    <w:p w14:paraId="0A558AC5" w14:textId="77777777" w:rsidR="00BE65EC" w:rsidRPr="003E3FBF" w:rsidRDefault="00BE65EC" w:rsidP="00BE65EC">
      <w:pPr>
        <w:jc w:val="both"/>
        <w:rPr>
          <w:rFonts w:asciiTheme="minorHAnsi" w:hAnsiTheme="minorHAnsi" w:cstheme="minorHAnsi"/>
          <w:sz w:val="22"/>
          <w:szCs w:val="22"/>
          <w:lang w:val="en-GB"/>
        </w:rPr>
      </w:pPr>
    </w:p>
    <w:p w14:paraId="0EB94E88"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 xml:space="preserve">It is important to know about the root causes of women’s low participation in the teaching profession. BAB intends to commission </w:t>
      </w:r>
      <w:proofErr w:type="gramStart"/>
      <w:r w:rsidRPr="003E3FBF">
        <w:rPr>
          <w:rFonts w:asciiTheme="minorHAnsi" w:hAnsiTheme="minorHAnsi" w:cstheme="minorHAnsi"/>
          <w:sz w:val="22"/>
          <w:szCs w:val="22"/>
        </w:rPr>
        <w:t>a research</w:t>
      </w:r>
      <w:proofErr w:type="gramEnd"/>
      <w:r w:rsidRPr="003E3FBF">
        <w:rPr>
          <w:rFonts w:asciiTheme="minorHAnsi" w:hAnsiTheme="minorHAnsi" w:cstheme="minorHAnsi"/>
          <w:sz w:val="22"/>
          <w:szCs w:val="22"/>
        </w:rPr>
        <w:t xml:space="preserve"> that can generate a body of knowledge that can be used by the MOECHE, local stakeholders and other developmental partners to address the issues of women’s low participation in education as teachers.</w:t>
      </w:r>
    </w:p>
    <w:p w14:paraId="76067C43" w14:textId="77777777" w:rsidR="00BE65EC" w:rsidRPr="003E3FBF" w:rsidRDefault="00BE65EC" w:rsidP="00BE65EC">
      <w:pPr>
        <w:jc w:val="both"/>
        <w:rPr>
          <w:rFonts w:asciiTheme="minorHAnsi" w:hAnsiTheme="minorHAnsi" w:cstheme="minorHAnsi"/>
          <w:sz w:val="22"/>
          <w:szCs w:val="22"/>
        </w:rPr>
      </w:pPr>
    </w:p>
    <w:p w14:paraId="71DA13C4" w14:textId="77777777" w:rsidR="00BE65EC" w:rsidRPr="003E3FBF" w:rsidRDefault="00BE65EC" w:rsidP="00BE65EC">
      <w:pPr>
        <w:pStyle w:val="ListParagraph"/>
        <w:numPr>
          <w:ilvl w:val="0"/>
          <w:numId w:val="45"/>
        </w:numPr>
        <w:spacing w:line="276" w:lineRule="auto"/>
        <w:ind w:hanging="720"/>
        <w:jc w:val="both"/>
        <w:rPr>
          <w:rFonts w:asciiTheme="minorHAnsi" w:hAnsiTheme="minorHAnsi" w:cstheme="minorHAnsi"/>
          <w:b/>
          <w:bCs/>
          <w:sz w:val="22"/>
          <w:szCs w:val="22"/>
          <w:u w:val="single"/>
        </w:rPr>
      </w:pPr>
      <w:r w:rsidRPr="003E3FBF">
        <w:rPr>
          <w:rFonts w:asciiTheme="minorHAnsi" w:hAnsiTheme="minorHAnsi" w:cstheme="minorHAnsi"/>
          <w:b/>
          <w:bCs/>
          <w:sz w:val="22"/>
          <w:szCs w:val="22"/>
          <w:u w:val="single"/>
        </w:rPr>
        <w:t>Research Questions</w:t>
      </w:r>
    </w:p>
    <w:p w14:paraId="5635491A"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The broader research question for the study is:</w:t>
      </w:r>
    </w:p>
    <w:p w14:paraId="554250DF" w14:textId="77777777" w:rsidR="00BE65EC" w:rsidRPr="003E3FBF" w:rsidRDefault="00BE65EC" w:rsidP="00BE65EC">
      <w:pPr>
        <w:pStyle w:val="ListParagraph"/>
        <w:numPr>
          <w:ilvl w:val="0"/>
          <w:numId w:val="44"/>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 xml:space="preserve">What </w:t>
      </w:r>
      <w:proofErr w:type="gramStart"/>
      <w:r w:rsidRPr="003E3FBF">
        <w:rPr>
          <w:rFonts w:asciiTheme="minorHAnsi" w:hAnsiTheme="minorHAnsi" w:cstheme="minorHAnsi"/>
          <w:sz w:val="22"/>
          <w:szCs w:val="22"/>
        </w:rPr>
        <w:t>are</w:t>
      </w:r>
      <w:proofErr w:type="gramEnd"/>
      <w:r w:rsidRPr="003E3FBF">
        <w:rPr>
          <w:rFonts w:asciiTheme="minorHAnsi" w:hAnsiTheme="minorHAnsi" w:cstheme="minorHAnsi"/>
          <w:sz w:val="22"/>
          <w:szCs w:val="22"/>
        </w:rPr>
        <w:t xml:space="preserve"> the push and pull factors for women in opting to join the teaching profession specially at the primary education level? This can be further explained as:</w:t>
      </w:r>
    </w:p>
    <w:p w14:paraId="6C256076" w14:textId="77777777" w:rsidR="00BE65EC" w:rsidRPr="003E3FBF" w:rsidRDefault="00BE65EC" w:rsidP="00BE65EC">
      <w:pPr>
        <w:pStyle w:val="ListParagraph"/>
        <w:numPr>
          <w:ilvl w:val="1"/>
          <w:numId w:val="44"/>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 xml:space="preserve">State, </w:t>
      </w:r>
      <w:proofErr w:type="gramStart"/>
      <w:r w:rsidRPr="003E3FBF">
        <w:rPr>
          <w:rFonts w:asciiTheme="minorHAnsi" w:hAnsiTheme="minorHAnsi" w:cstheme="minorHAnsi"/>
          <w:sz w:val="22"/>
          <w:szCs w:val="22"/>
        </w:rPr>
        <w:t>region</w:t>
      </w:r>
      <w:proofErr w:type="gramEnd"/>
      <w:r w:rsidRPr="003E3FBF">
        <w:rPr>
          <w:rFonts w:asciiTheme="minorHAnsi" w:hAnsiTheme="minorHAnsi" w:cstheme="minorHAnsi"/>
          <w:sz w:val="22"/>
          <w:szCs w:val="22"/>
        </w:rPr>
        <w:t xml:space="preserve"> and district level comparison of female teachers in primary education.</w:t>
      </w:r>
    </w:p>
    <w:p w14:paraId="70F28CD2" w14:textId="77777777" w:rsidR="00BE65EC" w:rsidRPr="003E3FBF" w:rsidRDefault="00BE65EC" w:rsidP="00BE65EC">
      <w:pPr>
        <w:pStyle w:val="ListParagraph"/>
        <w:numPr>
          <w:ilvl w:val="1"/>
          <w:numId w:val="44"/>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Barriers and challenges hindering women to join as teachers.</w:t>
      </w:r>
    </w:p>
    <w:p w14:paraId="24113B2B" w14:textId="77777777" w:rsidR="00BE65EC" w:rsidRPr="003E3FBF" w:rsidRDefault="00BE65EC" w:rsidP="00BE65EC">
      <w:pPr>
        <w:pStyle w:val="ListParagraph"/>
        <w:numPr>
          <w:ilvl w:val="1"/>
          <w:numId w:val="44"/>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Opportunities that can encourage women to become teacher in primary education.</w:t>
      </w:r>
    </w:p>
    <w:p w14:paraId="4417A33C"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Based on discussions with the BAB team, the research question can be further explained or broken up into specific research questions after the award of contract.</w:t>
      </w:r>
    </w:p>
    <w:p w14:paraId="59DDFAA1" w14:textId="77777777" w:rsidR="00BE65EC" w:rsidRPr="003E3FBF" w:rsidRDefault="00BE65EC" w:rsidP="00BE65EC">
      <w:pPr>
        <w:jc w:val="both"/>
        <w:rPr>
          <w:rFonts w:asciiTheme="minorHAnsi" w:hAnsiTheme="minorHAnsi" w:cstheme="minorHAnsi"/>
          <w:sz w:val="22"/>
          <w:szCs w:val="22"/>
        </w:rPr>
      </w:pPr>
    </w:p>
    <w:p w14:paraId="33E4D76B" w14:textId="77777777" w:rsidR="00BE65EC" w:rsidRPr="003E3FBF" w:rsidRDefault="00BE65EC" w:rsidP="00BE65EC">
      <w:pPr>
        <w:pStyle w:val="ListParagraph"/>
        <w:numPr>
          <w:ilvl w:val="0"/>
          <w:numId w:val="45"/>
        </w:numPr>
        <w:spacing w:line="276" w:lineRule="auto"/>
        <w:ind w:hanging="720"/>
        <w:jc w:val="both"/>
        <w:rPr>
          <w:rFonts w:asciiTheme="minorHAnsi" w:hAnsiTheme="minorHAnsi" w:cstheme="minorHAnsi"/>
          <w:b/>
          <w:bCs/>
          <w:sz w:val="22"/>
          <w:szCs w:val="22"/>
          <w:u w:val="single"/>
        </w:rPr>
      </w:pPr>
      <w:r w:rsidRPr="003E3FBF">
        <w:rPr>
          <w:rFonts w:asciiTheme="minorHAnsi" w:hAnsiTheme="minorHAnsi" w:cstheme="minorHAnsi"/>
          <w:b/>
          <w:bCs/>
          <w:sz w:val="22"/>
          <w:szCs w:val="22"/>
          <w:u w:val="single"/>
        </w:rPr>
        <w:t>Specific Tasks</w:t>
      </w:r>
    </w:p>
    <w:p w14:paraId="6D28F10B" w14:textId="77777777"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Creative is seeking the services of a consultancy firm, to conduct the research for BAB. Key tasks of the firm will include, but not limited to, the following:</w:t>
      </w:r>
    </w:p>
    <w:p w14:paraId="56B436A5" w14:textId="77777777" w:rsidR="00BE65EC" w:rsidRPr="003E3FBF" w:rsidRDefault="00BE65EC" w:rsidP="00BE65EC">
      <w:pPr>
        <w:pStyle w:val="ListParagraph"/>
        <w:numPr>
          <w:ilvl w:val="0"/>
          <w:numId w:val="46"/>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Design the research and finalize the design based on inputs from BAB.</w:t>
      </w:r>
    </w:p>
    <w:p w14:paraId="5AA13753" w14:textId="77777777" w:rsidR="00BE65EC" w:rsidRPr="003E3FBF" w:rsidRDefault="00BE65EC" w:rsidP="00BE65EC">
      <w:pPr>
        <w:pStyle w:val="ListParagraph"/>
        <w:numPr>
          <w:ilvl w:val="0"/>
          <w:numId w:val="46"/>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Conduct the data collection from primary and secondary sources.</w:t>
      </w:r>
    </w:p>
    <w:p w14:paraId="75D44DC1" w14:textId="77777777" w:rsidR="00BE65EC" w:rsidRPr="003E3FBF" w:rsidRDefault="00BE65EC" w:rsidP="00BE65EC">
      <w:pPr>
        <w:pStyle w:val="ListParagraph"/>
        <w:numPr>
          <w:ilvl w:val="0"/>
          <w:numId w:val="46"/>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Clean, analyze and interpret the data to respond to the research questions.</w:t>
      </w:r>
    </w:p>
    <w:p w14:paraId="6CB7E6D0" w14:textId="77777777" w:rsidR="00BE65EC" w:rsidRPr="003E3FBF" w:rsidRDefault="00BE65EC" w:rsidP="00BE65EC">
      <w:pPr>
        <w:pStyle w:val="ListParagraph"/>
        <w:numPr>
          <w:ilvl w:val="0"/>
          <w:numId w:val="46"/>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Draft the research report and finalize based on feedback from BAB.</w:t>
      </w:r>
    </w:p>
    <w:p w14:paraId="661EA396" w14:textId="77777777" w:rsidR="00BE65EC" w:rsidRPr="003E3FBF" w:rsidRDefault="00BE65EC" w:rsidP="00BE65EC">
      <w:pPr>
        <w:pStyle w:val="ListParagraph"/>
        <w:numPr>
          <w:ilvl w:val="0"/>
          <w:numId w:val="46"/>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Present the research findings to MOECHE and other stakeholders jointly with BAB.</w:t>
      </w:r>
    </w:p>
    <w:p w14:paraId="40768C3B" w14:textId="77777777" w:rsidR="00BE65EC" w:rsidRPr="003E3FBF" w:rsidRDefault="00BE65EC" w:rsidP="00BE65EC">
      <w:pPr>
        <w:pStyle w:val="ListParagraph"/>
        <w:numPr>
          <w:ilvl w:val="0"/>
          <w:numId w:val="46"/>
        </w:numPr>
        <w:spacing w:line="276" w:lineRule="auto"/>
        <w:jc w:val="both"/>
        <w:rPr>
          <w:rFonts w:asciiTheme="minorHAnsi" w:hAnsiTheme="minorHAnsi" w:cstheme="minorHAnsi"/>
          <w:sz w:val="22"/>
          <w:szCs w:val="22"/>
        </w:rPr>
      </w:pPr>
      <w:r w:rsidRPr="003E3FBF">
        <w:rPr>
          <w:rFonts w:asciiTheme="minorHAnsi" w:hAnsiTheme="minorHAnsi" w:cstheme="minorHAnsi"/>
          <w:sz w:val="22"/>
          <w:szCs w:val="22"/>
        </w:rPr>
        <w:t>Support BAB in publishing the research in appropriate educational research journal(s).</w:t>
      </w:r>
    </w:p>
    <w:p w14:paraId="1EEE8C00" w14:textId="77777777" w:rsidR="00BE65EC" w:rsidRPr="003E3FBF" w:rsidRDefault="00BE65EC" w:rsidP="00BE65EC">
      <w:pPr>
        <w:jc w:val="both"/>
        <w:rPr>
          <w:rFonts w:asciiTheme="minorHAnsi" w:hAnsiTheme="minorHAnsi" w:cstheme="minorHAnsi"/>
          <w:sz w:val="22"/>
          <w:szCs w:val="22"/>
        </w:rPr>
      </w:pPr>
    </w:p>
    <w:p w14:paraId="407DAA4D" w14:textId="77777777" w:rsidR="00BE65EC" w:rsidRPr="003E3FBF" w:rsidRDefault="00BE65EC" w:rsidP="00BE65EC">
      <w:pPr>
        <w:pStyle w:val="ListParagraph"/>
        <w:numPr>
          <w:ilvl w:val="0"/>
          <w:numId w:val="45"/>
        </w:numPr>
        <w:spacing w:line="276" w:lineRule="auto"/>
        <w:ind w:hanging="720"/>
        <w:jc w:val="both"/>
        <w:rPr>
          <w:rFonts w:asciiTheme="minorHAnsi" w:hAnsiTheme="minorHAnsi" w:cstheme="minorHAnsi"/>
          <w:b/>
          <w:bCs/>
          <w:sz w:val="22"/>
          <w:szCs w:val="22"/>
          <w:u w:val="single"/>
        </w:rPr>
      </w:pPr>
      <w:r w:rsidRPr="003E3FBF">
        <w:rPr>
          <w:rFonts w:asciiTheme="minorHAnsi" w:hAnsiTheme="minorHAnsi" w:cstheme="minorHAnsi"/>
          <w:b/>
          <w:bCs/>
          <w:sz w:val="22"/>
          <w:szCs w:val="22"/>
          <w:u w:val="single"/>
        </w:rPr>
        <w:t>Deliverables:</w:t>
      </w:r>
    </w:p>
    <w:p w14:paraId="2FFB1EB2" w14:textId="77777777" w:rsidR="00BE65EC" w:rsidRPr="003E3FBF" w:rsidRDefault="00BE65EC" w:rsidP="00BE65EC">
      <w:pPr>
        <w:pStyle w:val="NoSpacing"/>
        <w:spacing w:line="276" w:lineRule="auto"/>
        <w:jc w:val="both"/>
        <w:rPr>
          <w:rFonts w:cstheme="minorHAnsi"/>
        </w:rPr>
      </w:pPr>
      <w:r w:rsidRPr="003E3FBF">
        <w:rPr>
          <w:rFonts w:cstheme="minorHAnsi"/>
        </w:rPr>
        <w:t>The firm will produce the deliverables as given in the Table 1:</w:t>
      </w:r>
    </w:p>
    <w:p w14:paraId="4FD55A85" w14:textId="77777777" w:rsidR="00BE65EC" w:rsidRPr="003E3FBF" w:rsidRDefault="00BE65EC" w:rsidP="00BE65EC">
      <w:pPr>
        <w:pStyle w:val="NoSpacing"/>
        <w:spacing w:line="276" w:lineRule="auto"/>
        <w:jc w:val="both"/>
        <w:rPr>
          <w:rFonts w:cstheme="minorHAnsi"/>
        </w:rPr>
      </w:pPr>
    </w:p>
    <w:p w14:paraId="46FE8193" w14:textId="77777777" w:rsidR="00BE65EC" w:rsidRPr="003E3FBF" w:rsidRDefault="00BE65EC" w:rsidP="00BE65EC">
      <w:pPr>
        <w:pStyle w:val="NoSpacing"/>
        <w:spacing w:line="276" w:lineRule="auto"/>
        <w:jc w:val="both"/>
        <w:rPr>
          <w:rFonts w:cstheme="minorHAnsi"/>
        </w:rPr>
      </w:pPr>
      <w:r w:rsidRPr="003E3FBF">
        <w:rPr>
          <w:rFonts w:cstheme="minorHAnsi"/>
        </w:rPr>
        <w:t>Table-1:</w:t>
      </w:r>
      <w:r w:rsidRPr="003E3FBF">
        <w:rPr>
          <w:rFonts w:cstheme="minorHAnsi"/>
        </w:rPr>
        <w:tab/>
      </w:r>
      <w:r w:rsidRPr="003E3FBF">
        <w:rPr>
          <w:rFonts w:cstheme="minorHAnsi"/>
        </w:rPr>
        <w:tab/>
        <w:t>Deliverables Schedule</w:t>
      </w:r>
    </w:p>
    <w:tbl>
      <w:tblPr>
        <w:tblStyle w:val="GridTable4-Accent1"/>
        <w:tblW w:w="0" w:type="auto"/>
        <w:tblLook w:val="04A0" w:firstRow="1" w:lastRow="0" w:firstColumn="1" w:lastColumn="0" w:noHBand="0" w:noVBand="1"/>
      </w:tblPr>
      <w:tblGrid>
        <w:gridCol w:w="985"/>
        <w:gridCol w:w="5760"/>
        <w:gridCol w:w="2605"/>
      </w:tblGrid>
      <w:tr w:rsidR="00BE65EC" w:rsidRPr="003E3FBF" w14:paraId="226F6AE3" w14:textId="77777777" w:rsidTr="008B5A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2CBDB567" w14:textId="77777777" w:rsidR="00BE65EC" w:rsidRPr="003E3FBF" w:rsidRDefault="00BE65EC" w:rsidP="008B5A31">
            <w:pPr>
              <w:spacing w:before="100" w:beforeAutospacing="1" w:after="100" w:afterAutospacing="1"/>
              <w:jc w:val="both"/>
              <w:rPr>
                <w:rFonts w:asciiTheme="minorHAnsi" w:hAnsiTheme="minorHAnsi" w:cstheme="minorHAnsi"/>
                <w:sz w:val="22"/>
                <w:szCs w:val="22"/>
              </w:rPr>
            </w:pPr>
            <w:r w:rsidRPr="003E3FBF">
              <w:rPr>
                <w:rFonts w:asciiTheme="minorHAnsi" w:hAnsiTheme="minorHAnsi" w:cstheme="minorHAnsi"/>
                <w:sz w:val="22"/>
                <w:szCs w:val="22"/>
              </w:rPr>
              <w:t>S. No.</w:t>
            </w:r>
          </w:p>
        </w:tc>
        <w:tc>
          <w:tcPr>
            <w:tcW w:w="5760" w:type="dxa"/>
          </w:tcPr>
          <w:p w14:paraId="04E4F176" w14:textId="77777777" w:rsidR="00BE65EC" w:rsidRPr="003E3FBF" w:rsidRDefault="00BE65EC" w:rsidP="008B5A31">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E3FBF">
              <w:rPr>
                <w:rFonts w:asciiTheme="minorHAnsi" w:hAnsiTheme="minorHAnsi" w:cstheme="minorHAnsi"/>
                <w:sz w:val="22"/>
                <w:szCs w:val="22"/>
              </w:rPr>
              <w:t>Deliverables</w:t>
            </w:r>
          </w:p>
        </w:tc>
        <w:tc>
          <w:tcPr>
            <w:tcW w:w="2605" w:type="dxa"/>
          </w:tcPr>
          <w:p w14:paraId="5E0FE274" w14:textId="77777777" w:rsidR="00BE65EC" w:rsidRPr="003E3FBF" w:rsidRDefault="00BE65EC" w:rsidP="008B5A31">
            <w:pPr>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r w:rsidRPr="003E3FBF">
              <w:rPr>
                <w:rFonts w:asciiTheme="minorHAnsi" w:hAnsiTheme="minorHAnsi" w:cstheme="minorHAnsi"/>
                <w:sz w:val="22"/>
                <w:szCs w:val="22"/>
              </w:rPr>
              <w:t>Due By</w:t>
            </w:r>
          </w:p>
        </w:tc>
      </w:tr>
      <w:tr w:rsidR="00BE65EC" w:rsidRPr="003E3FBF" w14:paraId="06FC3592" w14:textId="77777777" w:rsidTr="008B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27644BC6"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1</w:t>
            </w:r>
          </w:p>
        </w:tc>
        <w:tc>
          <w:tcPr>
            <w:tcW w:w="5760" w:type="dxa"/>
          </w:tcPr>
          <w:p w14:paraId="4DBBC571" w14:textId="77777777" w:rsidR="00BE65EC" w:rsidRPr="003E3FBF" w:rsidRDefault="00BE65EC"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Research design including research plan</w:t>
            </w:r>
          </w:p>
        </w:tc>
        <w:tc>
          <w:tcPr>
            <w:tcW w:w="2605" w:type="dxa"/>
          </w:tcPr>
          <w:p w14:paraId="37926A13" w14:textId="4D070295" w:rsidR="00BE65EC" w:rsidRPr="003E3FBF" w:rsidRDefault="003F35C8"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Pr>
                <w:rFonts w:asciiTheme="minorHAnsi" w:hAnsiTheme="minorHAnsi" w:cstheme="minorHAnsi"/>
                <w:color w:val="000000"/>
                <w:sz w:val="22"/>
                <w:szCs w:val="22"/>
              </w:rPr>
              <w:t>April</w:t>
            </w:r>
            <w:r w:rsidR="00BE65EC" w:rsidRPr="003E3FBF">
              <w:rPr>
                <w:rFonts w:asciiTheme="minorHAnsi" w:hAnsiTheme="minorHAnsi" w:cstheme="minorHAnsi"/>
                <w:color w:val="000000"/>
                <w:sz w:val="22"/>
                <w:szCs w:val="22"/>
              </w:rPr>
              <w:t xml:space="preserve"> 25, 2022</w:t>
            </w:r>
          </w:p>
        </w:tc>
      </w:tr>
      <w:tr w:rsidR="00BE65EC" w:rsidRPr="003E3FBF" w14:paraId="5D1D10DF" w14:textId="77777777" w:rsidTr="008B5A31">
        <w:tc>
          <w:tcPr>
            <w:cnfStyle w:val="001000000000" w:firstRow="0" w:lastRow="0" w:firstColumn="1" w:lastColumn="0" w:oddVBand="0" w:evenVBand="0" w:oddHBand="0" w:evenHBand="0" w:firstRowFirstColumn="0" w:firstRowLastColumn="0" w:lastRowFirstColumn="0" w:lastRowLastColumn="0"/>
            <w:tcW w:w="985" w:type="dxa"/>
          </w:tcPr>
          <w:p w14:paraId="149FCD47"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2</w:t>
            </w:r>
          </w:p>
        </w:tc>
        <w:tc>
          <w:tcPr>
            <w:tcW w:w="5760" w:type="dxa"/>
          </w:tcPr>
          <w:p w14:paraId="5192C8DA" w14:textId="77777777" w:rsidR="00BE65EC" w:rsidRPr="003E3FBF" w:rsidRDefault="00BE65EC" w:rsidP="008B5A31">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Data collection tools and protocols as required</w:t>
            </w:r>
          </w:p>
        </w:tc>
        <w:tc>
          <w:tcPr>
            <w:tcW w:w="2605" w:type="dxa"/>
          </w:tcPr>
          <w:p w14:paraId="0730258C" w14:textId="5895E155" w:rsidR="00BE65EC" w:rsidRPr="003E3FBF" w:rsidRDefault="003F35C8" w:rsidP="008B5A31">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Pr>
                <w:rFonts w:asciiTheme="minorHAnsi" w:hAnsiTheme="minorHAnsi" w:cstheme="minorHAnsi"/>
                <w:color w:val="000000"/>
                <w:sz w:val="22"/>
                <w:szCs w:val="22"/>
              </w:rPr>
              <w:t>May</w:t>
            </w:r>
            <w:r w:rsidR="00BE65EC" w:rsidRPr="003E3FBF">
              <w:rPr>
                <w:rFonts w:asciiTheme="minorHAnsi" w:hAnsiTheme="minorHAnsi" w:cstheme="minorHAnsi"/>
                <w:color w:val="000000"/>
                <w:sz w:val="22"/>
                <w:szCs w:val="22"/>
              </w:rPr>
              <w:t xml:space="preserve"> 5, 2022</w:t>
            </w:r>
          </w:p>
        </w:tc>
      </w:tr>
      <w:tr w:rsidR="00BE65EC" w:rsidRPr="003E3FBF" w14:paraId="03341FB2" w14:textId="77777777" w:rsidTr="008B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3F1D30E0"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3</w:t>
            </w:r>
          </w:p>
        </w:tc>
        <w:tc>
          <w:tcPr>
            <w:tcW w:w="5760" w:type="dxa"/>
          </w:tcPr>
          <w:p w14:paraId="5DE8D07F" w14:textId="77777777" w:rsidR="00BE65EC" w:rsidRPr="003E3FBF" w:rsidRDefault="00BE65EC"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Data collection completed </w:t>
            </w:r>
          </w:p>
        </w:tc>
        <w:tc>
          <w:tcPr>
            <w:tcW w:w="2605" w:type="dxa"/>
          </w:tcPr>
          <w:p w14:paraId="47939125" w14:textId="03027603" w:rsidR="00BE65EC" w:rsidRPr="003E3FBF" w:rsidRDefault="003F35C8"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Pr>
                <w:rFonts w:asciiTheme="minorHAnsi" w:hAnsiTheme="minorHAnsi" w:cstheme="minorHAnsi"/>
                <w:color w:val="000000"/>
                <w:sz w:val="22"/>
                <w:szCs w:val="22"/>
              </w:rPr>
              <w:t>June</w:t>
            </w:r>
            <w:r w:rsidR="00BE65EC" w:rsidRPr="003E3FBF">
              <w:rPr>
                <w:rFonts w:asciiTheme="minorHAnsi" w:hAnsiTheme="minorHAnsi" w:cstheme="minorHAnsi"/>
                <w:color w:val="000000"/>
                <w:sz w:val="22"/>
                <w:szCs w:val="22"/>
              </w:rPr>
              <w:t xml:space="preserve"> 15, 2022</w:t>
            </w:r>
          </w:p>
        </w:tc>
      </w:tr>
      <w:tr w:rsidR="00BE65EC" w:rsidRPr="003E3FBF" w14:paraId="041B14F9" w14:textId="77777777" w:rsidTr="008B5A31">
        <w:tc>
          <w:tcPr>
            <w:cnfStyle w:val="001000000000" w:firstRow="0" w:lastRow="0" w:firstColumn="1" w:lastColumn="0" w:oddVBand="0" w:evenVBand="0" w:oddHBand="0" w:evenHBand="0" w:firstRowFirstColumn="0" w:firstRowLastColumn="0" w:lastRowFirstColumn="0" w:lastRowLastColumn="0"/>
            <w:tcW w:w="985" w:type="dxa"/>
          </w:tcPr>
          <w:p w14:paraId="01B0AEAF"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4</w:t>
            </w:r>
          </w:p>
        </w:tc>
        <w:tc>
          <w:tcPr>
            <w:tcW w:w="5760" w:type="dxa"/>
          </w:tcPr>
          <w:p w14:paraId="722A19D5" w14:textId="77777777" w:rsidR="00BE65EC" w:rsidRPr="003E3FBF" w:rsidRDefault="00BE65EC" w:rsidP="008B5A31">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Preliminary research findings</w:t>
            </w:r>
          </w:p>
        </w:tc>
        <w:tc>
          <w:tcPr>
            <w:tcW w:w="2605" w:type="dxa"/>
          </w:tcPr>
          <w:p w14:paraId="542E024D" w14:textId="73D4880B" w:rsidR="00BE65EC" w:rsidRPr="003E3FBF" w:rsidRDefault="003F35C8" w:rsidP="008B5A31">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Pr>
                <w:rFonts w:asciiTheme="minorHAnsi" w:hAnsiTheme="minorHAnsi" w:cstheme="minorHAnsi"/>
                <w:color w:val="000000"/>
                <w:sz w:val="22"/>
                <w:szCs w:val="22"/>
              </w:rPr>
              <w:t>June</w:t>
            </w:r>
            <w:r w:rsidR="00BE65EC" w:rsidRPr="003E3FBF">
              <w:rPr>
                <w:rFonts w:asciiTheme="minorHAnsi" w:hAnsiTheme="minorHAnsi" w:cstheme="minorHAnsi"/>
                <w:color w:val="000000"/>
                <w:sz w:val="22"/>
                <w:szCs w:val="22"/>
              </w:rPr>
              <w:t xml:space="preserve"> 30, 2022</w:t>
            </w:r>
          </w:p>
        </w:tc>
      </w:tr>
      <w:tr w:rsidR="00BE65EC" w:rsidRPr="003E3FBF" w14:paraId="77530FF7" w14:textId="77777777" w:rsidTr="008B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1E00557F"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5</w:t>
            </w:r>
          </w:p>
        </w:tc>
        <w:tc>
          <w:tcPr>
            <w:tcW w:w="5760" w:type="dxa"/>
          </w:tcPr>
          <w:p w14:paraId="0DDCB617" w14:textId="77777777" w:rsidR="00BE65EC" w:rsidRPr="003E3FBF" w:rsidRDefault="00BE65EC"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1</w:t>
            </w:r>
            <w:r w:rsidRPr="003E3FBF">
              <w:rPr>
                <w:rFonts w:asciiTheme="minorHAnsi" w:hAnsiTheme="minorHAnsi" w:cstheme="minorHAnsi"/>
                <w:color w:val="000000"/>
                <w:sz w:val="22"/>
                <w:szCs w:val="22"/>
                <w:vertAlign w:val="superscript"/>
              </w:rPr>
              <w:t>st</w:t>
            </w:r>
            <w:r w:rsidRPr="003E3FBF">
              <w:rPr>
                <w:rFonts w:asciiTheme="minorHAnsi" w:hAnsiTheme="minorHAnsi" w:cstheme="minorHAnsi"/>
                <w:color w:val="000000"/>
                <w:sz w:val="22"/>
                <w:szCs w:val="22"/>
              </w:rPr>
              <w:t xml:space="preserve"> Draft of research report</w:t>
            </w:r>
          </w:p>
        </w:tc>
        <w:tc>
          <w:tcPr>
            <w:tcW w:w="2605" w:type="dxa"/>
          </w:tcPr>
          <w:p w14:paraId="674258BC" w14:textId="2A8DB53B" w:rsidR="00BE65EC" w:rsidRPr="003E3FBF" w:rsidRDefault="00BE65EC"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J</w:t>
            </w:r>
            <w:r w:rsidR="003F35C8">
              <w:rPr>
                <w:rFonts w:asciiTheme="minorHAnsi" w:hAnsiTheme="minorHAnsi" w:cstheme="minorHAnsi"/>
                <w:color w:val="000000"/>
                <w:sz w:val="22"/>
                <w:szCs w:val="22"/>
              </w:rPr>
              <w:t>uly</w:t>
            </w:r>
            <w:r w:rsidRPr="003E3FBF">
              <w:rPr>
                <w:rFonts w:asciiTheme="minorHAnsi" w:hAnsiTheme="minorHAnsi" w:cstheme="minorHAnsi"/>
                <w:color w:val="000000"/>
                <w:sz w:val="22"/>
                <w:szCs w:val="22"/>
              </w:rPr>
              <w:t xml:space="preserve"> 15, 2022</w:t>
            </w:r>
          </w:p>
        </w:tc>
      </w:tr>
      <w:tr w:rsidR="00BE65EC" w:rsidRPr="003E3FBF" w14:paraId="36BE1818" w14:textId="77777777" w:rsidTr="008B5A31">
        <w:tc>
          <w:tcPr>
            <w:cnfStyle w:val="001000000000" w:firstRow="0" w:lastRow="0" w:firstColumn="1" w:lastColumn="0" w:oddVBand="0" w:evenVBand="0" w:oddHBand="0" w:evenHBand="0" w:firstRowFirstColumn="0" w:firstRowLastColumn="0" w:lastRowFirstColumn="0" w:lastRowLastColumn="0"/>
            <w:tcW w:w="985" w:type="dxa"/>
          </w:tcPr>
          <w:p w14:paraId="4898779B"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6</w:t>
            </w:r>
          </w:p>
        </w:tc>
        <w:tc>
          <w:tcPr>
            <w:tcW w:w="5760" w:type="dxa"/>
          </w:tcPr>
          <w:p w14:paraId="1C315F56" w14:textId="77777777" w:rsidR="00BE65EC" w:rsidRPr="003E3FBF" w:rsidRDefault="00BE65EC" w:rsidP="008B5A31">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Final draft of research report</w:t>
            </w:r>
          </w:p>
        </w:tc>
        <w:tc>
          <w:tcPr>
            <w:tcW w:w="2605" w:type="dxa"/>
          </w:tcPr>
          <w:p w14:paraId="2D231A8B" w14:textId="30FD2B20" w:rsidR="00BE65EC" w:rsidRPr="003E3FBF" w:rsidRDefault="00BE65EC" w:rsidP="008B5A31">
            <w:pPr>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J</w:t>
            </w:r>
            <w:r w:rsidR="003F35C8">
              <w:rPr>
                <w:rFonts w:asciiTheme="minorHAnsi" w:hAnsiTheme="minorHAnsi" w:cstheme="minorHAnsi"/>
                <w:color w:val="000000"/>
                <w:sz w:val="22"/>
                <w:szCs w:val="22"/>
              </w:rPr>
              <w:t>uly</w:t>
            </w:r>
            <w:r w:rsidRPr="003E3FBF">
              <w:rPr>
                <w:rFonts w:asciiTheme="minorHAnsi" w:hAnsiTheme="minorHAnsi" w:cstheme="minorHAnsi"/>
                <w:color w:val="000000"/>
                <w:sz w:val="22"/>
                <w:szCs w:val="22"/>
              </w:rPr>
              <w:t xml:space="preserve"> 30, 2022</w:t>
            </w:r>
          </w:p>
        </w:tc>
      </w:tr>
      <w:tr w:rsidR="00BE65EC" w:rsidRPr="003E3FBF" w14:paraId="3D32C452" w14:textId="77777777" w:rsidTr="008B5A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5" w:type="dxa"/>
          </w:tcPr>
          <w:p w14:paraId="35AF2324" w14:textId="77777777" w:rsidR="00BE65EC" w:rsidRPr="003E3FBF" w:rsidRDefault="00BE65EC" w:rsidP="008B5A31">
            <w:pPr>
              <w:spacing w:before="100" w:beforeAutospacing="1" w:after="100" w:afterAutospacing="1"/>
              <w:jc w:val="both"/>
              <w:rPr>
                <w:rFonts w:asciiTheme="minorHAnsi" w:hAnsiTheme="minorHAnsi" w:cstheme="minorHAnsi"/>
                <w:b w:val="0"/>
                <w:bCs w:val="0"/>
                <w:color w:val="000000"/>
                <w:sz w:val="22"/>
                <w:szCs w:val="22"/>
              </w:rPr>
            </w:pPr>
            <w:r w:rsidRPr="003E3FBF">
              <w:rPr>
                <w:rFonts w:asciiTheme="minorHAnsi" w:hAnsiTheme="minorHAnsi" w:cstheme="minorHAnsi"/>
                <w:b w:val="0"/>
                <w:bCs w:val="0"/>
                <w:color w:val="000000"/>
                <w:sz w:val="22"/>
                <w:szCs w:val="22"/>
              </w:rPr>
              <w:t>7</w:t>
            </w:r>
          </w:p>
        </w:tc>
        <w:tc>
          <w:tcPr>
            <w:tcW w:w="5760" w:type="dxa"/>
          </w:tcPr>
          <w:p w14:paraId="1AE3EE6D" w14:textId="77777777" w:rsidR="00BE65EC" w:rsidRPr="003E3FBF" w:rsidRDefault="00BE65EC"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sidRPr="003E3FBF">
              <w:rPr>
                <w:rFonts w:asciiTheme="minorHAnsi" w:hAnsiTheme="minorHAnsi" w:cstheme="minorHAnsi"/>
                <w:color w:val="000000"/>
                <w:sz w:val="22"/>
                <w:szCs w:val="22"/>
              </w:rPr>
              <w:t>Handover all related data (soft and hard)</w:t>
            </w:r>
          </w:p>
        </w:tc>
        <w:tc>
          <w:tcPr>
            <w:tcW w:w="2605" w:type="dxa"/>
          </w:tcPr>
          <w:p w14:paraId="353E96FA" w14:textId="0A7AEA1A" w:rsidR="00BE65EC" w:rsidRPr="003E3FBF" w:rsidRDefault="003F35C8" w:rsidP="008B5A31">
            <w:pPr>
              <w:spacing w:before="100" w:beforeAutospacing="1" w:after="100" w:afterAutospacing="1"/>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2"/>
                <w:szCs w:val="22"/>
              </w:rPr>
            </w:pPr>
            <w:r>
              <w:rPr>
                <w:rFonts w:asciiTheme="minorHAnsi" w:hAnsiTheme="minorHAnsi" w:cstheme="minorHAnsi"/>
                <w:color w:val="000000"/>
                <w:sz w:val="22"/>
                <w:szCs w:val="22"/>
              </w:rPr>
              <w:t>August</w:t>
            </w:r>
            <w:r w:rsidR="00BE65EC" w:rsidRPr="003E3FBF">
              <w:rPr>
                <w:rFonts w:asciiTheme="minorHAnsi" w:hAnsiTheme="minorHAnsi" w:cstheme="minorHAnsi"/>
                <w:color w:val="000000"/>
                <w:sz w:val="22"/>
                <w:szCs w:val="22"/>
              </w:rPr>
              <w:t xml:space="preserve"> 10, 2022</w:t>
            </w:r>
          </w:p>
        </w:tc>
      </w:tr>
    </w:tbl>
    <w:p w14:paraId="5FA24CE9" w14:textId="77777777" w:rsidR="00BE65EC" w:rsidRPr="003E3FBF" w:rsidRDefault="00BE65EC" w:rsidP="00BE65EC">
      <w:pPr>
        <w:jc w:val="both"/>
        <w:rPr>
          <w:rFonts w:asciiTheme="minorHAnsi" w:hAnsiTheme="minorHAnsi" w:cstheme="minorHAnsi"/>
          <w:b/>
          <w:bCs/>
          <w:sz w:val="22"/>
          <w:szCs w:val="22"/>
          <w:u w:val="single"/>
        </w:rPr>
      </w:pPr>
    </w:p>
    <w:p w14:paraId="706D7FA7" w14:textId="77777777" w:rsidR="00BE65EC" w:rsidRPr="003E3FBF" w:rsidRDefault="00BE65EC" w:rsidP="00BE65EC">
      <w:pPr>
        <w:jc w:val="both"/>
        <w:rPr>
          <w:rFonts w:asciiTheme="minorHAnsi" w:hAnsiTheme="minorHAnsi" w:cstheme="minorHAnsi"/>
          <w:b/>
          <w:bCs/>
          <w:sz w:val="22"/>
          <w:szCs w:val="22"/>
          <w:u w:val="single"/>
        </w:rPr>
      </w:pPr>
    </w:p>
    <w:p w14:paraId="33C710EC" w14:textId="77777777" w:rsidR="00BE65EC" w:rsidRPr="003E3FBF" w:rsidRDefault="00BE65EC" w:rsidP="00BE65EC">
      <w:pPr>
        <w:pStyle w:val="ListParagraph"/>
        <w:numPr>
          <w:ilvl w:val="0"/>
          <w:numId w:val="45"/>
        </w:numPr>
        <w:spacing w:line="276" w:lineRule="auto"/>
        <w:ind w:hanging="720"/>
        <w:jc w:val="both"/>
        <w:rPr>
          <w:rFonts w:asciiTheme="minorHAnsi" w:hAnsiTheme="minorHAnsi" w:cstheme="minorHAnsi"/>
          <w:b/>
          <w:bCs/>
          <w:sz w:val="22"/>
          <w:szCs w:val="22"/>
          <w:u w:val="single"/>
        </w:rPr>
      </w:pPr>
      <w:r w:rsidRPr="003E3FBF">
        <w:rPr>
          <w:rFonts w:asciiTheme="minorHAnsi" w:hAnsiTheme="minorHAnsi" w:cstheme="minorHAnsi"/>
          <w:b/>
          <w:bCs/>
          <w:sz w:val="22"/>
          <w:szCs w:val="22"/>
          <w:u w:val="single"/>
        </w:rPr>
        <w:t>Responsibilities of BAB:</w:t>
      </w:r>
    </w:p>
    <w:p w14:paraId="76E0ECE5" w14:textId="77777777" w:rsidR="00BE65EC" w:rsidRPr="003E3FBF" w:rsidRDefault="00BE65EC" w:rsidP="00BE65EC">
      <w:pPr>
        <w:pStyle w:val="ListParagraph"/>
        <w:numPr>
          <w:ilvl w:val="0"/>
          <w:numId w:val="47"/>
        </w:numPr>
        <w:spacing w:line="276" w:lineRule="auto"/>
        <w:jc w:val="both"/>
        <w:rPr>
          <w:rFonts w:asciiTheme="minorHAnsi" w:hAnsiTheme="minorHAnsi" w:cstheme="minorHAnsi"/>
          <w:color w:val="000000"/>
          <w:sz w:val="22"/>
          <w:szCs w:val="22"/>
        </w:rPr>
      </w:pPr>
      <w:r w:rsidRPr="003E3FBF">
        <w:rPr>
          <w:rFonts w:asciiTheme="minorHAnsi" w:hAnsiTheme="minorHAnsi" w:cstheme="minorHAnsi"/>
          <w:color w:val="000000"/>
          <w:sz w:val="22"/>
          <w:szCs w:val="22"/>
        </w:rPr>
        <w:t>Review the deliverables and respond back not later than one week.</w:t>
      </w:r>
    </w:p>
    <w:p w14:paraId="2DED121E" w14:textId="77777777" w:rsidR="00BE65EC" w:rsidRPr="003E3FBF" w:rsidRDefault="00BE65EC" w:rsidP="00BE65EC">
      <w:pPr>
        <w:pStyle w:val="ListParagraph"/>
        <w:numPr>
          <w:ilvl w:val="0"/>
          <w:numId w:val="47"/>
        </w:numPr>
        <w:spacing w:before="100" w:beforeAutospacing="1" w:after="100" w:afterAutospacing="1" w:line="276" w:lineRule="auto"/>
        <w:jc w:val="both"/>
        <w:rPr>
          <w:rFonts w:asciiTheme="minorHAnsi" w:hAnsiTheme="minorHAnsi" w:cstheme="minorHAnsi"/>
          <w:color w:val="000000"/>
          <w:sz w:val="22"/>
          <w:szCs w:val="22"/>
        </w:rPr>
      </w:pPr>
      <w:r w:rsidRPr="003E3FBF">
        <w:rPr>
          <w:rFonts w:asciiTheme="minorHAnsi" w:hAnsiTheme="minorHAnsi" w:cstheme="minorHAnsi"/>
          <w:color w:val="000000"/>
          <w:sz w:val="22"/>
          <w:szCs w:val="22"/>
        </w:rPr>
        <w:t>Support in coordination with the MOECHE as necessary.</w:t>
      </w:r>
    </w:p>
    <w:p w14:paraId="7ADCC55D" w14:textId="77777777" w:rsidR="00BE65EC" w:rsidRPr="003E3FBF" w:rsidRDefault="00BE65EC" w:rsidP="00BE65EC">
      <w:pPr>
        <w:pStyle w:val="ListParagraph"/>
        <w:numPr>
          <w:ilvl w:val="0"/>
          <w:numId w:val="47"/>
        </w:numPr>
        <w:spacing w:before="100" w:beforeAutospacing="1" w:after="100" w:afterAutospacing="1" w:line="276" w:lineRule="auto"/>
        <w:jc w:val="both"/>
        <w:rPr>
          <w:rFonts w:asciiTheme="minorHAnsi" w:hAnsiTheme="minorHAnsi" w:cstheme="minorHAnsi"/>
          <w:color w:val="000000"/>
          <w:sz w:val="22"/>
          <w:szCs w:val="22"/>
        </w:rPr>
      </w:pPr>
      <w:r w:rsidRPr="003E3FBF">
        <w:rPr>
          <w:rFonts w:asciiTheme="minorHAnsi" w:hAnsiTheme="minorHAnsi" w:cstheme="minorHAnsi"/>
          <w:color w:val="000000"/>
          <w:sz w:val="22"/>
          <w:szCs w:val="22"/>
        </w:rPr>
        <w:t>Obtain ethical approval for the research.</w:t>
      </w:r>
    </w:p>
    <w:p w14:paraId="028C7108" w14:textId="77777777" w:rsidR="00BE65EC" w:rsidRPr="003E3FBF" w:rsidRDefault="00BE65EC" w:rsidP="00BE65EC">
      <w:pPr>
        <w:pStyle w:val="ListParagraph"/>
        <w:numPr>
          <w:ilvl w:val="0"/>
          <w:numId w:val="47"/>
        </w:numPr>
        <w:spacing w:before="100" w:beforeAutospacing="1" w:after="100" w:afterAutospacing="1" w:line="276" w:lineRule="auto"/>
        <w:jc w:val="both"/>
        <w:rPr>
          <w:rFonts w:asciiTheme="minorHAnsi" w:hAnsiTheme="minorHAnsi" w:cstheme="minorHAnsi"/>
          <w:color w:val="000000"/>
          <w:sz w:val="22"/>
          <w:szCs w:val="22"/>
        </w:rPr>
      </w:pPr>
      <w:r w:rsidRPr="003E3FBF">
        <w:rPr>
          <w:rFonts w:asciiTheme="minorHAnsi" w:hAnsiTheme="minorHAnsi" w:cstheme="minorHAnsi"/>
          <w:color w:val="000000"/>
          <w:sz w:val="22"/>
          <w:szCs w:val="22"/>
        </w:rPr>
        <w:t>Support in technical discussions with stakeholders.</w:t>
      </w:r>
    </w:p>
    <w:p w14:paraId="60D8F747" w14:textId="77777777" w:rsidR="00BE65EC" w:rsidRPr="003E3FBF" w:rsidRDefault="00BE65EC" w:rsidP="00BE65EC">
      <w:pPr>
        <w:pStyle w:val="ListParagraph"/>
        <w:numPr>
          <w:ilvl w:val="0"/>
          <w:numId w:val="47"/>
        </w:numPr>
        <w:spacing w:before="100" w:beforeAutospacing="1" w:after="100" w:afterAutospacing="1" w:line="276" w:lineRule="auto"/>
        <w:jc w:val="both"/>
        <w:rPr>
          <w:rFonts w:asciiTheme="minorHAnsi" w:hAnsiTheme="minorHAnsi" w:cstheme="minorHAnsi"/>
          <w:color w:val="000000"/>
          <w:sz w:val="22"/>
          <w:szCs w:val="22"/>
        </w:rPr>
      </w:pPr>
      <w:r w:rsidRPr="003E3FBF">
        <w:rPr>
          <w:rFonts w:asciiTheme="minorHAnsi" w:hAnsiTheme="minorHAnsi" w:cstheme="minorHAnsi"/>
          <w:color w:val="000000"/>
          <w:sz w:val="22"/>
          <w:szCs w:val="22"/>
        </w:rPr>
        <w:t>Provide any other support that is beyond the scope of firm and is necessary for commissioning and successful completion of the research.</w:t>
      </w:r>
    </w:p>
    <w:p w14:paraId="7E93418C" w14:textId="77777777" w:rsidR="00BE65EC" w:rsidRPr="003E3FBF" w:rsidRDefault="00BE65EC" w:rsidP="00BE65EC">
      <w:pPr>
        <w:pStyle w:val="ListParagraph"/>
        <w:numPr>
          <w:ilvl w:val="0"/>
          <w:numId w:val="47"/>
        </w:numPr>
        <w:spacing w:before="100" w:beforeAutospacing="1" w:after="100" w:afterAutospacing="1" w:line="276" w:lineRule="auto"/>
        <w:jc w:val="both"/>
        <w:rPr>
          <w:rFonts w:asciiTheme="minorHAnsi" w:hAnsiTheme="minorHAnsi" w:cstheme="minorHAnsi"/>
          <w:color w:val="000000"/>
          <w:sz w:val="22"/>
          <w:szCs w:val="22"/>
        </w:rPr>
      </w:pPr>
      <w:r w:rsidRPr="003E3FBF">
        <w:rPr>
          <w:rFonts w:asciiTheme="minorHAnsi" w:hAnsiTheme="minorHAnsi" w:cstheme="minorHAnsi"/>
          <w:color w:val="000000"/>
          <w:sz w:val="22"/>
          <w:szCs w:val="22"/>
        </w:rPr>
        <w:t>Monitor data quality and compliances.</w:t>
      </w:r>
    </w:p>
    <w:p w14:paraId="72469822" w14:textId="77777777" w:rsidR="00BE65EC" w:rsidRPr="003E3FBF" w:rsidRDefault="00BE65EC" w:rsidP="00BE65EC">
      <w:pPr>
        <w:jc w:val="both"/>
        <w:rPr>
          <w:rFonts w:asciiTheme="minorHAnsi" w:hAnsiTheme="minorHAnsi" w:cstheme="minorHAnsi"/>
          <w:b/>
          <w:bCs/>
          <w:sz w:val="22"/>
          <w:szCs w:val="22"/>
          <w:u w:val="single"/>
        </w:rPr>
      </w:pPr>
      <w:r w:rsidRPr="003E3FBF">
        <w:rPr>
          <w:rFonts w:asciiTheme="minorHAnsi" w:hAnsiTheme="minorHAnsi" w:cstheme="minorHAnsi"/>
          <w:b/>
          <w:bCs/>
          <w:sz w:val="22"/>
          <w:szCs w:val="22"/>
        </w:rPr>
        <w:t xml:space="preserve">8. </w:t>
      </w:r>
      <w:r w:rsidRPr="003E3FBF">
        <w:rPr>
          <w:rFonts w:asciiTheme="minorHAnsi" w:hAnsiTheme="minorHAnsi" w:cstheme="minorHAnsi"/>
          <w:b/>
          <w:bCs/>
          <w:sz w:val="22"/>
          <w:szCs w:val="22"/>
        </w:rPr>
        <w:tab/>
      </w:r>
      <w:r w:rsidRPr="003E3FBF">
        <w:rPr>
          <w:rFonts w:asciiTheme="minorHAnsi" w:hAnsiTheme="minorHAnsi" w:cstheme="minorHAnsi"/>
          <w:b/>
          <w:bCs/>
          <w:sz w:val="22"/>
          <w:szCs w:val="22"/>
          <w:u w:val="single"/>
        </w:rPr>
        <w:t>Duration:</w:t>
      </w:r>
    </w:p>
    <w:p w14:paraId="19474F5C" w14:textId="1FFFA152"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 xml:space="preserve">Expected Start Date:  </w:t>
      </w:r>
      <w:r w:rsidR="003F35C8">
        <w:rPr>
          <w:rFonts w:asciiTheme="minorHAnsi" w:hAnsiTheme="minorHAnsi" w:cstheme="minorHAnsi"/>
          <w:sz w:val="22"/>
          <w:szCs w:val="22"/>
        </w:rPr>
        <w:t>April</w:t>
      </w:r>
      <w:r w:rsidRPr="003E3FBF">
        <w:rPr>
          <w:rFonts w:asciiTheme="minorHAnsi" w:hAnsiTheme="minorHAnsi" w:cstheme="minorHAnsi"/>
          <w:sz w:val="22"/>
          <w:szCs w:val="22"/>
        </w:rPr>
        <w:t xml:space="preserve"> </w:t>
      </w:r>
      <w:r w:rsidR="003F35C8">
        <w:rPr>
          <w:rFonts w:asciiTheme="minorHAnsi" w:hAnsiTheme="minorHAnsi" w:cstheme="minorHAnsi"/>
          <w:sz w:val="22"/>
          <w:szCs w:val="22"/>
        </w:rPr>
        <w:t>15</w:t>
      </w:r>
      <w:r w:rsidRPr="003E3FBF">
        <w:rPr>
          <w:rFonts w:asciiTheme="minorHAnsi" w:hAnsiTheme="minorHAnsi" w:cstheme="minorHAnsi"/>
          <w:sz w:val="22"/>
          <w:szCs w:val="22"/>
        </w:rPr>
        <w:t>, 2022</w:t>
      </w:r>
      <w:r w:rsidRPr="003E3FBF">
        <w:rPr>
          <w:rFonts w:asciiTheme="minorHAnsi" w:hAnsiTheme="minorHAnsi" w:cstheme="minorHAnsi"/>
          <w:sz w:val="22"/>
          <w:szCs w:val="22"/>
        </w:rPr>
        <w:tab/>
      </w:r>
      <w:r w:rsidRPr="003E3FBF">
        <w:rPr>
          <w:rFonts w:asciiTheme="minorHAnsi" w:hAnsiTheme="minorHAnsi" w:cstheme="minorHAnsi"/>
          <w:sz w:val="22"/>
          <w:szCs w:val="22"/>
        </w:rPr>
        <w:tab/>
        <w:t xml:space="preserve"> </w:t>
      </w:r>
    </w:p>
    <w:p w14:paraId="5FBC2B66" w14:textId="2DD164F5" w:rsidR="00BE65EC" w:rsidRPr="003E3FBF" w:rsidRDefault="00BE65EC" w:rsidP="00BE65EC">
      <w:pPr>
        <w:jc w:val="both"/>
        <w:rPr>
          <w:rFonts w:asciiTheme="minorHAnsi" w:hAnsiTheme="minorHAnsi" w:cstheme="minorHAnsi"/>
          <w:sz w:val="22"/>
          <w:szCs w:val="22"/>
        </w:rPr>
      </w:pPr>
      <w:r w:rsidRPr="003E3FBF">
        <w:rPr>
          <w:rFonts w:asciiTheme="minorHAnsi" w:hAnsiTheme="minorHAnsi" w:cstheme="minorHAnsi"/>
          <w:sz w:val="22"/>
          <w:szCs w:val="22"/>
        </w:rPr>
        <w:t xml:space="preserve">Expected Completion Date:  </w:t>
      </w:r>
      <w:r w:rsidR="003F35C8">
        <w:rPr>
          <w:rFonts w:asciiTheme="minorHAnsi" w:hAnsiTheme="minorHAnsi" w:cstheme="minorHAnsi"/>
          <w:sz w:val="22"/>
          <w:szCs w:val="22"/>
        </w:rPr>
        <w:t>August</w:t>
      </w:r>
      <w:r w:rsidRPr="003E3FBF">
        <w:rPr>
          <w:rFonts w:asciiTheme="minorHAnsi" w:hAnsiTheme="minorHAnsi" w:cstheme="minorHAnsi"/>
          <w:sz w:val="22"/>
          <w:szCs w:val="22"/>
        </w:rPr>
        <w:t xml:space="preserve"> 10, 2022</w:t>
      </w:r>
    </w:p>
    <w:p w14:paraId="11796378" w14:textId="77777777" w:rsidR="00183422" w:rsidRPr="003E3FBF" w:rsidRDefault="00183422" w:rsidP="00183422">
      <w:pPr>
        <w:rPr>
          <w:rFonts w:asciiTheme="minorHAnsi" w:hAnsiTheme="minorHAnsi" w:cstheme="minorHAnsi"/>
          <w:b/>
          <w:sz w:val="22"/>
          <w:szCs w:val="22"/>
        </w:rPr>
      </w:pPr>
    </w:p>
    <w:p w14:paraId="7B8386E7" w14:textId="043D8ED5" w:rsidR="001B7BA2" w:rsidRDefault="001B7BA2" w:rsidP="001B7BA2">
      <w:pPr>
        <w:rPr>
          <w:rFonts w:asciiTheme="minorHAnsi" w:hAnsiTheme="minorHAnsi" w:cstheme="minorHAnsi"/>
          <w:sz w:val="22"/>
          <w:szCs w:val="22"/>
        </w:rPr>
      </w:pPr>
    </w:p>
    <w:p w14:paraId="489D238C" w14:textId="4F69851B" w:rsidR="00A80F3B" w:rsidRDefault="00A80F3B" w:rsidP="001B7BA2">
      <w:pPr>
        <w:rPr>
          <w:rFonts w:asciiTheme="minorHAnsi" w:hAnsiTheme="minorHAnsi" w:cstheme="minorHAnsi"/>
          <w:sz w:val="22"/>
          <w:szCs w:val="22"/>
        </w:rPr>
      </w:pPr>
    </w:p>
    <w:p w14:paraId="1E242F15" w14:textId="6D2EFD09" w:rsidR="00A80F3B" w:rsidRDefault="00A80F3B" w:rsidP="001B7BA2">
      <w:pPr>
        <w:rPr>
          <w:rFonts w:asciiTheme="minorHAnsi" w:hAnsiTheme="minorHAnsi" w:cstheme="minorHAnsi"/>
          <w:sz w:val="22"/>
          <w:szCs w:val="22"/>
        </w:rPr>
      </w:pPr>
    </w:p>
    <w:p w14:paraId="3EAE3C41" w14:textId="3D4A585D" w:rsidR="00A80F3B" w:rsidRDefault="00A80F3B" w:rsidP="001B7BA2">
      <w:pPr>
        <w:rPr>
          <w:rFonts w:asciiTheme="minorHAnsi" w:hAnsiTheme="minorHAnsi" w:cstheme="minorHAnsi"/>
          <w:sz w:val="22"/>
          <w:szCs w:val="22"/>
        </w:rPr>
      </w:pPr>
    </w:p>
    <w:p w14:paraId="682CBDF3" w14:textId="17800F23" w:rsidR="00A80F3B" w:rsidRDefault="00A80F3B" w:rsidP="001B7BA2">
      <w:pPr>
        <w:rPr>
          <w:rFonts w:asciiTheme="minorHAnsi" w:hAnsiTheme="minorHAnsi" w:cstheme="minorHAnsi"/>
          <w:sz w:val="22"/>
          <w:szCs w:val="22"/>
        </w:rPr>
      </w:pPr>
    </w:p>
    <w:p w14:paraId="26D16EDC" w14:textId="4B96A9CA" w:rsidR="00A80F3B" w:rsidRDefault="00A80F3B" w:rsidP="001B7BA2">
      <w:pPr>
        <w:rPr>
          <w:rFonts w:asciiTheme="minorHAnsi" w:hAnsiTheme="minorHAnsi" w:cstheme="minorHAnsi"/>
          <w:sz w:val="22"/>
          <w:szCs w:val="22"/>
        </w:rPr>
      </w:pPr>
    </w:p>
    <w:p w14:paraId="6DFC893D" w14:textId="0C29E7B8" w:rsidR="00A80F3B" w:rsidRDefault="00A80F3B" w:rsidP="001B7BA2">
      <w:pPr>
        <w:rPr>
          <w:rFonts w:asciiTheme="minorHAnsi" w:hAnsiTheme="minorHAnsi" w:cstheme="minorHAnsi"/>
          <w:sz w:val="22"/>
          <w:szCs w:val="22"/>
        </w:rPr>
      </w:pPr>
    </w:p>
    <w:p w14:paraId="3EAB2961" w14:textId="475F362B" w:rsidR="00A80F3B" w:rsidRDefault="00A80F3B" w:rsidP="001B7BA2">
      <w:pPr>
        <w:rPr>
          <w:rFonts w:asciiTheme="minorHAnsi" w:hAnsiTheme="minorHAnsi" w:cstheme="minorHAnsi"/>
          <w:sz w:val="22"/>
          <w:szCs w:val="22"/>
        </w:rPr>
      </w:pPr>
    </w:p>
    <w:p w14:paraId="2AADF7D9" w14:textId="6F0A0CB5" w:rsidR="00A80F3B" w:rsidRDefault="00A80F3B" w:rsidP="001B7BA2">
      <w:pPr>
        <w:rPr>
          <w:rFonts w:asciiTheme="minorHAnsi" w:hAnsiTheme="minorHAnsi" w:cstheme="minorHAnsi"/>
          <w:sz w:val="22"/>
          <w:szCs w:val="22"/>
        </w:rPr>
      </w:pPr>
    </w:p>
    <w:p w14:paraId="63A2C8D3" w14:textId="77777777" w:rsidR="00A80F3B" w:rsidRPr="003E3FBF" w:rsidRDefault="00A80F3B" w:rsidP="001B7BA2">
      <w:pPr>
        <w:rPr>
          <w:rFonts w:asciiTheme="minorHAnsi" w:hAnsiTheme="minorHAnsi" w:cstheme="minorHAnsi"/>
          <w:b/>
          <w:bCs/>
          <w:sz w:val="22"/>
          <w:szCs w:val="22"/>
        </w:rPr>
      </w:pPr>
    </w:p>
    <w:p w14:paraId="3B171099" w14:textId="77777777" w:rsidR="00A05E4A" w:rsidRPr="003E3FBF" w:rsidRDefault="00E40605" w:rsidP="00362078">
      <w:pPr>
        <w:jc w:val="center"/>
        <w:rPr>
          <w:rFonts w:asciiTheme="minorHAnsi" w:hAnsiTheme="minorHAnsi" w:cstheme="minorHAnsi"/>
          <w:b/>
          <w:bCs/>
          <w:sz w:val="22"/>
          <w:szCs w:val="22"/>
        </w:rPr>
      </w:pPr>
      <w:r w:rsidRPr="003E3FBF">
        <w:rPr>
          <w:rFonts w:asciiTheme="minorHAnsi" w:hAnsiTheme="minorHAnsi" w:cstheme="minorHAnsi"/>
          <w:b/>
          <w:bCs/>
          <w:sz w:val="22"/>
          <w:szCs w:val="22"/>
        </w:rPr>
        <w:t>Att</w:t>
      </w:r>
      <w:r w:rsidR="00ED15E5" w:rsidRPr="003E3FBF">
        <w:rPr>
          <w:rFonts w:asciiTheme="minorHAnsi" w:hAnsiTheme="minorHAnsi" w:cstheme="minorHAnsi"/>
          <w:b/>
          <w:bCs/>
          <w:sz w:val="22"/>
          <w:szCs w:val="22"/>
        </w:rPr>
        <w:t>achment II</w:t>
      </w:r>
    </w:p>
    <w:p w14:paraId="58AC1CA7" w14:textId="77777777" w:rsidR="00F331EC" w:rsidRPr="003E3FBF" w:rsidRDefault="00500B32" w:rsidP="00ED15E5">
      <w:pPr>
        <w:jc w:val="center"/>
        <w:rPr>
          <w:rFonts w:asciiTheme="minorHAnsi" w:hAnsiTheme="minorHAnsi" w:cstheme="minorHAnsi"/>
          <w:b/>
          <w:bCs/>
          <w:sz w:val="22"/>
          <w:szCs w:val="22"/>
        </w:rPr>
      </w:pPr>
      <w:r w:rsidRPr="003E3FBF">
        <w:rPr>
          <w:rFonts w:asciiTheme="minorHAnsi" w:hAnsiTheme="minorHAnsi" w:cstheme="minorHAnsi"/>
          <w:b/>
          <w:bCs/>
          <w:sz w:val="22"/>
          <w:szCs w:val="22"/>
        </w:rPr>
        <w:t>INSTRUCTIONS TO OFFERORS</w:t>
      </w:r>
    </w:p>
    <w:p w14:paraId="0DF5A39F" w14:textId="77777777" w:rsidR="00F331EC" w:rsidRPr="003E3FBF" w:rsidRDefault="00F331EC" w:rsidP="00E0223E">
      <w:pPr>
        <w:jc w:val="both"/>
        <w:rPr>
          <w:rFonts w:asciiTheme="minorHAnsi" w:hAnsiTheme="minorHAnsi" w:cstheme="minorHAnsi"/>
          <w:sz w:val="22"/>
          <w:szCs w:val="22"/>
        </w:rPr>
      </w:pPr>
    </w:p>
    <w:p w14:paraId="02775ECA" w14:textId="77777777" w:rsidR="00F331EC" w:rsidRPr="003E3FBF" w:rsidRDefault="00500B32" w:rsidP="000F3B96">
      <w:pPr>
        <w:pStyle w:val="ListParagraph"/>
        <w:numPr>
          <w:ilvl w:val="0"/>
          <w:numId w:val="5"/>
        </w:numPr>
        <w:tabs>
          <w:tab w:val="left" w:pos="180"/>
        </w:tabs>
        <w:jc w:val="both"/>
        <w:rPr>
          <w:rFonts w:asciiTheme="minorHAnsi" w:hAnsiTheme="minorHAnsi" w:cstheme="minorHAnsi"/>
          <w:b/>
          <w:sz w:val="22"/>
          <w:szCs w:val="22"/>
        </w:rPr>
      </w:pPr>
      <w:r w:rsidRPr="003E3FBF">
        <w:rPr>
          <w:rFonts w:asciiTheme="minorHAnsi" w:hAnsiTheme="minorHAnsi" w:cstheme="minorHAnsi"/>
          <w:b/>
          <w:sz w:val="22"/>
          <w:szCs w:val="22"/>
        </w:rPr>
        <w:t>General Instructions</w:t>
      </w:r>
    </w:p>
    <w:p w14:paraId="71D3484F" w14:textId="77777777" w:rsidR="00F331EC" w:rsidRPr="003E3FBF" w:rsidRDefault="00500B32" w:rsidP="00FF55CE">
      <w:p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These Instructions to Offerors will not form part of</w:t>
      </w:r>
      <w:r w:rsidR="006B64C4" w:rsidRPr="003E3FBF">
        <w:rPr>
          <w:rFonts w:asciiTheme="minorHAnsi" w:hAnsiTheme="minorHAnsi" w:cstheme="minorHAnsi"/>
          <w:sz w:val="22"/>
          <w:szCs w:val="22"/>
        </w:rPr>
        <w:t xml:space="preserve"> the offer or of the Contract. </w:t>
      </w:r>
      <w:r w:rsidRPr="003E3FBF">
        <w:rPr>
          <w:rFonts w:asciiTheme="minorHAnsi" w:hAnsiTheme="minorHAnsi" w:cstheme="minorHAnsi"/>
          <w:sz w:val="22"/>
          <w:szCs w:val="22"/>
        </w:rPr>
        <w:t>They are intended solely to aid Offerors in the preparation of their proposals.</w:t>
      </w:r>
      <w:r w:rsidR="003915AF" w:rsidRPr="003E3FBF">
        <w:rPr>
          <w:rFonts w:asciiTheme="minorHAnsi" w:hAnsiTheme="minorHAnsi" w:cstheme="minorHAnsi"/>
          <w:sz w:val="22"/>
          <w:szCs w:val="22"/>
        </w:rPr>
        <w:t xml:space="preserve"> </w:t>
      </w:r>
      <w:r w:rsidR="003915AF" w:rsidRPr="003E3FBF">
        <w:rPr>
          <w:rFonts w:asciiTheme="minorHAnsi" w:hAnsiTheme="minorHAnsi" w:cstheme="minorHAnsi"/>
          <w:b/>
          <w:sz w:val="22"/>
          <w:szCs w:val="22"/>
        </w:rPr>
        <w:t>Read and follow these instructions carefully</w:t>
      </w:r>
      <w:r w:rsidR="003915AF" w:rsidRPr="003E3FBF">
        <w:rPr>
          <w:rFonts w:asciiTheme="minorHAnsi" w:hAnsiTheme="minorHAnsi" w:cstheme="minorHAnsi"/>
          <w:sz w:val="22"/>
          <w:szCs w:val="22"/>
        </w:rPr>
        <w:t>.</w:t>
      </w:r>
    </w:p>
    <w:p w14:paraId="0D38B2F2" w14:textId="77777777" w:rsidR="004323F7" w:rsidRPr="003E3FBF" w:rsidRDefault="004B026A" w:rsidP="000F3B96">
      <w:pPr>
        <w:numPr>
          <w:ilvl w:val="0"/>
          <w:numId w:val="2"/>
        </w:numPr>
        <w:spacing w:before="120" w:after="120"/>
        <w:ind w:left="360"/>
        <w:rPr>
          <w:rFonts w:asciiTheme="minorHAnsi" w:hAnsiTheme="minorHAnsi" w:cstheme="minorHAnsi"/>
          <w:sz w:val="22"/>
          <w:szCs w:val="22"/>
        </w:rPr>
      </w:pPr>
      <w:r w:rsidRPr="003E3FBF">
        <w:rPr>
          <w:rFonts w:asciiTheme="minorHAnsi" w:hAnsiTheme="minorHAnsi" w:cstheme="minorHAnsi"/>
          <w:sz w:val="22"/>
          <w:szCs w:val="22"/>
        </w:rPr>
        <w:t>The proposal</w:t>
      </w:r>
      <w:r w:rsidR="00500B32" w:rsidRPr="003E3FBF">
        <w:rPr>
          <w:rFonts w:asciiTheme="minorHAnsi" w:hAnsiTheme="minorHAnsi" w:cstheme="minorHAnsi"/>
          <w:sz w:val="22"/>
          <w:szCs w:val="22"/>
        </w:rPr>
        <w:t xml:space="preserve"> and </w:t>
      </w:r>
      <w:r w:rsidRPr="003E3FBF">
        <w:rPr>
          <w:rFonts w:asciiTheme="minorHAnsi" w:hAnsiTheme="minorHAnsi" w:cstheme="minorHAnsi"/>
          <w:sz w:val="22"/>
          <w:szCs w:val="22"/>
        </w:rPr>
        <w:t xml:space="preserve">all corresponding </w:t>
      </w:r>
      <w:r w:rsidR="00500B32" w:rsidRPr="003E3FBF">
        <w:rPr>
          <w:rFonts w:asciiTheme="minorHAnsi" w:hAnsiTheme="minorHAnsi" w:cstheme="minorHAnsi"/>
          <w:sz w:val="22"/>
          <w:szCs w:val="22"/>
        </w:rPr>
        <w:t>documents related to the proposal must be written in the English language</w:t>
      </w:r>
      <w:r w:rsidR="004C3F4E" w:rsidRPr="003E3FBF">
        <w:rPr>
          <w:rFonts w:asciiTheme="minorHAnsi" w:hAnsiTheme="minorHAnsi" w:cstheme="minorHAnsi"/>
          <w:sz w:val="22"/>
          <w:szCs w:val="22"/>
        </w:rPr>
        <w:t>,</w:t>
      </w:r>
      <w:r w:rsidR="00500B32" w:rsidRPr="003E3FBF">
        <w:rPr>
          <w:rFonts w:asciiTheme="minorHAnsi" w:hAnsiTheme="minorHAnsi" w:cstheme="minorHAnsi"/>
          <w:sz w:val="22"/>
          <w:szCs w:val="22"/>
        </w:rPr>
        <w:t xml:space="preserve"> unless otherwise explicitly allowed.</w:t>
      </w:r>
      <w:r w:rsidR="00FE3B2F" w:rsidRPr="003E3FBF">
        <w:rPr>
          <w:rFonts w:asciiTheme="minorHAnsi" w:hAnsiTheme="minorHAnsi" w:cstheme="minorHAnsi"/>
          <w:sz w:val="22"/>
          <w:szCs w:val="22"/>
        </w:rPr>
        <w:t xml:space="preserve"> </w:t>
      </w:r>
      <w:proofErr w:type="gramStart"/>
      <w:r w:rsidR="00FE3B2F" w:rsidRPr="003E3FBF">
        <w:rPr>
          <w:rFonts w:asciiTheme="minorHAnsi" w:hAnsiTheme="minorHAnsi" w:cstheme="minorHAnsi"/>
          <w:sz w:val="22"/>
          <w:szCs w:val="22"/>
        </w:rPr>
        <w:t>Additionally</w:t>
      </w:r>
      <w:proofErr w:type="gramEnd"/>
      <w:r w:rsidR="00FE3B2F" w:rsidRPr="003E3FBF">
        <w:rPr>
          <w:rFonts w:asciiTheme="minorHAnsi" w:hAnsiTheme="minorHAnsi" w:cstheme="minorHAnsi"/>
          <w:sz w:val="22"/>
          <w:szCs w:val="22"/>
        </w:rPr>
        <w:t xml:space="preserve"> a</w:t>
      </w:r>
      <w:r w:rsidR="00B21750" w:rsidRPr="003E3FBF">
        <w:rPr>
          <w:rFonts w:asciiTheme="minorHAnsi" w:hAnsiTheme="minorHAnsi" w:cstheme="minorHAnsi"/>
          <w:sz w:val="22"/>
          <w:szCs w:val="22"/>
        </w:rPr>
        <w:t xml:space="preserve">ll proposals </w:t>
      </w:r>
      <w:r w:rsidR="007856B2" w:rsidRPr="003E3FBF">
        <w:rPr>
          <w:rFonts w:asciiTheme="minorHAnsi" w:hAnsiTheme="minorHAnsi" w:cstheme="minorHAnsi"/>
          <w:sz w:val="22"/>
          <w:szCs w:val="22"/>
        </w:rPr>
        <w:t>should be s</w:t>
      </w:r>
      <w:r w:rsidR="00694EB2" w:rsidRPr="003E3FBF">
        <w:rPr>
          <w:rFonts w:asciiTheme="minorHAnsi" w:hAnsiTheme="minorHAnsi" w:cstheme="minorHAnsi"/>
          <w:sz w:val="22"/>
          <w:szCs w:val="22"/>
        </w:rPr>
        <w:t>ingle-spaced with clear section headings</w:t>
      </w:r>
      <w:r w:rsidR="0085383A" w:rsidRPr="003E3FBF">
        <w:rPr>
          <w:rFonts w:asciiTheme="minorHAnsi" w:hAnsiTheme="minorHAnsi" w:cstheme="minorHAnsi"/>
          <w:sz w:val="22"/>
          <w:szCs w:val="22"/>
        </w:rPr>
        <w:t>, and be presented in the order specified in Attachment III – Evaluation Criteria</w:t>
      </w:r>
      <w:r w:rsidR="00B21750" w:rsidRPr="003E3FBF">
        <w:rPr>
          <w:rFonts w:asciiTheme="minorHAnsi" w:hAnsiTheme="minorHAnsi" w:cstheme="minorHAnsi"/>
          <w:sz w:val="22"/>
          <w:szCs w:val="22"/>
        </w:rPr>
        <w:t>.</w:t>
      </w:r>
    </w:p>
    <w:p w14:paraId="1F2332C6" w14:textId="77777777" w:rsidR="00FB4C66" w:rsidRPr="003E3FBF" w:rsidRDefault="00FE3B2F" w:rsidP="000F3B96">
      <w:pPr>
        <w:numPr>
          <w:ilvl w:val="0"/>
          <w:numId w:val="2"/>
        </w:numPr>
        <w:spacing w:before="120" w:after="120"/>
        <w:ind w:left="360"/>
        <w:rPr>
          <w:rFonts w:asciiTheme="minorHAnsi" w:hAnsiTheme="minorHAnsi" w:cstheme="minorHAnsi"/>
          <w:sz w:val="22"/>
          <w:szCs w:val="22"/>
        </w:rPr>
      </w:pPr>
      <w:r w:rsidRPr="003E3FBF">
        <w:rPr>
          <w:rFonts w:asciiTheme="minorHAnsi" w:hAnsiTheme="minorHAnsi" w:cstheme="minorHAnsi"/>
          <w:sz w:val="22"/>
          <w:szCs w:val="22"/>
        </w:rPr>
        <w:t>Proposals must i</w:t>
      </w:r>
      <w:r w:rsidR="00FB4C66" w:rsidRPr="003E3FBF">
        <w:rPr>
          <w:rFonts w:asciiTheme="minorHAnsi" w:hAnsiTheme="minorHAnsi" w:cstheme="minorHAnsi"/>
          <w:sz w:val="22"/>
          <w:szCs w:val="22"/>
        </w:rPr>
        <w:t>nclude on</w:t>
      </w:r>
      <w:r w:rsidR="006B371F" w:rsidRPr="003E3FBF">
        <w:rPr>
          <w:rFonts w:asciiTheme="minorHAnsi" w:hAnsiTheme="minorHAnsi" w:cstheme="minorHAnsi"/>
          <w:sz w:val="22"/>
          <w:szCs w:val="22"/>
        </w:rPr>
        <w:t>ly the O</w:t>
      </w:r>
      <w:r w:rsidRPr="003E3FBF">
        <w:rPr>
          <w:rFonts w:asciiTheme="minorHAnsi" w:hAnsiTheme="minorHAnsi" w:cstheme="minorHAnsi"/>
          <w:sz w:val="22"/>
          <w:szCs w:val="22"/>
        </w:rPr>
        <w:t>fferor’s</w:t>
      </w:r>
      <w:r w:rsidR="00FB4C66" w:rsidRPr="003E3FBF">
        <w:rPr>
          <w:rFonts w:asciiTheme="minorHAnsi" w:hAnsiTheme="minorHAnsi" w:cstheme="minorHAnsi"/>
          <w:sz w:val="22"/>
          <w:szCs w:val="22"/>
        </w:rPr>
        <w:t xml:space="preserve"> own work</w:t>
      </w:r>
      <w:r w:rsidRPr="003E3FBF">
        <w:rPr>
          <w:rFonts w:asciiTheme="minorHAnsi" w:hAnsiTheme="minorHAnsi" w:cstheme="minorHAnsi"/>
          <w:sz w:val="22"/>
          <w:szCs w:val="22"/>
        </w:rPr>
        <w:t xml:space="preserve">. No text should be </w:t>
      </w:r>
      <w:r w:rsidR="00FB4C66" w:rsidRPr="003E3FBF">
        <w:rPr>
          <w:rFonts w:asciiTheme="minorHAnsi" w:hAnsiTheme="minorHAnsi" w:cstheme="minorHAnsi"/>
          <w:sz w:val="22"/>
          <w:szCs w:val="22"/>
        </w:rPr>
        <w:t xml:space="preserve">copied from sources outside of your </w:t>
      </w:r>
      <w:proofErr w:type="gramStart"/>
      <w:r w:rsidR="00FB4C66" w:rsidRPr="003E3FBF">
        <w:rPr>
          <w:rFonts w:asciiTheme="minorHAnsi" w:hAnsiTheme="minorHAnsi" w:cstheme="minorHAnsi"/>
          <w:sz w:val="22"/>
          <w:szCs w:val="22"/>
        </w:rPr>
        <w:t>organization, unless</w:t>
      </w:r>
      <w:proofErr w:type="gramEnd"/>
      <w:r w:rsidR="00FB4C66" w:rsidRPr="003E3FBF">
        <w:rPr>
          <w:rFonts w:asciiTheme="minorHAnsi" w:hAnsiTheme="minorHAnsi" w:cstheme="minorHAnsi"/>
          <w:sz w:val="22"/>
          <w:szCs w:val="22"/>
        </w:rPr>
        <w:t xml:space="preserve"> those sources are adequately </w:t>
      </w:r>
      <w:r w:rsidR="003915AF" w:rsidRPr="003E3FBF">
        <w:rPr>
          <w:rFonts w:asciiTheme="minorHAnsi" w:hAnsiTheme="minorHAnsi" w:cstheme="minorHAnsi"/>
          <w:sz w:val="22"/>
          <w:szCs w:val="22"/>
        </w:rPr>
        <w:t xml:space="preserve">cited and </w:t>
      </w:r>
      <w:r w:rsidR="00FB4C66" w:rsidRPr="003E3FBF">
        <w:rPr>
          <w:rFonts w:asciiTheme="minorHAnsi" w:hAnsiTheme="minorHAnsi" w:cstheme="minorHAnsi"/>
          <w:sz w:val="22"/>
          <w:szCs w:val="22"/>
        </w:rPr>
        <w:t>credited.</w:t>
      </w:r>
      <w:r w:rsidR="00274EDD" w:rsidRPr="003E3FBF">
        <w:rPr>
          <w:rFonts w:asciiTheme="minorHAnsi" w:hAnsiTheme="minorHAnsi" w:cstheme="minorHAnsi"/>
          <w:sz w:val="22"/>
          <w:szCs w:val="22"/>
        </w:rPr>
        <w:t xml:space="preserve"> </w:t>
      </w:r>
      <w:r w:rsidR="00274EDD" w:rsidRPr="003E3FBF">
        <w:rPr>
          <w:rFonts w:asciiTheme="minorHAnsi" w:hAnsiTheme="minorHAnsi" w:cstheme="minorHAnsi"/>
          <w:b/>
          <w:sz w:val="22"/>
          <w:szCs w:val="22"/>
          <w:u w:val="single"/>
        </w:rPr>
        <w:t xml:space="preserve">If </w:t>
      </w:r>
      <w:r w:rsidR="00AB2EF6" w:rsidRPr="003E3FBF">
        <w:rPr>
          <w:rFonts w:asciiTheme="minorHAnsi" w:hAnsiTheme="minorHAnsi" w:cstheme="minorHAnsi"/>
          <w:b/>
          <w:sz w:val="22"/>
          <w:szCs w:val="22"/>
          <w:u w:val="single"/>
        </w:rPr>
        <w:t>C</w:t>
      </w:r>
      <w:r w:rsidR="00754762" w:rsidRPr="003E3FBF">
        <w:rPr>
          <w:rFonts w:asciiTheme="minorHAnsi" w:hAnsiTheme="minorHAnsi" w:cstheme="minorHAnsi"/>
          <w:b/>
          <w:sz w:val="22"/>
          <w:szCs w:val="22"/>
          <w:u w:val="single"/>
        </w:rPr>
        <w:t>reative</w:t>
      </w:r>
      <w:r w:rsidR="00AB2EF6" w:rsidRPr="003E3FBF">
        <w:rPr>
          <w:rFonts w:asciiTheme="minorHAnsi" w:hAnsiTheme="minorHAnsi" w:cstheme="minorHAnsi"/>
          <w:b/>
          <w:sz w:val="22"/>
          <w:szCs w:val="22"/>
          <w:u w:val="single"/>
        </w:rPr>
        <w:t xml:space="preserve"> determines that </w:t>
      </w:r>
      <w:r w:rsidR="000B1BB0" w:rsidRPr="003E3FBF">
        <w:rPr>
          <w:rFonts w:asciiTheme="minorHAnsi" w:hAnsiTheme="minorHAnsi" w:cstheme="minorHAnsi"/>
          <w:b/>
          <w:sz w:val="22"/>
          <w:szCs w:val="22"/>
          <w:u w:val="single"/>
        </w:rPr>
        <w:t>any part of the</w:t>
      </w:r>
      <w:r w:rsidR="00274EDD" w:rsidRPr="003E3FBF">
        <w:rPr>
          <w:rFonts w:asciiTheme="minorHAnsi" w:hAnsiTheme="minorHAnsi" w:cstheme="minorHAnsi"/>
          <w:b/>
          <w:sz w:val="22"/>
          <w:szCs w:val="22"/>
          <w:u w:val="single"/>
        </w:rPr>
        <w:t xml:space="preserve"> proposal is plagiarized from outside sources, the Offeror will be automatically disqualified.</w:t>
      </w:r>
    </w:p>
    <w:p w14:paraId="575408F6" w14:textId="5A5328EB" w:rsidR="00C15CCE" w:rsidRPr="003E3FBF" w:rsidRDefault="00500B32" w:rsidP="000F3B96">
      <w:pPr>
        <w:numPr>
          <w:ilvl w:val="0"/>
          <w:numId w:val="2"/>
        </w:numPr>
        <w:spacing w:before="100" w:beforeAutospacing="1" w:after="120"/>
        <w:ind w:left="360"/>
        <w:rPr>
          <w:rFonts w:asciiTheme="minorHAnsi" w:hAnsiTheme="minorHAnsi" w:cstheme="minorHAnsi"/>
          <w:bCs/>
          <w:sz w:val="22"/>
          <w:szCs w:val="22"/>
        </w:rPr>
      </w:pPr>
      <w:r w:rsidRPr="003E3FBF">
        <w:rPr>
          <w:rFonts w:asciiTheme="minorHAnsi" w:hAnsiTheme="minorHAnsi" w:cstheme="minorHAnsi"/>
          <w:sz w:val="22"/>
          <w:szCs w:val="22"/>
        </w:rPr>
        <w:t xml:space="preserve">Proposals and </w:t>
      </w:r>
      <w:r w:rsidR="00C15CCE" w:rsidRPr="003E3FBF">
        <w:rPr>
          <w:rFonts w:asciiTheme="minorHAnsi" w:hAnsiTheme="minorHAnsi" w:cstheme="minorHAnsi"/>
          <w:sz w:val="22"/>
          <w:szCs w:val="22"/>
        </w:rPr>
        <w:t xml:space="preserve">all cost and price figures must be presented in </w:t>
      </w:r>
      <w:r w:rsidR="007312CE" w:rsidRPr="003E3FBF">
        <w:rPr>
          <w:rFonts w:asciiTheme="minorHAnsi" w:hAnsiTheme="minorHAnsi" w:cstheme="minorHAnsi"/>
          <w:b/>
          <w:sz w:val="22"/>
          <w:szCs w:val="22"/>
        </w:rPr>
        <w:t>USD</w:t>
      </w:r>
      <w:r w:rsidR="003915AF" w:rsidRPr="003E3FBF">
        <w:rPr>
          <w:rFonts w:asciiTheme="minorHAnsi" w:hAnsiTheme="minorHAnsi" w:cstheme="minorHAnsi"/>
          <w:sz w:val="22"/>
          <w:szCs w:val="22"/>
        </w:rPr>
        <w:t xml:space="preserve">. </w:t>
      </w:r>
      <w:r w:rsidR="00C15CCE" w:rsidRPr="003E3FBF">
        <w:rPr>
          <w:rFonts w:asciiTheme="minorHAnsi" w:hAnsiTheme="minorHAnsi" w:cstheme="minorHAnsi"/>
          <w:sz w:val="22"/>
          <w:szCs w:val="22"/>
        </w:rPr>
        <w:t xml:space="preserve">All prices should be </w:t>
      </w:r>
      <w:r w:rsidR="00033D8C" w:rsidRPr="003E3FBF">
        <w:rPr>
          <w:rFonts w:asciiTheme="minorHAnsi" w:hAnsiTheme="minorHAnsi" w:cstheme="minorHAnsi"/>
          <w:sz w:val="22"/>
          <w:szCs w:val="22"/>
        </w:rPr>
        <w:t xml:space="preserve">gross </w:t>
      </w:r>
      <w:r w:rsidR="00C15CCE" w:rsidRPr="003E3FBF">
        <w:rPr>
          <w:rFonts w:asciiTheme="minorHAnsi" w:hAnsiTheme="minorHAnsi" w:cstheme="minorHAnsi"/>
          <w:sz w:val="22"/>
          <w:szCs w:val="22"/>
        </w:rPr>
        <w:t xml:space="preserve">of </w:t>
      </w:r>
      <w:r w:rsidR="00082431" w:rsidRPr="003E3FBF">
        <w:rPr>
          <w:rFonts w:asciiTheme="minorHAnsi" w:hAnsiTheme="minorHAnsi" w:cstheme="minorHAnsi"/>
          <w:sz w:val="22"/>
          <w:szCs w:val="22"/>
        </w:rPr>
        <w:t>tax</w:t>
      </w:r>
      <w:r w:rsidR="00033D8C" w:rsidRPr="003E3FBF">
        <w:rPr>
          <w:rFonts w:asciiTheme="minorHAnsi" w:hAnsiTheme="minorHAnsi" w:cstheme="minorHAnsi"/>
          <w:sz w:val="22"/>
          <w:szCs w:val="22"/>
        </w:rPr>
        <w:t>, but net of any</w:t>
      </w:r>
      <w:r w:rsidR="006B64C4" w:rsidRPr="003E3FBF">
        <w:rPr>
          <w:rFonts w:asciiTheme="minorHAnsi" w:hAnsiTheme="minorHAnsi" w:cstheme="minorHAnsi"/>
          <w:sz w:val="22"/>
          <w:szCs w:val="22"/>
        </w:rPr>
        <w:t xml:space="preserve"> customs duties.</w:t>
      </w:r>
      <w:r w:rsidR="005A6E31" w:rsidRPr="003E3FBF">
        <w:rPr>
          <w:rFonts w:asciiTheme="minorHAnsi" w:hAnsiTheme="minorHAnsi" w:cstheme="minorHAnsi"/>
          <w:sz w:val="22"/>
          <w:szCs w:val="22"/>
        </w:rPr>
        <w:t xml:space="preserve"> </w:t>
      </w:r>
    </w:p>
    <w:p w14:paraId="7C30CDF6" w14:textId="77777777" w:rsidR="00B140D2" w:rsidRPr="003E3FBF" w:rsidRDefault="00B204C2" w:rsidP="000F3B96">
      <w:pPr>
        <w:numPr>
          <w:ilvl w:val="0"/>
          <w:numId w:val="2"/>
        </w:numPr>
        <w:spacing w:before="100" w:beforeAutospacing="1" w:after="120"/>
        <w:ind w:left="360"/>
        <w:rPr>
          <w:rFonts w:asciiTheme="minorHAnsi" w:hAnsiTheme="minorHAnsi" w:cstheme="minorHAnsi"/>
          <w:sz w:val="22"/>
          <w:szCs w:val="22"/>
        </w:rPr>
      </w:pPr>
      <w:r w:rsidRPr="003E3FBF">
        <w:rPr>
          <w:rFonts w:asciiTheme="minorHAnsi" w:hAnsiTheme="minorHAnsi" w:cstheme="minorHAnsi"/>
          <w:sz w:val="22"/>
          <w:szCs w:val="22"/>
        </w:rPr>
        <w:t>The Offeror must state in their</w:t>
      </w:r>
      <w:r w:rsidR="00500B32" w:rsidRPr="003E3FBF">
        <w:rPr>
          <w:rFonts w:asciiTheme="minorHAnsi" w:hAnsiTheme="minorHAnsi" w:cstheme="minorHAnsi"/>
          <w:sz w:val="22"/>
          <w:szCs w:val="22"/>
        </w:rPr>
        <w:t xml:space="preserve"> Proposal the</w:t>
      </w:r>
      <w:r w:rsidR="006B64C4" w:rsidRPr="003E3FBF">
        <w:rPr>
          <w:rFonts w:asciiTheme="minorHAnsi" w:hAnsiTheme="minorHAnsi" w:cstheme="minorHAnsi"/>
          <w:sz w:val="22"/>
          <w:szCs w:val="22"/>
        </w:rPr>
        <w:t xml:space="preserve"> validity period of </w:t>
      </w:r>
      <w:r w:rsidRPr="003E3FBF">
        <w:rPr>
          <w:rFonts w:asciiTheme="minorHAnsi" w:hAnsiTheme="minorHAnsi" w:cstheme="minorHAnsi"/>
          <w:sz w:val="22"/>
          <w:szCs w:val="22"/>
        </w:rPr>
        <w:t>their</w:t>
      </w:r>
      <w:r w:rsidR="006B64C4" w:rsidRPr="003E3FBF">
        <w:rPr>
          <w:rFonts w:asciiTheme="minorHAnsi" w:hAnsiTheme="minorHAnsi" w:cstheme="minorHAnsi"/>
          <w:sz w:val="22"/>
          <w:szCs w:val="22"/>
        </w:rPr>
        <w:t xml:space="preserve"> offer. </w:t>
      </w:r>
      <w:r w:rsidR="00500B32" w:rsidRPr="003E3FBF">
        <w:rPr>
          <w:rFonts w:asciiTheme="minorHAnsi" w:hAnsiTheme="minorHAnsi" w:cstheme="minorHAnsi"/>
          <w:sz w:val="22"/>
          <w:szCs w:val="22"/>
        </w:rPr>
        <w:t xml:space="preserve">The minimum offer acceptance period for this RFP is </w:t>
      </w:r>
      <w:r w:rsidR="00500B32" w:rsidRPr="003E3FBF">
        <w:rPr>
          <w:rFonts w:asciiTheme="minorHAnsi" w:hAnsiTheme="minorHAnsi" w:cstheme="minorHAnsi"/>
          <w:b/>
          <w:bCs/>
          <w:sz w:val="22"/>
          <w:szCs w:val="22"/>
          <w:u w:val="single"/>
        </w:rPr>
        <w:t>90 days</w:t>
      </w:r>
      <w:r w:rsidR="00500B32" w:rsidRPr="003E3FBF">
        <w:rPr>
          <w:rFonts w:asciiTheme="minorHAnsi" w:hAnsiTheme="minorHAnsi" w:cstheme="minorHAnsi"/>
          <w:sz w:val="22"/>
          <w:szCs w:val="22"/>
        </w:rPr>
        <w:t xml:space="preserve"> after closing date of the RFP. </w:t>
      </w:r>
      <w:r w:rsidR="008F5435" w:rsidRPr="003E3FBF">
        <w:rPr>
          <w:rFonts w:asciiTheme="minorHAnsi" w:hAnsiTheme="minorHAnsi" w:cstheme="minorHAnsi"/>
          <w:sz w:val="22"/>
          <w:szCs w:val="22"/>
        </w:rPr>
        <w:t xml:space="preserve">If an Offeror has provided a validity period of less than 90 days, they will be asked to revise this. </w:t>
      </w:r>
      <w:r w:rsidRPr="003E3FBF">
        <w:rPr>
          <w:rFonts w:asciiTheme="minorHAnsi" w:hAnsiTheme="minorHAnsi" w:cstheme="minorHAnsi"/>
          <w:sz w:val="22"/>
          <w:szCs w:val="22"/>
        </w:rPr>
        <w:t xml:space="preserve">If the </w:t>
      </w:r>
      <w:r w:rsidR="00500B32" w:rsidRPr="003E3FBF">
        <w:rPr>
          <w:rFonts w:asciiTheme="minorHAnsi" w:hAnsiTheme="minorHAnsi" w:cstheme="minorHAnsi"/>
          <w:sz w:val="22"/>
          <w:szCs w:val="22"/>
        </w:rPr>
        <w:t>Offer</w:t>
      </w:r>
      <w:r w:rsidRPr="003E3FBF">
        <w:rPr>
          <w:rFonts w:asciiTheme="minorHAnsi" w:hAnsiTheme="minorHAnsi" w:cstheme="minorHAnsi"/>
          <w:sz w:val="22"/>
          <w:szCs w:val="22"/>
        </w:rPr>
        <w:t xml:space="preserve">or does not extend the validity period, their proposal will </w:t>
      </w:r>
      <w:r w:rsidR="00500B32" w:rsidRPr="003E3FBF">
        <w:rPr>
          <w:rFonts w:asciiTheme="minorHAnsi" w:hAnsiTheme="minorHAnsi" w:cstheme="minorHAnsi"/>
          <w:sz w:val="22"/>
          <w:szCs w:val="22"/>
        </w:rPr>
        <w:t>b</w:t>
      </w:r>
      <w:r w:rsidR="006B64C4" w:rsidRPr="003E3FBF">
        <w:rPr>
          <w:rFonts w:asciiTheme="minorHAnsi" w:hAnsiTheme="minorHAnsi" w:cstheme="minorHAnsi"/>
          <w:sz w:val="22"/>
          <w:szCs w:val="22"/>
        </w:rPr>
        <w:t xml:space="preserve">e rejected. </w:t>
      </w:r>
      <w:r w:rsidR="00FD7C70"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00500B32" w:rsidRPr="003E3FBF">
        <w:rPr>
          <w:rFonts w:asciiTheme="minorHAnsi" w:hAnsiTheme="minorHAnsi" w:cstheme="minorHAnsi"/>
          <w:sz w:val="22"/>
          <w:szCs w:val="22"/>
        </w:rPr>
        <w:t xml:space="preserve"> res</w:t>
      </w:r>
      <w:r w:rsidRPr="003E3FBF">
        <w:rPr>
          <w:rFonts w:asciiTheme="minorHAnsi" w:hAnsiTheme="minorHAnsi" w:cstheme="minorHAnsi"/>
          <w:sz w:val="22"/>
          <w:szCs w:val="22"/>
        </w:rPr>
        <w:t xml:space="preserve">erves the right not to make an </w:t>
      </w:r>
      <w:r w:rsidR="00500B32" w:rsidRPr="003E3FBF">
        <w:rPr>
          <w:rFonts w:asciiTheme="minorHAnsi" w:hAnsiTheme="minorHAnsi" w:cstheme="minorHAnsi"/>
          <w:sz w:val="22"/>
          <w:szCs w:val="22"/>
        </w:rPr>
        <w:t>award.</w:t>
      </w:r>
    </w:p>
    <w:p w14:paraId="3E9A4F82" w14:textId="77777777" w:rsidR="00CA3FA5" w:rsidRPr="003E3FBF" w:rsidRDefault="00CA3FA5" w:rsidP="000F3B96">
      <w:pPr>
        <w:numPr>
          <w:ilvl w:val="0"/>
          <w:numId w:val="2"/>
        </w:numPr>
        <w:spacing w:before="100" w:beforeAutospacing="1" w:after="120"/>
        <w:ind w:left="360"/>
        <w:rPr>
          <w:rFonts w:asciiTheme="minorHAnsi" w:hAnsiTheme="minorHAnsi" w:cstheme="minorHAnsi"/>
          <w:sz w:val="22"/>
          <w:szCs w:val="22"/>
        </w:rPr>
      </w:pPr>
      <w:r w:rsidRPr="003E3FBF">
        <w:rPr>
          <w:rFonts w:asciiTheme="minorHAnsi" w:hAnsiTheme="minorHAnsi" w:cstheme="minorHAnsi"/>
          <w:sz w:val="22"/>
          <w:szCs w:val="22"/>
        </w:rPr>
        <w:t xml:space="preserve">The Technical Proposal and Cost/Business Proposal </w:t>
      </w:r>
      <w:r w:rsidRPr="003E3FBF">
        <w:rPr>
          <w:rFonts w:asciiTheme="minorHAnsi" w:hAnsiTheme="minorHAnsi" w:cstheme="minorHAnsi"/>
          <w:b/>
          <w:sz w:val="22"/>
          <w:szCs w:val="22"/>
        </w:rPr>
        <w:t>must</w:t>
      </w:r>
      <w:r w:rsidRPr="003E3FBF">
        <w:rPr>
          <w:rFonts w:asciiTheme="minorHAnsi" w:hAnsiTheme="minorHAnsi" w:cstheme="minorHAnsi"/>
          <w:sz w:val="22"/>
          <w:szCs w:val="22"/>
        </w:rPr>
        <w:t xml:space="preserve"> be kept separate from each other. </w:t>
      </w:r>
      <w:r w:rsidR="004C3F4E" w:rsidRPr="003E3FBF">
        <w:rPr>
          <w:rFonts w:asciiTheme="minorHAnsi" w:hAnsiTheme="minorHAnsi" w:cstheme="minorHAnsi"/>
          <w:sz w:val="22"/>
          <w:szCs w:val="22"/>
        </w:rPr>
        <w:t>Technical Proposal</w:t>
      </w:r>
      <w:r w:rsidR="00DE37CB" w:rsidRPr="003E3FBF">
        <w:rPr>
          <w:rFonts w:asciiTheme="minorHAnsi" w:hAnsiTheme="minorHAnsi" w:cstheme="minorHAnsi"/>
          <w:sz w:val="22"/>
          <w:szCs w:val="22"/>
        </w:rPr>
        <w:t>s</w:t>
      </w:r>
      <w:r w:rsidRPr="003E3FBF">
        <w:rPr>
          <w:rFonts w:asciiTheme="minorHAnsi" w:hAnsiTheme="minorHAnsi" w:cstheme="minorHAnsi"/>
          <w:sz w:val="22"/>
          <w:szCs w:val="22"/>
        </w:rPr>
        <w:t xml:space="preserve"> must not </w:t>
      </w:r>
      <w:proofErr w:type="gramStart"/>
      <w:r w:rsidRPr="003E3FBF">
        <w:rPr>
          <w:rFonts w:asciiTheme="minorHAnsi" w:hAnsiTheme="minorHAnsi" w:cstheme="minorHAnsi"/>
          <w:sz w:val="22"/>
          <w:szCs w:val="22"/>
        </w:rPr>
        <w:t>make reference</w:t>
      </w:r>
      <w:proofErr w:type="gramEnd"/>
      <w:r w:rsidRPr="003E3FBF">
        <w:rPr>
          <w:rFonts w:asciiTheme="minorHAnsi" w:hAnsiTheme="minorHAnsi" w:cstheme="minorHAnsi"/>
          <w:sz w:val="22"/>
          <w:szCs w:val="22"/>
        </w:rPr>
        <w:t xml:space="preserve"> to cost or pricing information </w:t>
      </w:r>
      <w:r w:rsidRPr="003E3FBF">
        <w:rPr>
          <w:rFonts w:asciiTheme="minorHAnsi" w:hAnsiTheme="minorHAnsi" w:cstheme="minorHAnsi"/>
          <w:b/>
          <w:sz w:val="22"/>
          <w:szCs w:val="22"/>
        </w:rPr>
        <w:t>at any point</w:t>
      </w:r>
      <w:r w:rsidR="00033D8C" w:rsidRPr="003E3FBF">
        <w:rPr>
          <w:rFonts w:asciiTheme="minorHAnsi" w:hAnsiTheme="minorHAnsi" w:cstheme="minorHAnsi"/>
          <w:sz w:val="22"/>
          <w:szCs w:val="22"/>
        </w:rPr>
        <w:t>. This will enable</w:t>
      </w:r>
      <w:r w:rsidRPr="003E3FBF">
        <w:rPr>
          <w:rFonts w:asciiTheme="minorHAnsi" w:hAnsiTheme="minorHAnsi" w:cstheme="minorHAnsi"/>
          <w:sz w:val="22"/>
          <w:szCs w:val="22"/>
        </w:rPr>
        <w:t xml:space="preserve"> in order </w:t>
      </w:r>
      <w:r w:rsidR="00033D8C" w:rsidRPr="003E3FBF">
        <w:rPr>
          <w:rFonts w:asciiTheme="minorHAnsi" w:hAnsiTheme="minorHAnsi" w:cstheme="minorHAnsi"/>
          <w:sz w:val="22"/>
          <w:szCs w:val="22"/>
        </w:rPr>
        <w:t xml:space="preserve">the </w:t>
      </w:r>
      <w:r w:rsidRPr="003E3FBF">
        <w:rPr>
          <w:rFonts w:asciiTheme="minorHAnsi" w:hAnsiTheme="minorHAnsi" w:cstheme="minorHAnsi"/>
          <w:sz w:val="22"/>
          <w:szCs w:val="22"/>
        </w:rPr>
        <w:t xml:space="preserve">technical evaluation </w:t>
      </w:r>
      <w:r w:rsidR="00033D8C" w:rsidRPr="003E3FBF">
        <w:rPr>
          <w:rFonts w:asciiTheme="minorHAnsi" w:hAnsiTheme="minorHAnsi" w:cstheme="minorHAnsi"/>
          <w:sz w:val="22"/>
          <w:szCs w:val="22"/>
        </w:rPr>
        <w:t>t</w:t>
      </w:r>
      <w:r w:rsidR="00DE37CB" w:rsidRPr="003E3FBF">
        <w:rPr>
          <w:rFonts w:asciiTheme="minorHAnsi" w:hAnsiTheme="minorHAnsi" w:cstheme="minorHAnsi"/>
          <w:sz w:val="22"/>
          <w:szCs w:val="22"/>
        </w:rPr>
        <w:t>o</w:t>
      </w:r>
      <w:r w:rsidRPr="003E3FBF">
        <w:rPr>
          <w:rFonts w:asciiTheme="minorHAnsi" w:hAnsiTheme="minorHAnsi" w:cstheme="minorHAnsi"/>
          <w:sz w:val="22"/>
          <w:szCs w:val="22"/>
        </w:rPr>
        <w:t xml:space="preserve"> be made strictly </w:t>
      </w:r>
      <w:proofErr w:type="gramStart"/>
      <w:r w:rsidRPr="003E3FBF">
        <w:rPr>
          <w:rFonts w:asciiTheme="minorHAnsi" w:hAnsiTheme="minorHAnsi" w:cstheme="minorHAnsi"/>
          <w:sz w:val="22"/>
          <w:szCs w:val="22"/>
        </w:rPr>
        <w:t>on the basis of</w:t>
      </w:r>
      <w:proofErr w:type="gramEnd"/>
      <w:r w:rsidRPr="003E3FBF">
        <w:rPr>
          <w:rFonts w:asciiTheme="minorHAnsi" w:hAnsiTheme="minorHAnsi" w:cstheme="minorHAnsi"/>
          <w:sz w:val="22"/>
          <w:szCs w:val="22"/>
        </w:rPr>
        <w:t xml:space="preserve"> technical merit.</w:t>
      </w:r>
    </w:p>
    <w:p w14:paraId="339CFA66" w14:textId="3A50E0D8" w:rsidR="00362078" w:rsidRPr="003E3FBF" w:rsidRDefault="00362078" w:rsidP="000F3B96">
      <w:pPr>
        <w:numPr>
          <w:ilvl w:val="0"/>
          <w:numId w:val="2"/>
        </w:numPr>
        <w:spacing w:before="100" w:beforeAutospacing="1" w:after="120"/>
        <w:ind w:left="360"/>
        <w:rPr>
          <w:rFonts w:asciiTheme="minorHAnsi" w:hAnsiTheme="minorHAnsi" w:cstheme="minorHAnsi"/>
          <w:bCs/>
          <w:sz w:val="22"/>
          <w:szCs w:val="22"/>
        </w:rPr>
      </w:pPr>
      <w:r w:rsidRPr="003E3FBF">
        <w:rPr>
          <w:rFonts w:asciiTheme="minorHAnsi" w:hAnsiTheme="minorHAnsi" w:cstheme="minorHAnsi"/>
          <w:bCs/>
          <w:sz w:val="22"/>
          <w:szCs w:val="22"/>
        </w:rPr>
        <w:t xml:space="preserve">Offerors must be licensed and authorized to conduct business in </w:t>
      </w:r>
      <w:r w:rsidR="00A4348A" w:rsidRPr="003E3FBF">
        <w:rPr>
          <w:rFonts w:asciiTheme="minorHAnsi" w:hAnsiTheme="minorHAnsi" w:cstheme="minorHAnsi"/>
          <w:bCs/>
          <w:sz w:val="22"/>
          <w:szCs w:val="22"/>
        </w:rPr>
        <w:t>Somalia</w:t>
      </w:r>
      <w:r w:rsidRPr="003E3FBF">
        <w:rPr>
          <w:rFonts w:asciiTheme="minorHAnsi" w:hAnsiTheme="minorHAnsi" w:cstheme="minorHAnsi"/>
          <w:bCs/>
          <w:sz w:val="22"/>
          <w:szCs w:val="22"/>
        </w:rPr>
        <w:t xml:space="preserve">, as evidenced by submission of a copy of a valid </w:t>
      </w:r>
      <w:r w:rsidR="00495193" w:rsidRPr="003E3FBF">
        <w:rPr>
          <w:rFonts w:asciiTheme="minorHAnsi" w:hAnsiTheme="minorHAnsi" w:cstheme="minorHAnsi"/>
          <w:bCs/>
          <w:sz w:val="22"/>
          <w:szCs w:val="22"/>
        </w:rPr>
        <w:t>Business</w:t>
      </w:r>
      <w:r w:rsidRPr="003E3FBF">
        <w:rPr>
          <w:rFonts w:asciiTheme="minorHAnsi" w:hAnsiTheme="minorHAnsi" w:cstheme="minorHAnsi"/>
          <w:bCs/>
          <w:sz w:val="22"/>
          <w:szCs w:val="22"/>
        </w:rPr>
        <w:t xml:space="preserve"> License (if registered as a for-profit company), a valid </w:t>
      </w:r>
      <w:r w:rsidR="00776755" w:rsidRPr="003E3FBF">
        <w:rPr>
          <w:rFonts w:asciiTheme="minorHAnsi" w:hAnsiTheme="minorHAnsi" w:cstheme="minorHAnsi"/>
          <w:bCs/>
          <w:sz w:val="22"/>
          <w:szCs w:val="22"/>
        </w:rPr>
        <w:t xml:space="preserve">Host Government </w:t>
      </w:r>
      <w:r w:rsidRPr="003E3FBF">
        <w:rPr>
          <w:rFonts w:asciiTheme="minorHAnsi" w:hAnsiTheme="minorHAnsi" w:cstheme="minorHAnsi"/>
          <w:bCs/>
          <w:sz w:val="22"/>
          <w:szCs w:val="22"/>
        </w:rPr>
        <w:t>license (if registered as a non-profit organization) or a municipal license (if registered as a local vendor of g</w:t>
      </w:r>
      <w:r w:rsidR="006449BE" w:rsidRPr="003E3FBF">
        <w:rPr>
          <w:rFonts w:asciiTheme="minorHAnsi" w:hAnsiTheme="minorHAnsi" w:cstheme="minorHAnsi"/>
          <w:bCs/>
          <w:sz w:val="22"/>
          <w:szCs w:val="22"/>
        </w:rPr>
        <w:t xml:space="preserve">oods or import-export dealer). The copy of the license must </w:t>
      </w:r>
      <w:r w:rsidRPr="003E3FBF">
        <w:rPr>
          <w:rFonts w:asciiTheme="minorHAnsi" w:hAnsiTheme="minorHAnsi" w:cstheme="minorHAnsi"/>
          <w:bCs/>
          <w:sz w:val="22"/>
          <w:szCs w:val="22"/>
        </w:rPr>
        <w:t xml:space="preserve">clearly show a license number, official government stamp and a date of issue and date of expiry. </w:t>
      </w:r>
    </w:p>
    <w:p w14:paraId="46148368" w14:textId="77777777" w:rsidR="00CA3FA5" w:rsidRPr="003E3FBF" w:rsidRDefault="00CA3FA5" w:rsidP="000F3B96">
      <w:pPr>
        <w:numPr>
          <w:ilvl w:val="0"/>
          <w:numId w:val="2"/>
        </w:numPr>
        <w:spacing w:before="120" w:after="120"/>
        <w:ind w:left="360"/>
        <w:rPr>
          <w:rFonts w:asciiTheme="minorHAnsi" w:hAnsiTheme="minorHAnsi" w:cstheme="minorHAnsi"/>
          <w:sz w:val="22"/>
          <w:szCs w:val="22"/>
        </w:rPr>
      </w:pPr>
      <w:r w:rsidRPr="003E3FBF">
        <w:rPr>
          <w:rFonts w:asciiTheme="minorHAnsi" w:hAnsiTheme="minorHAnsi" w:cstheme="minorHAnsi"/>
          <w:sz w:val="22"/>
          <w:szCs w:val="22"/>
        </w:rPr>
        <w:t>No costs incurred by the Offerors in preparing and submitting the proposal are reimbursable by C</w:t>
      </w:r>
      <w:r w:rsidR="00495193" w:rsidRPr="003E3FBF">
        <w:rPr>
          <w:rFonts w:asciiTheme="minorHAnsi" w:hAnsiTheme="minorHAnsi" w:cstheme="minorHAnsi"/>
          <w:sz w:val="22"/>
          <w:szCs w:val="22"/>
        </w:rPr>
        <w:t>reative</w:t>
      </w:r>
      <w:r w:rsidRPr="003E3FBF">
        <w:rPr>
          <w:rFonts w:asciiTheme="minorHAnsi" w:hAnsiTheme="minorHAnsi" w:cstheme="minorHAnsi"/>
          <w:sz w:val="22"/>
          <w:szCs w:val="22"/>
        </w:rPr>
        <w:t>. All such costs will be at the Offeror’s expense.</w:t>
      </w:r>
    </w:p>
    <w:p w14:paraId="76139DEC" w14:textId="77777777" w:rsidR="00B140D2" w:rsidRPr="003E3FBF" w:rsidRDefault="00500B32" w:rsidP="000F3B96">
      <w:pPr>
        <w:numPr>
          <w:ilvl w:val="0"/>
          <w:numId w:val="2"/>
        </w:numPr>
        <w:spacing w:before="100" w:beforeAutospacing="1" w:after="120"/>
        <w:ind w:left="360"/>
        <w:rPr>
          <w:rFonts w:asciiTheme="minorHAnsi" w:hAnsiTheme="minorHAnsi" w:cstheme="minorHAnsi"/>
          <w:sz w:val="22"/>
          <w:szCs w:val="22"/>
        </w:rPr>
      </w:pPr>
      <w:r w:rsidRPr="003E3FBF">
        <w:rPr>
          <w:rFonts w:asciiTheme="minorHAnsi" w:hAnsiTheme="minorHAnsi" w:cstheme="minorHAnsi"/>
          <w:sz w:val="22"/>
          <w:szCs w:val="22"/>
          <w:u w:val="single"/>
        </w:rPr>
        <w:t>Responsibility Determination</w:t>
      </w:r>
      <w:r w:rsidR="00033D8C" w:rsidRPr="003E3FBF">
        <w:rPr>
          <w:rFonts w:asciiTheme="minorHAnsi" w:hAnsiTheme="minorHAnsi" w:cstheme="minorHAnsi"/>
          <w:sz w:val="22"/>
          <w:szCs w:val="22"/>
        </w:rPr>
        <w:t>:</w:t>
      </w:r>
      <w:r w:rsidR="00E77DFF" w:rsidRPr="003E3FBF">
        <w:rPr>
          <w:rFonts w:asciiTheme="minorHAnsi" w:hAnsiTheme="minorHAnsi" w:cstheme="minorHAnsi"/>
          <w:sz w:val="22"/>
          <w:szCs w:val="22"/>
        </w:rPr>
        <w:t xml:space="preserve"> Award shall only be made to</w:t>
      </w:r>
      <w:r w:rsidRPr="003E3FBF">
        <w:rPr>
          <w:rFonts w:asciiTheme="minorHAnsi" w:hAnsiTheme="minorHAnsi" w:cstheme="minorHAnsi"/>
          <w:sz w:val="22"/>
          <w:szCs w:val="22"/>
        </w:rPr>
        <w:t xml:space="preserve"> “responsi</w:t>
      </w:r>
      <w:r w:rsidR="00362078" w:rsidRPr="003E3FBF">
        <w:rPr>
          <w:rFonts w:asciiTheme="minorHAnsi" w:hAnsiTheme="minorHAnsi" w:cstheme="minorHAnsi"/>
          <w:sz w:val="22"/>
          <w:szCs w:val="22"/>
        </w:rPr>
        <w:t>v</w:t>
      </w:r>
      <w:r w:rsidRPr="003E3FBF">
        <w:rPr>
          <w:rFonts w:asciiTheme="minorHAnsi" w:hAnsiTheme="minorHAnsi" w:cstheme="minorHAnsi"/>
          <w:sz w:val="22"/>
          <w:szCs w:val="22"/>
        </w:rPr>
        <w:t xml:space="preserve">e” subcontractors. To enable </w:t>
      </w:r>
      <w:r w:rsidR="005B6AA5"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Pr="003E3FBF">
        <w:rPr>
          <w:rFonts w:asciiTheme="minorHAnsi" w:hAnsiTheme="minorHAnsi" w:cstheme="minorHAnsi"/>
          <w:sz w:val="22"/>
          <w:szCs w:val="22"/>
        </w:rPr>
        <w:t xml:space="preserve"> to make this determination, the Offeror must </w:t>
      </w:r>
      <w:r w:rsidR="00137BCD" w:rsidRPr="003E3FBF">
        <w:rPr>
          <w:rFonts w:asciiTheme="minorHAnsi" w:hAnsiTheme="minorHAnsi" w:cstheme="minorHAnsi"/>
          <w:sz w:val="22"/>
          <w:szCs w:val="22"/>
        </w:rPr>
        <w:t xml:space="preserve">provide a </w:t>
      </w:r>
      <w:r w:rsidR="00AC544C" w:rsidRPr="003E3FBF">
        <w:rPr>
          <w:rFonts w:asciiTheme="minorHAnsi" w:hAnsiTheme="minorHAnsi" w:cstheme="minorHAnsi"/>
          <w:sz w:val="22"/>
          <w:szCs w:val="22"/>
        </w:rPr>
        <w:t>cover letter</w:t>
      </w:r>
      <w:r w:rsidR="00137BCD" w:rsidRPr="003E3FBF">
        <w:rPr>
          <w:rFonts w:asciiTheme="minorHAnsi" w:hAnsiTheme="minorHAnsi" w:cstheme="minorHAnsi"/>
          <w:sz w:val="22"/>
          <w:szCs w:val="22"/>
        </w:rPr>
        <w:t>, as provided in Attachment IV.</w:t>
      </w:r>
    </w:p>
    <w:p w14:paraId="1FB7B73B" w14:textId="77777777" w:rsidR="00B140D2" w:rsidRPr="003E3FBF" w:rsidRDefault="00F331EC" w:rsidP="000F3B96">
      <w:pPr>
        <w:numPr>
          <w:ilvl w:val="0"/>
          <w:numId w:val="2"/>
        </w:numPr>
        <w:spacing w:before="100" w:beforeAutospacing="1" w:after="120"/>
        <w:ind w:left="360"/>
        <w:rPr>
          <w:rFonts w:asciiTheme="minorHAnsi" w:hAnsiTheme="minorHAnsi" w:cstheme="minorHAnsi"/>
          <w:sz w:val="22"/>
          <w:szCs w:val="22"/>
        </w:rPr>
      </w:pPr>
      <w:r w:rsidRPr="003E3FBF">
        <w:rPr>
          <w:rFonts w:asciiTheme="minorHAnsi" w:hAnsiTheme="minorHAnsi" w:cstheme="minorHAnsi"/>
          <w:sz w:val="22"/>
          <w:szCs w:val="22"/>
          <w:u w:val="single"/>
        </w:rPr>
        <w:t>Late Offers:</w:t>
      </w:r>
      <w:r w:rsidR="006B64C4" w:rsidRPr="003E3FBF">
        <w:rPr>
          <w:rFonts w:asciiTheme="minorHAnsi" w:hAnsiTheme="minorHAnsi" w:cstheme="minorHAnsi"/>
          <w:sz w:val="22"/>
          <w:szCs w:val="22"/>
        </w:rPr>
        <w:t xml:space="preserve"> </w:t>
      </w:r>
      <w:r w:rsidRPr="003E3FBF">
        <w:rPr>
          <w:rFonts w:asciiTheme="minorHAnsi" w:hAnsiTheme="minorHAnsi" w:cstheme="minorHAnsi"/>
          <w:sz w:val="22"/>
          <w:szCs w:val="22"/>
        </w:rPr>
        <w:t>Offerors are wholly responsible for ensuring that their Offers are received in accordance with t</w:t>
      </w:r>
      <w:r w:rsidR="006B64C4" w:rsidRPr="003E3FBF">
        <w:rPr>
          <w:rFonts w:asciiTheme="minorHAnsi" w:hAnsiTheme="minorHAnsi" w:cstheme="minorHAnsi"/>
          <w:sz w:val="22"/>
          <w:szCs w:val="22"/>
        </w:rPr>
        <w:t xml:space="preserve">he instructions stated herein. </w:t>
      </w:r>
      <w:r w:rsidRPr="003E3FBF">
        <w:rPr>
          <w:rFonts w:asciiTheme="minorHAnsi" w:hAnsiTheme="minorHAnsi" w:cstheme="minorHAnsi"/>
          <w:sz w:val="22"/>
          <w:szCs w:val="22"/>
        </w:rPr>
        <w:t xml:space="preserve">A late Offer will be </w:t>
      </w:r>
      <w:r w:rsidR="00033D8C" w:rsidRPr="003E3FBF">
        <w:rPr>
          <w:rFonts w:asciiTheme="minorHAnsi" w:hAnsiTheme="minorHAnsi" w:cstheme="minorHAnsi"/>
          <w:sz w:val="22"/>
          <w:szCs w:val="22"/>
        </w:rPr>
        <w:t xml:space="preserve">recommended for rejection, even if it was late </w:t>
      </w:r>
      <w:proofErr w:type="gramStart"/>
      <w:r w:rsidR="00033D8C" w:rsidRPr="003E3FBF">
        <w:rPr>
          <w:rFonts w:asciiTheme="minorHAnsi" w:hAnsiTheme="minorHAnsi" w:cstheme="minorHAnsi"/>
          <w:sz w:val="22"/>
          <w:szCs w:val="22"/>
        </w:rPr>
        <w:t>as a result of</w:t>
      </w:r>
      <w:proofErr w:type="gramEnd"/>
      <w:r w:rsidR="00033D8C" w:rsidRPr="003E3FBF">
        <w:rPr>
          <w:rFonts w:asciiTheme="minorHAnsi" w:hAnsiTheme="minorHAnsi" w:cstheme="minorHAnsi"/>
          <w:sz w:val="22"/>
          <w:szCs w:val="22"/>
        </w:rPr>
        <w:t xml:space="preserve"> circumstances beyond the Offeror</w:t>
      </w:r>
      <w:r w:rsidR="003915AF" w:rsidRPr="003E3FBF">
        <w:rPr>
          <w:rFonts w:asciiTheme="minorHAnsi" w:hAnsiTheme="minorHAnsi" w:cstheme="minorHAnsi"/>
          <w:sz w:val="22"/>
          <w:szCs w:val="22"/>
        </w:rPr>
        <w:t>’</w:t>
      </w:r>
      <w:r w:rsidR="00033D8C" w:rsidRPr="003E3FBF">
        <w:rPr>
          <w:rFonts w:asciiTheme="minorHAnsi" w:hAnsiTheme="minorHAnsi" w:cstheme="minorHAnsi"/>
          <w:sz w:val="22"/>
          <w:szCs w:val="22"/>
        </w:rPr>
        <w:t>s control. Late offers will only be considered</w:t>
      </w:r>
      <w:r w:rsidR="00694EB2" w:rsidRPr="003E3FBF">
        <w:rPr>
          <w:rFonts w:asciiTheme="minorHAnsi" w:hAnsiTheme="minorHAnsi" w:cstheme="minorHAnsi"/>
          <w:sz w:val="22"/>
          <w:szCs w:val="22"/>
        </w:rPr>
        <w:t xml:space="preserve"> at the </w:t>
      </w:r>
      <w:r w:rsidR="00137BCD" w:rsidRPr="003E3FBF">
        <w:rPr>
          <w:rFonts w:asciiTheme="minorHAnsi" w:hAnsiTheme="minorHAnsi" w:cstheme="minorHAnsi"/>
          <w:sz w:val="22"/>
          <w:szCs w:val="22"/>
        </w:rPr>
        <w:t>procurement department’s</w:t>
      </w:r>
      <w:r w:rsidR="00694EB2" w:rsidRPr="003E3FBF">
        <w:rPr>
          <w:rFonts w:asciiTheme="minorHAnsi" w:hAnsiTheme="minorHAnsi" w:cstheme="minorHAnsi"/>
          <w:sz w:val="22"/>
          <w:szCs w:val="22"/>
        </w:rPr>
        <w:t xml:space="preserve"> discretion</w:t>
      </w:r>
      <w:r w:rsidR="00033D8C" w:rsidRPr="003E3FBF">
        <w:rPr>
          <w:rFonts w:asciiTheme="minorHAnsi" w:hAnsiTheme="minorHAnsi" w:cstheme="minorHAnsi"/>
          <w:sz w:val="22"/>
          <w:szCs w:val="22"/>
        </w:rPr>
        <w:t>.</w:t>
      </w:r>
    </w:p>
    <w:p w14:paraId="3F96F104" w14:textId="77777777" w:rsidR="00B140D2" w:rsidRPr="003E3FBF" w:rsidRDefault="00F331EC" w:rsidP="000F3B96">
      <w:pPr>
        <w:numPr>
          <w:ilvl w:val="0"/>
          <w:numId w:val="2"/>
        </w:numPr>
        <w:spacing w:before="100" w:beforeAutospacing="1" w:after="120"/>
        <w:ind w:left="360"/>
        <w:rPr>
          <w:rFonts w:asciiTheme="minorHAnsi" w:hAnsiTheme="minorHAnsi" w:cstheme="minorHAnsi"/>
          <w:sz w:val="22"/>
          <w:szCs w:val="22"/>
        </w:rPr>
      </w:pPr>
      <w:r w:rsidRPr="003E3FBF">
        <w:rPr>
          <w:rFonts w:asciiTheme="minorHAnsi" w:hAnsiTheme="minorHAnsi" w:cstheme="minorHAnsi"/>
          <w:sz w:val="22"/>
          <w:szCs w:val="22"/>
          <w:u w:val="single"/>
        </w:rPr>
        <w:t>Modification/Withdrawal of Offers:</w:t>
      </w:r>
      <w:r w:rsidR="006B64C4" w:rsidRPr="003E3FBF">
        <w:rPr>
          <w:rFonts w:asciiTheme="minorHAnsi" w:hAnsiTheme="minorHAnsi" w:cstheme="minorHAnsi"/>
          <w:sz w:val="22"/>
          <w:szCs w:val="22"/>
        </w:rPr>
        <w:t xml:space="preserve"> </w:t>
      </w:r>
      <w:r w:rsidRPr="003E3FBF">
        <w:rPr>
          <w:rFonts w:asciiTheme="minorHAnsi" w:hAnsiTheme="minorHAnsi" w:cstheme="minorHAnsi"/>
          <w:sz w:val="22"/>
          <w:szCs w:val="22"/>
        </w:rPr>
        <w:t xml:space="preserve">Offerors have the right to withdraw, modify or correct </w:t>
      </w:r>
      <w:r w:rsidR="00666961" w:rsidRPr="003E3FBF">
        <w:rPr>
          <w:rFonts w:asciiTheme="minorHAnsi" w:hAnsiTheme="minorHAnsi" w:cstheme="minorHAnsi"/>
          <w:sz w:val="22"/>
          <w:szCs w:val="22"/>
        </w:rPr>
        <w:t>their</w:t>
      </w:r>
      <w:r w:rsidRPr="003E3FBF">
        <w:rPr>
          <w:rFonts w:asciiTheme="minorHAnsi" w:hAnsiTheme="minorHAnsi" w:cstheme="minorHAnsi"/>
          <w:sz w:val="22"/>
          <w:szCs w:val="22"/>
        </w:rPr>
        <w:t xml:space="preserve"> offer after it has been delivered to </w:t>
      </w:r>
      <w:r w:rsidR="00FD7C70"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Pr="003E3FBF">
        <w:rPr>
          <w:rFonts w:asciiTheme="minorHAnsi" w:hAnsiTheme="minorHAnsi" w:cstheme="minorHAnsi"/>
          <w:sz w:val="22"/>
          <w:szCs w:val="22"/>
        </w:rPr>
        <w:t xml:space="preserve"> at the address stated above</w:t>
      </w:r>
      <w:r w:rsidR="00666961" w:rsidRPr="003E3FBF">
        <w:rPr>
          <w:rFonts w:asciiTheme="minorHAnsi" w:hAnsiTheme="minorHAnsi" w:cstheme="minorHAnsi"/>
          <w:sz w:val="22"/>
          <w:szCs w:val="22"/>
        </w:rPr>
        <w:t>,</w:t>
      </w:r>
      <w:r w:rsidRPr="003E3FBF">
        <w:rPr>
          <w:rFonts w:asciiTheme="minorHAnsi" w:hAnsiTheme="minorHAnsi" w:cstheme="minorHAnsi"/>
          <w:sz w:val="22"/>
          <w:szCs w:val="22"/>
        </w:rPr>
        <w:t xml:space="preserve"> and provided that the request is made before the RFP closing date. </w:t>
      </w:r>
    </w:p>
    <w:p w14:paraId="77F59AFC" w14:textId="77777777" w:rsidR="00B140D2" w:rsidRPr="003E3FBF" w:rsidRDefault="00F331EC" w:rsidP="000F3B96">
      <w:pPr>
        <w:numPr>
          <w:ilvl w:val="0"/>
          <w:numId w:val="2"/>
        </w:numPr>
        <w:spacing w:before="100" w:beforeAutospacing="1" w:after="120"/>
        <w:ind w:left="360"/>
        <w:rPr>
          <w:rFonts w:asciiTheme="minorHAnsi" w:hAnsiTheme="minorHAnsi" w:cstheme="minorHAnsi"/>
          <w:sz w:val="22"/>
          <w:szCs w:val="22"/>
        </w:rPr>
      </w:pPr>
      <w:r w:rsidRPr="003E3FBF">
        <w:rPr>
          <w:rFonts w:asciiTheme="minorHAnsi" w:hAnsiTheme="minorHAnsi" w:cstheme="minorHAnsi"/>
          <w:sz w:val="22"/>
          <w:szCs w:val="22"/>
          <w:u w:val="single"/>
        </w:rPr>
        <w:t>Disposition of Proposals:</w:t>
      </w:r>
      <w:r w:rsidR="006B64C4" w:rsidRPr="003E3FBF">
        <w:rPr>
          <w:rFonts w:asciiTheme="minorHAnsi" w:hAnsiTheme="minorHAnsi" w:cstheme="minorHAnsi"/>
          <w:sz w:val="22"/>
          <w:szCs w:val="22"/>
        </w:rPr>
        <w:t xml:space="preserve"> </w:t>
      </w:r>
      <w:r w:rsidRPr="003E3FBF">
        <w:rPr>
          <w:rFonts w:asciiTheme="minorHAnsi" w:hAnsiTheme="minorHAnsi" w:cstheme="minorHAnsi"/>
          <w:sz w:val="22"/>
          <w:szCs w:val="22"/>
        </w:rPr>
        <w:t xml:space="preserve">Proposals submitted in response to </w:t>
      </w:r>
      <w:r w:rsidR="006B64C4" w:rsidRPr="003E3FBF">
        <w:rPr>
          <w:rFonts w:asciiTheme="minorHAnsi" w:hAnsiTheme="minorHAnsi" w:cstheme="minorHAnsi"/>
          <w:sz w:val="22"/>
          <w:szCs w:val="22"/>
        </w:rPr>
        <w:t xml:space="preserve">this RFP will not be returned. </w:t>
      </w:r>
      <w:r w:rsidR="00137BCD" w:rsidRPr="003E3FBF">
        <w:rPr>
          <w:rFonts w:asciiTheme="minorHAnsi" w:hAnsiTheme="minorHAnsi" w:cstheme="minorHAnsi"/>
          <w:sz w:val="22"/>
          <w:szCs w:val="22"/>
        </w:rPr>
        <w:t>Reasonable effort</w:t>
      </w:r>
      <w:r w:rsidRPr="003E3FBF">
        <w:rPr>
          <w:rFonts w:asciiTheme="minorHAnsi" w:hAnsiTheme="minorHAnsi" w:cstheme="minorHAnsi"/>
          <w:sz w:val="22"/>
          <w:szCs w:val="22"/>
        </w:rPr>
        <w:t xml:space="preserve"> will be made t</w:t>
      </w:r>
      <w:r w:rsidR="00E77DFF" w:rsidRPr="003E3FBF">
        <w:rPr>
          <w:rFonts w:asciiTheme="minorHAnsi" w:hAnsiTheme="minorHAnsi" w:cstheme="minorHAnsi"/>
          <w:sz w:val="22"/>
          <w:szCs w:val="22"/>
        </w:rPr>
        <w:t>o ensure confidentiality of p</w:t>
      </w:r>
      <w:r w:rsidR="00694EB2" w:rsidRPr="003E3FBF">
        <w:rPr>
          <w:rFonts w:asciiTheme="minorHAnsi" w:hAnsiTheme="minorHAnsi" w:cstheme="minorHAnsi"/>
          <w:sz w:val="22"/>
          <w:szCs w:val="22"/>
        </w:rPr>
        <w:t>roposals</w:t>
      </w:r>
      <w:r w:rsidRPr="003E3FBF">
        <w:rPr>
          <w:rFonts w:asciiTheme="minorHAnsi" w:hAnsiTheme="minorHAnsi" w:cstheme="minorHAnsi"/>
          <w:sz w:val="22"/>
          <w:szCs w:val="22"/>
        </w:rPr>
        <w:t xml:space="preserve"> received from all </w:t>
      </w:r>
      <w:r w:rsidR="0032744E" w:rsidRPr="003E3FBF">
        <w:rPr>
          <w:rFonts w:asciiTheme="minorHAnsi" w:hAnsiTheme="minorHAnsi" w:cstheme="minorHAnsi"/>
          <w:sz w:val="22"/>
          <w:szCs w:val="22"/>
        </w:rPr>
        <w:t>O</w:t>
      </w:r>
      <w:r w:rsidR="006B64C4" w:rsidRPr="003E3FBF">
        <w:rPr>
          <w:rFonts w:asciiTheme="minorHAnsi" w:hAnsiTheme="minorHAnsi" w:cstheme="minorHAnsi"/>
          <w:sz w:val="22"/>
          <w:szCs w:val="22"/>
        </w:rPr>
        <w:t xml:space="preserve">fferors. </w:t>
      </w:r>
      <w:r w:rsidRPr="003E3FBF">
        <w:rPr>
          <w:rFonts w:asciiTheme="minorHAnsi" w:hAnsiTheme="minorHAnsi" w:cstheme="minorHAnsi"/>
          <w:sz w:val="22"/>
          <w:szCs w:val="22"/>
        </w:rPr>
        <w:t>This RFP does not seek information of a highly proprietary nature</w:t>
      </w:r>
      <w:r w:rsidR="00694EB2" w:rsidRPr="003E3FBF">
        <w:rPr>
          <w:rFonts w:asciiTheme="minorHAnsi" w:hAnsiTheme="minorHAnsi" w:cstheme="minorHAnsi"/>
          <w:sz w:val="22"/>
          <w:szCs w:val="22"/>
        </w:rPr>
        <w:t>,</w:t>
      </w:r>
      <w:r w:rsidRPr="003E3FBF">
        <w:rPr>
          <w:rFonts w:asciiTheme="minorHAnsi" w:hAnsiTheme="minorHAnsi" w:cstheme="minorHAnsi"/>
          <w:sz w:val="22"/>
          <w:szCs w:val="22"/>
        </w:rPr>
        <w:t xml:space="preserve"> but if such information is included in the </w:t>
      </w:r>
      <w:r w:rsidR="0032744E" w:rsidRPr="003E3FBF">
        <w:rPr>
          <w:rFonts w:asciiTheme="minorHAnsi" w:hAnsiTheme="minorHAnsi" w:cstheme="minorHAnsi"/>
          <w:sz w:val="22"/>
          <w:szCs w:val="22"/>
        </w:rPr>
        <w:t>O</w:t>
      </w:r>
      <w:r w:rsidRPr="003E3FBF">
        <w:rPr>
          <w:rFonts w:asciiTheme="minorHAnsi" w:hAnsiTheme="minorHAnsi" w:cstheme="minorHAnsi"/>
          <w:sz w:val="22"/>
          <w:szCs w:val="22"/>
        </w:rPr>
        <w:t xml:space="preserve">fferor’s proposal, the </w:t>
      </w:r>
      <w:r w:rsidR="0032744E" w:rsidRPr="003E3FBF">
        <w:rPr>
          <w:rFonts w:asciiTheme="minorHAnsi" w:hAnsiTheme="minorHAnsi" w:cstheme="minorHAnsi"/>
          <w:sz w:val="22"/>
          <w:szCs w:val="22"/>
        </w:rPr>
        <w:t>O</w:t>
      </w:r>
      <w:r w:rsidRPr="003E3FBF">
        <w:rPr>
          <w:rFonts w:asciiTheme="minorHAnsi" w:hAnsiTheme="minorHAnsi" w:cstheme="minorHAnsi"/>
          <w:sz w:val="22"/>
          <w:szCs w:val="22"/>
        </w:rPr>
        <w:t xml:space="preserve">fferor must alert </w:t>
      </w:r>
      <w:r w:rsidR="00495193" w:rsidRPr="003E3FBF">
        <w:rPr>
          <w:rFonts w:asciiTheme="minorHAnsi" w:hAnsiTheme="minorHAnsi" w:cstheme="minorHAnsi"/>
          <w:sz w:val="22"/>
          <w:szCs w:val="22"/>
        </w:rPr>
        <w:t>Creative</w:t>
      </w:r>
      <w:r w:rsidRPr="003E3FBF">
        <w:rPr>
          <w:rFonts w:asciiTheme="minorHAnsi" w:hAnsiTheme="minorHAnsi" w:cstheme="minorHAnsi"/>
          <w:sz w:val="22"/>
          <w:szCs w:val="22"/>
        </w:rPr>
        <w:t xml:space="preserve"> and must annotate the material by marking it “Confidential and Proprietary” so that these sections can be treated appropriately.</w:t>
      </w:r>
    </w:p>
    <w:p w14:paraId="6FE92353" w14:textId="4CD15A05" w:rsidR="00666961" w:rsidRPr="003E3FBF" w:rsidRDefault="00F331EC" w:rsidP="000F3B96">
      <w:pPr>
        <w:numPr>
          <w:ilvl w:val="0"/>
          <w:numId w:val="2"/>
        </w:numPr>
        <w:spacing w:before="100" w:beforeAutospacing="1" w:after="120"/>
        <w:ind w:left="360"/>
        <w:rPr>
          <w:rFonts w:asciiTheme="minorHAnsi" w:hAnsiTheme="minorHAnsi" w:cstheme="minorHAnsi"/>
          <w:b/>
          <w:sz w:val="22"/>
          <w:szCs w:val="22"/>
        </w:rPr>
      </w:pPr>
      <w:r w:rsidRPr="003E3FBF">
        <w:rPr>
          <w:rFonts w:asciiTheme="minorHAnsi" w:hAnsiTheme="minorHAnsi" w:cstheme="minorHAnsi"/>
          <w:sz w:val="22"/>
          <w:szCs w:val="22"/>
          <w:u w:val="single"/>
        </w:rPr>
        <w:t>Clarification</w:t>
      </w:r>
      <w:r w:rsidR="00694EB2" w:rsidRPr="003E3FBF">
        <w:rPr>
          <w:rFonts w:asciiTheme="minorHAnsi" w:hAnsiTheme="minorHAnsi" w:cstheme="minorHAnsi"/>
          <w:sz w:val="22"/>
          <w:szCs w:val="22"/>
          <w:u w:val="single"/>
        </w:rPr>
        <w:t>s</w:t>
      </w:r>
      <w:r w:rsidRPr="003E3FBF">
        <w:rPr>
          <w:rFonts w:asciiTheme="minorHAnsi" w:hAnsiTheme="minorHAnsi" w:cstheme="minorHAnsi"/>
          <w:sz w:val="22"/>
          <w:szCs w:val="22"/>
          <w:u w:val="single"/>
        </w:rPr>
        <w:t xml:space="preserve"> and Amendment</w:t>
      </w:r>
      <w:r w:rsidR="008E596E" w:rsidRPr="003E3FBF">
        <w:rPr>
          <w:rFonts w:asciiTheme="minorHAnsi" w:hAnsiTheme="minorHAnsi" w:cstheme="minorHAnsi"/>
          <w:sz w:val="22"/>
          <w:szCs w:val="22"/>
          <w:u w:val="single"/>
        </w:rPr>
        <w:t>s</w:t>
      </w:r>
      <w:r w:rsidRPr="003E3FBF">
        <w:rPr>
          <w:rFonts w:asciiTheme="minorHAnsi" w:hAnsiTheme="minorHAnsi" w:cstheme="minorHAnsi"/>
          <w:sz w:val="22"/>
          <w:szCs w:val="22"/>
          <w:u w:val="single"/>
        </w:rPr>
        <w:t xml:space="preserve"> to the RFP</w:t>
      </w:r>
      <w:r w:rsidRPr="003E3FBF">
        <w:rPr>
          <w:rFonts w:asciiTheme="minorHAnsi" w:hAnsiTheme="minorHAnsi" w:cstheme="minorHAnsi"/>
          <w:sz w:val="22"/>
          <w:szCs w:val="22"/>
        </w:rPr>
        <w:t>:</w:t>
      </w:r>
      <w:r w:rsidR="00694EB2" w:rsidRPr="003E3FBF">
        <w:rPr>
          <w:rFonts w:asciiTheme="minorHAnsi" w:hAnsiTheme="minorHAnsi" w:cstheme="minorHAnsi"/>
          <w:sz w:val="22"/>
          <w:szCs w:val="22"/>
        </w:rPr>
        <w:t xml:space="preserve"> </w:t>
      </w:r>
      <w:r w:rsidRPr="003E3FBF">
        <w:rPr>
          <w:rFonts w:asciiTheme="minorHAnsi" w:hAnsiTheme="minorHAnsi" w:cstheme="minorHAnsi"/>
          <w:sz w:val="22"/>
          <w:szCs w:val="22"/>
        </w:rPr>
        <w:t>Any question</w:t>
      </w:r>
      <w:r w:rsidR="00E77DFF" w:rsidRPr="003E3FBF">
        <w:rPr>
          <w:rFonts w:asciiTheme="minorHAnsi" w:hAnsiTheme="minorHAnsi" w:cstheme="minorHAnsi"/>
          <w:sz w:val="22"/>
          <w:szCs w:val="22"/>
        </w:rPr>
        <w:t>s</w:t>
      </w:r>
      <w:r w:rsidRPr="003E3FBF">
        <w:rPr>
          <w:rFonts w:asciiTheme="minorHAnsi" w:hAnsiTheme="minorHAnsi" w:cstheme="minorHAnsi"/>
          <w:sz w:val="22"/>
          <w:szCs w:val="22"/>
        </w:rPr>
        <w:t xml:space="preserve"> regarding this solicitation must be </w:t>
      </w:r>
      <w:r w:rsidR="008E596E" w:rsidRPr="003E3FBF">
        <w:rPr>
          <w:rFonts w:asciiTheme="minorHAnsi" w:hAnsiTheme="minorHAnsi" w:cstheme="minorHAnsi"/>
          <w:b/>
          <w:bCs/>
          <w:sz w:val="22"/>
          <w:szCs w:val="22"/>
          <w:u w:val="single"/>
        </w:rPr>
        <w:t>emailed</w:t>
      </w:r>
      <w:r w:rsidR="00E77DFF" w:rsidRPr="003E3FBF">
        <w:rPr>
          <w:rFonts w:asciiTheme="minorHAnsi" w:hAnsiTheme="minorHAnsi" w:cstheme="minorHAnsi"/>
          <w:sz w:val="22"/>
          <w:szCs w:val="22"/>
        </w:rPr>
        <w:t xml:space="preserve"> to </w:t>
      </w:r>
      <w:r w:rsidR="00A4348A" w:rsidRPr="003E3FBF">
        <w:rPr>
          <w:rFonts w:asciiTheme="minorHAnsi" w:hAnsiTheme="minorHAnsi" w:cstheme="minorHAnsi"/>
          <w:sz w:val="22"/>
          <w:szCs w:val="22"/>
        </w:rPr>
        <w:t>Bids@creativedc.com</w:t>
      </w:r>
      <w:r w:rsidR="008E596E" w:rsidRPr="003E3FBF">
        <w:rPr>
          <w:rFonts w:asciiTheme="minorHAnsi" w:hAnsiTheme="minorHAnsi" w:cstheme="minorHAnsi"/>
          <w:sz w:val="22"/>
          <w:szCs w:val="22"/>
        </w:rPr>
        <w:t xml:space="preserve">. </w:t>
      </w:r>
      <w:r w:rsidRPr="003E3FBF">
        <w:rPr>
          <w:rFonts w:asciiTheme="minorHAnsi" w:hAnsiTheme="minorHAnsi" w:cstheme="minorHAnsi"/>
          <w:sz w:val="22"/>
          <w:szCs w:val="22"/>
        </w:rPr>
        <w:t xml:space="preserve">No </w:t>
      </w:r>
      <w:r w:rsidR="00791FA1" w:rsidRPr="003E3FBF">
        <w:rPr>
          <w:rFonts w:asciiTheme="minorHAnsi" w:hAnsiTheme="minorHAnsi" w:cstheme="minorHAnsi"/>
          <w:sz w:val="22"/>
          <w:szCs w:val="22"/>
        </w:rPr>
        <w:t>q</w:t>
      </w:r>
      <w:r w:rsidRPr="003E3FBF">
        <w:rPr>
          <w:rFonts w:asciiTheme="minorHAnsi" w:hAnsiTheme="minorHAnsi" w:cstheme="minorHAnsi"/>
          <w:sz w:val="22"/>
          <w:szCs w:val="22"/>
        </w:rPr>
        <w:t xml:space="preserve">uestions/clarifications will be entertained </w:t>
      </w:r>
      <w:r w:rsidR="008E596E" w:rsidRPr="003E3FBF">
        <w:rPr>
          <w:rFonts w:asciiTheme="minorHAnsi" w:hAnsiTheme="minorHAnsi" w:cstheme="minorHAnsi"/>
          <w:sz w:val="22"/>
          <w:szCs w:val="22"/>
        </w:rPr>
        <w:t>if they</w:t>
      </w:r>
      <w:r w:rsidRPr="003E3FBF">
        <w:rPr>
          <w:rFonts w:asciiTheme="minorHAnsi" w:hAnsiTheme="minorHAnsi" w:cstheme="minorHAnsi"/>
          <w:sz w:val="22"/>
          <w:szCs w:val="22"/>
        </w:rPr>
        <w:t xml:space="preserve"> are received by </w:t>
      </w:r>
      <w:r w:rsidR="00666961" w:rsidRPr="003E3FBF">
        <w:rPr>
          <w:rFonts w:asciiTheme="minorHAnsi" w:hAnsiTheme="minorHAnsi" w:cstheme="minorHAnsi"/>
          <w:sz w:val="22"/>
          <w:szCs w:val="22"/>
        </w:rPr>
        <w:t xml:space="preserve">another means. The </w:t>
      </w:r>
      <w:r w:rsidRPr="003E3FBF">
        <w:rPr>
          <w:rFonts w:asciiTheme="minorHAnsi" w:hAnsiTheme="minorHAnsi" w:cstheme="minorHAnsi"/>
          <w:sz w:val="22"/>
          <w:szCs w:val="22"/>
        </w:rPr>
        <w:t>solicitation number sh</w:t>
      </w:r>
      <w:r w:rsidR="006B64C4" w:rsidRPr="003E3FBF">
        <w:rPr>
          <w:rFonts w:asciiTheme="minorHAnsi" w:hAnsiTheme="minorHAnsi" w:cstheme="minorHAnsi"/>
          <w:sz w:val="22"/>
          <w:szCs w:val="22"/>
        </w:rPr>
        <w:t xml:space="preserve">ould be stated in the subject. </w:t>
      </w:r>
      <w:r w:rsidRPr="003E3FBF">
        <w:rPr>
          <w:rFonts w:asciiTheme="minorHAnsi" w:hAnsiTheme="minorHAnsi" w:cstheme="minorHAnsi"/>
          <w:sz w:val="22"/>
          <w:szCs w:val="22"/>
        </w:rPr>
        <w:t xml:space="preserve">Responses will be complied and emailed to </w:t>
      </w:r>
      <w:r w:rsidR="00694EB2" w:rsidRPr="003E3FBF">
        <w:rPr>
          <w:rFonts w:asciiTheme="minorHAnsi" w:hAnsiTheme="minorHAnsi" w:cstheme="minorHAnsi"/>
          <w:sz w:val="22"/>
          <w:szCs w:val="22"/>
        </w:rPr>
        <w:t xml:space="preserve">the requesting </w:t>
      </w:r>
      <w:r w:rsidRPr="003E3FBF">
        <w:rPr>
          <w:rFonts w:asciiTheme="minorHAnsi" w:hAnsiTheme="minorHAnsi" w:cstheme="minorHAnsi"/>
          <w:sz w:val="22"/>
          <w:szCs w:val="22"/>
        </w:rPr>
        <w:t xml:space="preserve">potential </w:t>
      </w:r>
      <w:proofErr w:type="gramStart"/>
      <w:r w:rsidR="0032744E" w:rsidRPr="003E3FBF">
        <w:rPr>
          <w:rFonts w:asciiTheme="minorHAnsi" w:hAnsiTheme="minorHAnsi" w:cstheme="minorHAnsi"/>
          <w:sz w:val="22"/>
          <w:szCs w:val="22"/>
        </w:rPr>
        <w:t>O</w:t>
      </w:r>
      <w:r w:rsidR="00694EB2" w:rsidRPr="003E3FBF">
        <w:rPr>
          <w:rFonts w:asciiTheme="minorHAnsi" w:hAnsiTheme="minorHAnsi" w:cstheme="minorHAnsi"/>
          <w:sz w:val="22"/>
          <w:szCs w:val="22"/>
        </w:rPr>
        <w:t>fferor</w:t>
      </w:r>
      <w:r w:rsidR="008E596E" w:rsidRPr="003E3FBF">
        <w:rPr>
          <w:rFonts w:asciiTheme="minorHAnsi" w:hAnsiTheme="minorHAnsi" w:cstheme="minorHAnsi"/>
          <w:sz w:val="22"/>
          <w:szCs w:val="22"/>
        </w:rPr>
        <w:t>, and</w:t>
      </w:r>
      <w:proofErr w:type="gramEnd"/>
      <w:r w:rsidR="008E596E" w:rsidRPr="003E3FBF">
        <w:rPr>
          <w:rFonts w:asciiTheme="minorHAnsi" w:hAnsiTheme="minorHAnsi" w:cstheme="minorHAnsi"/>
          <w:sz w:val="22"/>
          <w:szCs w:val="22"/>
        </w:rPr>
        <w:t xml:space="preserve"> will be s</w:t>
      </w:r>
      <w:r w:rsidR="000F5CAF" w:rsidRPr="003E3FBF">
        <w:rPr>
          <w:rFonts w:asciiTheme="minorHAnsi" w:hAnsiTheme="minorHAnsi" w:cstheme="minorHAnsi"/>
          <w:sz w:val="22"/>
          <w:szCs w:val="22"/>
        </w:rPr>
        <w:t>ent to all organiz</w:t>
      </w:r>
      <w:r w:rsidR="006B64C4" w:rsidRPr="003E3FBF">
        <w:rPr>
          <w:rFonts w:asciiTheme="minorHAnsi" w:hAnsiTheme="minorHAnsi" w:cstheme="minorHAnsi"/>
          <w:sz w:val="22"/>
          <w:szCs w:val="22"/>
        </w:rPr>
        <w:t>ations that requested this RFP</w:t>
      </w:r>
      <w:r w:rsidR="00666961" w:rsidRPr="003E3FBF">
        <w:rPr>
          <w:rFonts w:asciiTheme="minorHAnsi" w:hAnsiTheme="minorHAnsi" w:cstheme="minorHAnsi"/>
          <w:sz w:val="22"/>
          <w:szCs w:val="22"/>
        </w:rPr>
        <w:t>, or re-posted publicly</w:t>
      </w:r>
      <w:r w:rsidR="00694EB2" w:rsidRPr="003E3FBF">
        <w:rPr>
          <w:rFonts w:asciiTheme="minorHAnsi" w:hAnsiTheme="minorHAnsi" w:cstheme="minorHAnsi"/>
          <w:sz w:val="22"/>
          <w:szCs w:val="22"/>
        </w:rPr>
        <w:t xml:space="preserve"> if offered as a full and open competition</w:t>
      </w:r>
      <w:r w:rsidR="006B64C4" w:rsidRPr="003E3FBF">
        <w:rPr>
          <w:rFonts w:asciiTheme="minorHAnsi" w:hAnsiTheme="minorHAnsi" w:cstheme="minorHAnsi"/>
          <w:sz w:val="22"/>
          <w:szCs w:val="22"/>
        </w:rPr>
        <w:t xml:space="preserve">. </w:t>
      </w:r>
    </w:p>
    <w:p w14:paraId="2022F58D" w14:textId="77777777" w:rsidR="00694EB2" w:rsidRPr="003E3FBF" w:rsidRDefault="00FD7C70" w:rsidP="000F3B96">
      <w:pPr>
        <w:numPr>
          <w:ilvl w:val="0"/>
          <w:numId w:val="2"/>
        </w:numPr>
        <w:spacing w:before="100" w:beforeAutospacing="1" w:after="120"/>
        <w:ind w:left="360"/>
        <w:rPr>
          <w:rFonts w:asciiTheme="minorHAnsi" w:hAnsiTheme="minorHAnsi" w:cstheme="minorHAnsi"/>
          <w:b/>
          <w:sz w:val="22"/>
          <w:szCs w:val="22"/>
        </w:rPr>
      </w:pPr>
      <w:r w:rsidRPr="003E3FBF">
        <w:rPr>
          <w:rFonts w:asciiTheme="minorHAnsi" w:hAnsiTheme="minorHAnsi" w:cstheme="minorHAnsi"/>
          <w:iCs/>
          <w:sz w:val="22"/>
          <w:szCs w:val="22"/>
        </w:rPr>
        <w:t>C</w:t>
      </w:r>
      <w:r w:rsidR="00495193" w:rsidRPr="003E3FBF">
        <w:rPr>
          <w:rFonts w:asciiTheme="minorHAnsi" w:hAnsiTheme="minorHAnsi" w:cstheme="minorHAnsi"/>
          <w:iCs/>
          <w:sz w:val="22"/>
          <w:szCs w:val="22"/>
        </w:rPr>
        <w:t>reative</w:t>
      </w:r>
      <w:r w:rsidR="00F331EC" w:rsidRPr="003E3FBF">
        <w:rPr>
          <w:rFonts w:asciiTheme="minorHAnsi" w:hAnsiTheme="minorHAnsi" w:cstheme="minorHAnsi"/>
          <w:iCs/>
          <w:sz w:val="22"/>
          <w:szCs w:val="22"/>
        </w:rPr>
        <w:t xml:space="preserve"> anticipates that discussions with </w:t>
      </w:r>
      <w:r w:rsidR="0032744E" w:rsidRPr="003E3FBF">
        <w:rPr>
          <w:rFonts w:asciiTheme="minorHAnsi" w:hAnsiTheme="minorHAnsi" w:cstheme="minorHAnsi"/>
          <w:iCs/>
          <w:sz w:val="22"/>
          <w:szCs w:val="22"/>
        </w:rPr>
        <w:t>O</w:t>
      </w:r>
      <w:r w:rsidR="00666961" w:rsidRPr="003E3FBF">
        <w:rPr>
          <w:rFonts w:asciiTheme="minorHAnsi" w:hAnsiTheme="minorHAnsi" w:cstheme="minorHAnsi"/>
          <w:iCs/>
          <w:sz w:val="22"/>
          <w:szCs w:val="22"/>
        </w:rPr>
        <w:t>fferors will be</w:t>
      </w:r>
      <w:r w:rsidR="00E77DFF" w:rsidRPr="003E3FBF">
        <w:rPr>
          <w:rFonts w:asciiTheme="minorHAnsi" w:hAnsiTheme="minorHAnsi" w:cstheme="minorHAnsi"/>
          <w:iCs/>
          <w:sz w:val="22"/>
          <w:szCs w:val="22"/>
        </w:rPr>
        <w:t xml:space="preserve"> conducted; </w:t>
      </w:r>
      <w:r w:rsidR="00F331EC" w:rsidRPr="003E3FBF">
        <w:rPr>
          <w:rFonts w:asciiTheme="minorHAnsi" w:hAnsiTheme="minorHAnsi" w:cstheme="minorHAnsi"/>
          <w:iCs/>
          <w:sz w:val="22"/>
          <w:szCs w:val="22"/>
        </w:rPr>
        <w:t xml:space="preserve">however, </w:t>
      </w:r>
      <w:r w:rsidRPr="003E3FBF">
        <w:rPr>
          <w:rFonts w:asciiTheme="minorHAnsi" w:hAnsiTheme="minorHAnsi" w:cstheme="minorHAnsi"/>
          <w:iCs/>
          <w:sz w:val="22"/>
          <w:szCs w:val="22"/>
        </w:rPr>
        <w:t>C</w:t>
      </w:r>
      <w:r w:rsidR="00495193" w:rsidRPr="003E3FBF">
        <w:rPr>
          <w:rFonts w:asciiTheme="minorHAnsi" w:hAnsiTheme="minorHAnsi" w:cstheme="minorHAnsi"/>
          <w:iCs/>
          <w:sz w:val="22"/>
          <w:szCs w:val="22"/>
        </w:rPr>
        <w:t>reative</w:t>
      </w:r>
      <w:r w:rsidR="00F331EC" w:rsidRPr="003E3FBF">
        <w:rPr>
          <w:rFonts w:asciiTheme="minorHAnsi" w:hAnsiTheme="minorHAnsi" w:cstheme="minorHAnsi"/>
          <w:iCs/>
          <w:sz w:val="22"/>
          <w:szCs w:val="22"/>
        </w:rPr>
        <w:t xml:space="preserve"> reserves the right to m</w:t>
      </w:r>
      <w:r w:rsidR="006B64C4" w:rsidRPr="003E3FBF">
        <w:rPr>
          <w:rFonts w:asciiTheme="minorHAnsi" w:hAnsiTheme="minorHAnsi" w:cstheme="minorHAnsi"/>
          <w:iCs/>
          <w:sz w:val="22"/>
          <w:szCs w:val="22"/>
        </w:rPr>
        <w:t xml:space="preserve">ake </w:t>
      </w:r>
      <w:r w:rsidR="00E77DFF" w:rsidRPr="003E3FBF">
        <w:rPr>
          <w:rFonts w:asciiTheme="minorHAnsi" w:hAnsiTheme="minorHAnsi" w:cstheme="minorHAnsi"/>
          <w:iCs/>
          <w:sz w:val="22"/>
          <w:szCs w:val="22"/>
        </w:rPr>
        <w:t xml:space="preserve">an </w:t>
      </w:r>
      <w:r w:rsidR="006B64C4" w:rsidRPr="003E3FBF">
        <w:rPr>
          <w:rFonts w:asciiTheme="minorHAnsi" w:hAnsiTheme="minorHAnsi" w:cstheme="minorHAnsi"/>
          <w:iCs/>
          <w:sz w:val="22"/>
          <w:szCs w:val="22"/>
        </w:rPr>
        <w:t xml:space="preserve">award without discussions. </w:t>
      </w:r>
      <w:r w:rsidR="00666961" w:rsidRPr="003E3FBF">
        <w:rPr>
          <w:rFonts w:asciiTheme="minorHAnsi" w:hAnsiTheme="minorHAnsi" w:cstheme="minorHAnsi"/>
          <w:iCs/>
          <w:sz w:val="22"/>
          <w:szCs w:val="22"/>
        </w:rPr>
        <w:t>I</w:t>
      </w:r>
      <w:r w:rsidR="00F331EC" w:rsidRPr="003E3FBF">
        <w:rPr>
          <w:rFonts w:asciiTheme="minorHAnsi" w:hAnsiTheme="minorHAnsi" w:cstheme="minorHAnsi"/>
          <w:iCs/>
          <w:sz w:val="22"/>
          <w:szCs w:val="22"/>
        </w:rPr>
        <w:t>t is s</w:t>
      </w:r>
      <w:r w:rsidR="0032744E" w:rsidRPr="003E3FBF">
        <w:rPr>
          <w:rFonts w:asciiTheme="minorHAnsi" w:hAnsiTheme="minorHAnsi" w:cstheme="minorHAnsi"/>
          <w:iCs/>
          <w:sz w:val="22"/>
          <w:szCs w:val="22"/>
        </w:rPr>
        <w:t>trongly recommended that O</w:t>
      </w:r>
      <w:r w:rsidR="00F331EC" w:rsidRPr="003E3FBF">
        <w:rPr>
          <w:rFonts w:asciiTheme="minorHAnsi" w:hAnsiTheme="minorHAnsi" w:cstheme="minorHAnsi"/>
          <w:iCs/>
          <w:sz w:val="22"/>
          <w:szCs w:val="22"/>
        </w:rPr>
        <w:t>fferors present</w:t>
      </w:r>
      <w:r w:rsidR="00666961" w:rsidRPr="003E3FBF">
        <w:rPr>
          <w:rFonts w:asciiTheme="minorHAnsi" w:hAnsiTheme="minorHAnsi" w:cstheme="minorHAnsi"/>
          <w:iCs/>
          <w:sz w:val="22"/>
          <w:szCs w:val="22"/>
        </w:rPr>
        <w:t xml:space="preserve"> their best offer</w:t>
      </w:r>
      <w:r w:rsidR="00F331EC" w:rsidRPr="003E3FBF">
        <w:rPr>
          <w:rFonts w:asciiTheme="minorHAnsi" w:hAnsiTheme="minorHAnsi" w:cstheme="minorHAnsi"/>
          <w:sz w:val="22"/>
          <w:szCs w:val="22"/>
        </w:rPr>
        <w:t xml:space="preserve">. </w:t>
      </w:r>
    </w:p>
    <w:p w14:paraId="50CCC2E4" w14:textId="587D1889" w:rsidR="00353565" w:rsidRPr="003E3FBF" w:rsidRDefault="00694EB2" w:rsidP="000F3B96">
      <w:pPr>
        <w:numPr>
          <w:ilvl w:val="0"/>
          <w:numId w:val="2"/>
        </w:numPr>
        <w:spacing w:before="100" w:beforeAutospacing="1" w:after="120"/>
        <w:ind w:left="360"/>
        <w:rPr>
          <w:rFonts w:asciiTheme="minorHAnsi" w:hAnsiTheme="minorHAnsi" w:cstheme="minorHAnsi"/>
          <w:bCs/>
          <w:sz w:val="22"/>
          <w:szCs w:val="22"/>
        </w:rPr>
      </w:pPr>
      <w:r w:rsidRPr="003E3FBF">
        <w:rPr>
          <w:rFonts w:asciiTheme="minorHAnsi" w:hAnsiTheme="minorHAnsi" w:cstheme="minorHAnsi"/>
          <w:bCs/>
          <w:sz w:val="22"/>
          <w:szCs w:val="22"/>
          <w:u w:val="single"/>
        </w:rPr>
        <w:t>Eligibility of Firms – Source/Origin/Nationality:</w:t>
      </w:r>
      <w:r w:rsidR="00353565" w:rsidRPr="003E3FBF">
        <w:rPr>
          <w:rFonts w:asciiTheme="minorHAnsi" w:hAnsiTheme="minorHAnsi" w:cstheme="minorHAnsi"/>
          <w:bCs/>
          <w:sz w:val="22"/>
          <w:szCs w:val="22"/>
        </w:rPr>
        <w:t xml:space="preserve"> </w:t>
      </w:r>
      <w:r w:rsidRPr="003E3FBF">
        <w:rPr>
          <w:rFonts w:asciiTheme="minorHAnsi" w:hAnsiTheme="minorHAnsi" w:cstheme="minorHAnsi"/>
          <w:bCs/>
          <w:sz w:val="22"/>
          <w:szCs w:val="22"/>
        </w:rPr>
        <w:t>The authorized geographic code for the source and origin of the goods and services and for the nationality of our suppliers under this contract is</w:t>
      </w:r>
      <w:r w:rsidR="006859FA" w:rsidRPr="003E3FBF">
        <w:rPr>
          <w:rFonts w:asciiTheme="minorHAnsi" w:hAnsiTheme="minorHAnsi" w:cstheme="minorHAnsi"/>
          <w:bCs/>
          <w:sz w:val="22"/>
          <w:szCs w:val="22"/>
        </w:rPr>
        <w:t xml:space="preserve"> 937</w:t>
      </w:r>
      <w:r w:rsidRPr="003E3FBF">
        <w:rPr>
          <w:rFonts w:asciiTheme="minorHAnsi" w:hAnsiTheme="minorHAnsi" w:cstheme="minorHAnsi"/>
          <w:bCs/>
          <w:sz w:val="22"/>
          <w:szCs w:val="22"/>
        </w:rPr>
        <w:t>.</w:t>
      </w:r>
      <w:r w:rsidR="00353565" w:rsidRPr="003E3FBF">
        <w:rPr>
          <w:rFonts w:asciiTheme="minorHAnsi" w:hAnsiTheme="minorHAnsi" w:cstheme="minorHAnsi"/>
          <w:bCs/>
          <w:sz w:val="22"/>
          <w:szCs w:val="22"/>
        </w:rPr>
        <w:t xml:space="preserve"> </w:t>
      </w:r>
      <w:r w:rsidRPr="003E3FBF">
        <w:rPr>
          <w:rFonts w:asciiTheme="minorHAnsi" w:hAnsiTheme="minorHAnsi" w:cstheme="minorHAnsi"/>
          <w:bCs/>
          <w:sz w:val="22"/>
          <w:szCs w:val="22"/>
        </w:rPr>
        <w:t>A full discussion of the source/origin/nationality requirements maybe found at 22</w:t>
      </w:r>
      <w:r w:rsidR="00E77DFF" w:rsidRPr="003E3FBF">
        <w:rPr>
          <w:rFonts w:asciiTheme="minorHAnsi" w:hAnsiTheme="minorHAnsi" w:cstheme="minorHAnsi"/>
          <w:bCs/>
          <w:sz w:val="22"/>
          <w:szCs w:val="22"/>
        </w:rPr>
        <w:t xml:space="preserve"> </w:t>
      </w:r>
      <w:r w:rsidRPr="003E3FBF">
        <w:rPr>
          <w:rFonts w:asciiTheme="minorHAnsi" w:hAnsiTheme="minorHAnsi" w:cstheme="minorHAnsi"/>
          <w:bCs/>
          <w:sz w:val="22"/>
          <w:szCs w:val="22"/>
        </w:rPr>
        <w:t>CFR</w:t>
      </w:r>
      <w:r w:rsidR="00E77DFF" w:rsidRPr="003E3FBF">
        <w:rPr>
          <w:rFonts w:asciiTheme="minorHAnsi" w:hAnsiTheme="minorHAnsi" w:cstheme="minorHAnsi"/>
          <w:bCs/>
          <w:sz w:val="22"/>
          <w:szCs w:val="22"/>
        </w:rPr>
        <w:t xml:space="preserve"> </w:t>
      </w:r>
      <w:r w:rsidRPr="003E3FBF">
        <w:rPr>
          <w:rFonts w:asciiTheme="minorHAnsi" w:hAnsiTheme="minorHAnsi" w:cstheme="minorHAnsi"/>
          <w:bCs/>
          <w:sz w:val="22"/>
          <w:szCs w:val="22"/>
        </w:rPr>
        <w:t xml:space="preserve">228 (see </w:t>
      </w:r>
      <w:hyperlink r:id="rId17" w:history="1">
        <w:r w:rsidR="00495193" w:rsidRPr="003E3FBF">
          <w:rPr>
            <w:rStyle w:val="Hyperlink"/>
            <w:rFonts w:asciiTheme="minorHAnsi" w:hAnsiTheme="minorHAnsi" w:cstheme="minorHAnsi"/>
            <w:bCs/>
            <w:sz w:val="22"/>
            <w:szCs w:val="22"/>
          </w:rPr>
          <w:t>http://www.access.gpo.gov/nara/cfr/waisidx_02/22cfr228_02.html</w:t>
        </w:r>
      </w:hyperlink>
      <w:r w:rsidRPr="003E3FBF">
        <w:rPr>
          <w:rFonts w:asciiTheme="minorHAnsi" w:hAnsiTheme="minorHAnsi" w:cstheme="minorHAnsi"/>
          <w:bCs/>
          <w:sz w:val="22"/>
          <w:szCs w:val="22"/>
        </w:rPr>
        <w:t>).</w:t>
      </w:r>
      <w:r w:rsidR="00353565" w:rsidRPr="003E3FBF">
        <w:rPr>
          <w:rFonts w:asciiTheme="minorHAnsi" w:hAnsiTheme="minorHAnsi" w:cstheme="minorHAnsi"/>
          <w:bCs/>
          <w:sz w:val="22"/>
          <w:szCs w:val="22"/>
        </w:rPr>
        <w:t xml:space="preserve"> </w:t>
      </w:r>
      <w:r w:rsidRPr="003E3FBF">
        <w:rPr>
          <w:rFonts w:asciiTheme="minorHAnsi" w:hAnsiTheme="minorHAnsi" w:cstheme="minorHAnsi"/>
          <w:bCs/>
          <w:sz w:val="22"/>
          <w:szCs w:val="22"/>
        </w:rPr>
        <w:t>Offerors whose proposals fail to meet the nationality requirements will be considered non-responsive.</w:t>
      </w:r>
    </w:p>
    <w:p w14:paraId="526D29AC" w14:textId="77777777" w:rsidR="00137BCD" w:rsidRPr="003E3FBF" w:rsidRDefault="00137BCD" w:rsidP="00137BCD">
      <w:pPr>
        <w:spacing w:before="100" w:beforeAutospacing="1" w:after="120"/>
        <w:jc w:val="both"/>
        <w:rPr>
          <w:rFonts w:asciiTheme="minorHAnsi" w:hAnsiTheme="minorHAnsi" w:cstheme="minorHAnsi"/>
          <w:b/>
          <w:bCs/>
          <w:sz w:val="22"/>
          <w:szCs w:val="22"/>
        </w:rPr>
      </w:pPr>
      <w:r w:rsidRPr="003E3FBF">
        <w:rPr>
          <w:rFonts w:asciiTheme="minorHAnsi" w:hAnsiTheme="minorHAnsi" w:cstheme="minorHAnsi"/>
          <w:b/>
          <w:bCs/>
          <w:sz w:val="22"/>
          <w:szCs w:val="22"/>
        </w:rPr>
        <w:t>Failure to agree and comply with any of the above specifications will result in the Offeror being considered unresponsive and the proposal may be rejected.</w:t>
      </w:r>
    </w:p>
    <w:p w14:paraId="10C9D625" w14:textId="77777777" w:rsidR="00F331EC" w:rsidRPr="003E3FBF" w:rsidRDefault="00F331EC" w:rsidP="000F3B96">
      <w:pPr>
        <w:pStyle w:val="ListParagraph"/>
        <w:numPr>
          <w:ilvl w:val="0"/>
          <w:numId w:val="5"/>
        </w:numPr>
        <w:spacing w:before="100" w:beforeAutospacing="1"/>
        <w:contextualSpacing w:val="0"/>
        <w:jc w:val="both"/>
        <w:rPr>
          <w:rFonts w:asciiTheme="minorHAnsi" w:hAnsiTheme="minorHAnsi" w:cstheme="minorHAnsi"/>
          <w:b/>
          <w:sz w:val="22"/>
          <w:szCs w:val="22"/>
        </w:rPr>
      </w:pPr>
      <w:r w:rsidRPr="003E3FBF">
        <w:rPr>
          <w:rFonts w:asciiTheme="minorHAnsi" w:hAnsiTheme="minorHAnsi" w:cstheme="minorHAnsi"/>
          <w:b/>
          <w:sz w:val="22"/>
          <w:szCs w:val="22"/>
        </w:rPr>
        <w:t xml:space="preserve">Submission of Proposal:   </w:t>
      </w:r>
    </w:p>
    <w:p w14:paraId="61D1E2DA" w14:textId="396F9029" w:rsidR="00A42B75" w:rsidRPr="003E3FBF" w:rsidRDefault="00A42B75" w:rsidP="00172F86">
      <w:pPr>
        <w:spacing w:after="120"/>
        <w:jc w:val="both"/>
        <w:rPr>
          <w:rFonts w:asciiTheme="minorHAnsi" w:hAnsiTheme="minorHAnsi" w:cstheme="minorHAnsi"/>
          <w:b/>
          <w:sz w:val="22"/>
          <w:szCs w:val="22"/>
        </w:rPr>
      </w:pPr>
      <w:r w:rsidRPr="003E3FBF">
        <w:rPr>
          <w:rFonts w:asciiTheme="minorHAnsi" w:hAnsiTheme="minorHAnsi" w:cstheme="minorHAnsi"/>
          <w:sz w:val="22"/>
          <w:szCs w:val="22"/>
        </w:rPr>
        <w:t xml:space="preserve">Proposals must be submitted </w:t>
      </w:r>
      <w:proofErr w:type="gramStart"/>
      <w:r w:rsidRPr="003E3FBF">
        <w:rPr>
          <w:rFonts w:asciiTheme="minorHAnsi" w:hAnsiTheme="minorHAnsi" w:cstheme="minorHAnsi"/>
          <w:sz w:val="22"/>
          <w:szCs w:val="22"/>
        </w:rPr>
        <w:t xml:space="preserve">in </w:t>
      </w:r>
      <w:r w:rsidR="00170E15" w:rsidRPr="003E3FBF">
        <w:rPr>
          <w:rFonts w:asciiTheme="minorHAnsi" w:hAnsiTheme="minorHAnsi" w:cstheme="minorHAnsi"/>
          <w:b/>
          <w:sz w:val="22"/>
          <w:szCs w:val="22"/>
        </w:rPr>
        <w:t>to</w:t>
      </w:r>
      <w:proofErr w:type="gramEnd"/>
      <w:r w:rsidR="00170E15" w:rsidRPr="003E3FBF">
        <w:rPr>
          <w:rFonts w:asciiTheme="minorHAnsi" w:hAnsiTheme="minorHAnsi" w:cstheme="minorHAnsi"/>
          <w:b/>
          <w:sz w:val="22"/>
          <w:szCs w:val="22"/>
        </w:rPr>
        <w:t xml:space="preserve"> this below email</w:t>
      </w:r>
    </w:p>
    <w:p w14:paraId="7E73F427" w14:textId="45DFD5DD" w:rsidR="00A42B75" w:rsidRPr="003E3FBF" w:rsidRDefault="00776755" w:rsidP="000F3B96">
      <w:pPr>
        <w:pStyle w:val="ListParagraph"/>
        <w:numPr>
          <w:ilvl w:val="0"/>
          <w:numId w:val="23"/>
        </w:numPr>
        <w:spacing w:after="120"/>
        <w:jc w:val="both"/>
        <w:rPr>
          <w:rFonts w:asciiTheme="minorHAnsi" w:hAnsiTheme="minorHAnsi" w:cstheme="minorHAnsi"/>
          <w:sz w:val="22"/>
          <w:szCs w:val="22"/>
        </w:rPr>
      </w:pPr>
      <w:r w:rsidRPr="003E3FBF">
        <w:rPr>
          <w:rFonts w:asciiTheme="minorHAnsi" w:hAnsiTheme="minorHAnsi" w:cstheme="minorHAnsi"/>
          <w:sz w:val="22"/>
          <w:szCs w:val="22"/>
        </w:rPr>
        <w:t>E-mail</w:t>
      </w:r>
      <w:r w:rsidR="00A42B75" w:rsidRPr="003E3FBF">
        <w:rPr>
          <w:rFonts w:asciiTheme="minorHAnsi" w:hAnsiTheme="minorHAnsi" w:cstheme="minorHAnsi"/>
          <w:sz w:val="22"/>
          <w:szCs w:val="22"/>
        </w:rPr>
        <w:t xml:space="preserve"> </w:t>
      </w:r>
      <w:r w:rsidR="00170E15" w:rsidRPr="003E3FBF">
        <w:rPr>
          <w:rFonts w:asciiTheme="minorHAnsi" w:hAnsiTheme="minorHAnsi" w:cstheme="minorHAnsi"/>
          <w:sz w:val="22"/>
          <w:szCs w:val="22"/>
        </w:rPr>
        <w:t>Bids@creativedc.com</w:t>
      </w:r>
    </w:p>
    <w:p w14:paraId="239FE861" w14:textId="77777777" w:rsidR="00A42B75" w:rsidRPr="003E3FBF" w:rsidRDefault="00A42B75" w:rsidP="000F3B96">
      <w:pPr>
        <w:pStyle w:val="ListParagraph"/>
        <w:numPr>
          <w:ilvl w:val="0"/>
          <w:numId w:val="23"/>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Each </w:t>
      </w:r>
      <w:r w:rsidR="00776755" w:rsidRPr="003E3FBF">
        <w:rPr>
          <w:rFonts w:asciiTheme="minorHAnsi" w:hAnsiTheme="minorHAnsi" w:cstheme="minorHAnsi"/>
          <w:sz w:val="22"/>
          <w:szCs w:val="22"/>
        </w:rPr>
        <w:t>e-mail</w:t>
      </w:r>
      <w:r w:rsidRPr="003E3FBF">
        <w:rPr>
          <w:rFonts w:asciiTheme="minorHAnsi" w:hAnsiTheme="minorHAnsi" w:cstheme="minorHAnsi"/>
          <w:sz w:val="22"/>
          <w:szCs w:val="22"/>
        </w:rPr>
        <w:t xml:space="preserve"> should be clearly labeled with the RFP number and project title. </w:t>
      </w:r>
    </w:p>
    <w:p w14:paraId="4A7AB766" w14:textId="77777777" w:rsidR="002E7291" w:rsidRPr="003E3FBF" w:rsidRDefault="00666961" w:rsidP="000F3B96">
      <w:pPr>
        <w:pStyle w:val="ListParagraph"/>
        <w:numPr>
          <w:ilvl w:val="0"/>
          <w:numId w:val="22"/>
        </w:numPr>
        <w:spacing w:after="120"/>
        <w:jc w:val="both"/>
        <w:rPr>
          <w:rFonts w:asciiTheme="minorHAnsi" w:hAnsiTheme="minorHAnsi" w:cstheme="minorHAnsi"/>
          <w:sz w:val="22"/>
          <w:szCs w:val="22"/>
        </w:rPr>
      </w:pPr>
      <w:r w:rsidRPr="003E3FBF">
        <w:rPr>
          <w:rFonts w:asciiTheme="minorHAnsi" w:hAnsiTheme="minorHAnsi" w:cstheme="minorHAnsi"/>
          <w:sz w:val="22"/>
          <w:szCs w:val="22"/>
        </w:rPr>
        <w:t>P</w:t>
      </w:r>
      <w:r w:rsidR="002E7291" w:rsidRPr="003E3FBF">
        <w:rPr>
          <w:rFonts w:asciiTheme="minorHAnsi" w:hAnsiTheme="minorHAnsi" w:cstheme="minorHAnsi"/>
          <w:sz w:val="22"/>
          <w:szCs w:val="22"/>
        </w:rPr>
        <w:t>roposal</w:t>
      </w:r>
      <w:r w:rsidR="00A42B75" w:rsidRPr="003E3FBF">
        <w:rPr>
          <w:rFonts w:asciiTheme="minorHAnsi" w:hAnsiTheme="minorHAnsi" w:cstheme="minorHAnsi"/>
          <w:sz w:val="22"/>
          <w:szCs w:val="22"/>
        </w:rPr>
        <w:t>s</w:t>
      </w:r>
      <w:r w:rsidR="002E7291" w:rsidRPr="003E3FBF">
        <w:rPr>
          <w:rFonts w:asciiTheme="minorHAnsi" w:hAnsiTheme="minorHAnsi" w:cstheme="minorHAnsi"/>
          <w:sz w:val="22"/>
          <w:szCs w:val="22"/>
        </w:rPr>
        <w:t xml:space="preserve"> must be delivered</w:t>
      </w:r>
      <w:r w:rsidR="00F63F25" w:rsidRPr="003E3FBF">
        <w:rPr>
          <w:rFonts w:asciiTheme="minorHAnsi" w:hAnsiTheme="minorHAnsi" w:cstheme="minorHAnsi"/>
          <w:sz w:val="22"/>
          <w:szCs w:val="22"/>
        </w:rPr>
        <w:t xml:space="preserve"> </w:t>
      </w:r>
      <w:r w:rsidR="002E7291" w:rsidRPr="003E3FBF">
        <w:rPr>
          <w:rFonts w:asciiTheme="minorHAnsi" w:hAnsiTheme="minorHAnsi" w:cstheme="minorHAnsi"/>
          <w:sz w:val="22"/>
          <w:szCs w:val="22"/>
        </w:rPr>
        <w:t>no later than</w:t>
      </w:r>
      <w:r w:rsidR="00CB0845" w:rsidRPr="003E3FBF">
        <w:rPr>
          <w:rFonts w:asciiTheme="minorHAnsi" w:hAnsiTheme="minorHAnsi" w:cstheme="minorHAnsi"/>
          <w:sz w:val="22"/>
          <w:szCs w:val="22"/>
        </w:rPr>
        <w:t xml:space="preserve"> </w:t>
      </w:r>
      <w:r w:rsidR="0044484D" w:rsidRPr="003E3FBF">
        <w:rPr>
          <w:rFonts w:asciiTheme="minorHAnsi" w:hAnsiTheme="minorHAnsi" w:cstheme="minorHAnsi"/>
          <w:sz w:val="22"/>
          <w:szCs w:val="22"/>
        </w:rPr>
        <w:t xml:space="preserve">the specified date/time </w:t>
      </w:r>
      <w:r w:rsidR="002E7291" w:rsidRPr="003E3FBF">
        <w:rPr>
          <w:rFonts w:asciiTheme="minorHAnsi" w:hAnsiTheme="minorHAnsi" w:cstheme="minorHAnsi"/>
          <w:sz w:val="22"/>
          <w:szCs w:val="22"/>
        </w:rPr>
        <w:t>to</w:t>
      </w:r>
      <w:r w:rsidR="00172F86" w:rsidRPr="003E3FBF">
        <w:rPr>
          <w:rFonts w:asciiTheme="minorHAnsi" w:hAnsiTheme="minorHAnsi" w:cstheme="minorHAnsi"/>
          <w:sz w:val="22"/>
          <w:szCs w:val="22"/>
        </w:rPr>
        <w:t xml:space="preserve"> the address below</w:t>
      </w:r>
      <w:r w:rsidR="00BD5BD5" w:rsidRPr="003E3FBF">
        <w:rPr>
          <w:rFonts w:asciiTheme="minorHAnsi" w:hAnsiTheme="minorHAnsi" w:cstheme="minorHAnsi"/>
          <w:sz w:val="22"/>
          <w:szCs w:val="22"/>
        </w:rPr>
        <w:t>.</w:t>
      </w:r>
    </w:p>
    <w:p w14:paraId="30752A2E" w14:textId="36090677" w:rsidR="00BD5BD5" w:rsidRPr="003E3FBF" w:rsidRDefault="00BF025F" w:rsidP="00BD5BD5">
      <w:pPr>
        <w:ind w:left="720"/>
        <w:rPr>
          <w:rFonts w:asciiTheme="minorHAnsi" w:hAnsiTheme="minorHAnsi" w:cstheme="minorHAnsi"/>
          <w:b/>
          <w:sz w:val="22"/>
          <w:szCs w:val="22"/>
        </w:rPr>
      </w:pPr>
      <w:r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00666961" w:rsidRPr="003E3FBF">
        <w:rPr>
          <w:rFonts w:asciiTheme="minorHAnsi" w:hAnsiTheme="minorHAnsi" w:cstheme="minorHAnsi"/>
          <w:sz w:val="22"/>
          <w:szCs w:val="22"/>
        </w:rPr>
        <w:t xml:space="preserve"> </w:t>
      </w:r>
      <w:r w:rsidR="00DE4F8F" w:rsidRPr="003E3FBF">
        <w:rPr>
          <w:rFonts w:asciiTheme="minorHAnsi" w:hAnsiTheme="minorHAnsi" w:cstheme="minorHAnsi"/>
          <w:sz w:val="22"/>
          <w:szCs w:val="22"/>
        </w:rPr>
        <w:t xml:space="preserve">Procurement </w:t>
      </w:r>
      <w:r w:rsidR="00666961" w:rsidRPr="003E3FBF">
        <w:rPr>
          <w:rFonts w:asciiTheme="minorHAnsi" w:hAnsiTheme="minorHAnsi" w:cstheme="minorHAnsi"/>
          <w:sz w:val="22"/>
          <w:szCs w:val="22"/>
        </w:rPr>
        <w:t>Department</w:t>
      </w:r>
      <w:r w:rsidR="00666961" w:rsidRPr="003E3FBF">
        <w:rPr>
          <w:rFonts w:asciiTheme="minorHAnsi" w:hAnsiTheme="minorHAnsi" w:cstheme="minorHAnsi"/>
          <w:sz w:val="22"/>
          <w:szCs w:val="22"/>
        </w:rPr>
        <w:br/>
      </w:r>
      <w:r w:rsidR="00170E15" w:rsidRPr="003E3FBF">
        <w:rPr>
          <w:rFonts w:asciiTheme="minorHAnsi" w:hAnsiTheme="minorHAnsi" w:cstheme="minorHAnsi"/>
          <w:sz w:val="22"/>
          <w:szCs w:val="22"/>
        </w:rPr>
        <w:t>Mogadishu Somalia</w:t>
      </w:r>
      <w:r w:rsidR="00DE4F8F" w:rsidRPr="003E3FBF">
        <w:rPr>
          <w:rFonts w:asciiTheme="minorHAnsi" w:hAnsiTheme="minorHAnsi" w:cstheme="minorHAnsi"/>
          <w:sz w:val="22"/>
          <w:szCs w:val="22"/>
        </w:rPr>
        <w:t xml:space="preserve"> </w:t>
      </w:r>
    </w:p>
    <w:p w14:paraId="54D5EC4C" w14:textId="77777777" w:rsidR="00A42B75" w:rsidRPr="003E3FBF" w:rsidRDefault="00A42B75" w:rsidP="00BD5BD5">
      <w:pPr>
        <w:spacing w:before="100" w:beforeAutospacing="1" w:after="120"/>
        <w:rPr>
          <w:rFonts w:asciiTheme="minorHAnsi" w:hAnsiTheme="minorHAnsi" w:cstheme="minorHAnsi"/>
          <w:b/>
          <w:sz w:val="22"/>
          <w:szCs w:val="22"/>
        </w:rPr>
      </w:pPr>
      <w:r w:rsidRPr="003E3FBF">
        <w:rPr>
          <w:rFonts w:asciiTheme="minorHAnsi" w:hAnsiTheme="minorHAnsi" w:cstheme="minorHAnsi"/>
          <w:b/>
          <w:sz w:val="22"/>
          <w:szCs w:val="22"/>
        </w:rPr>
        <w:t>Offerors who do not submit their technical and cost proposals separately</w:t>
      </w:r>
      <w:r w:rsidR="00BD5BD5" w:rsidRPr="003E3FBF">
        <w:rPr>
          <w:rFonts w:asciiTheme="minorHAnsi" w:hAnsiTheme="minorHAnsi" w:cstheme="minorHAnsi"/>
          <w:b/>
          <w:sz w:val="22"/>
          <w:szCs w:val="22"/>
        </w:rPr>
        <w:t xml:space="preserve"> </w:t>
      </w:r>
      <w:r w:rsidRPr="003E3FBF">
        <w:rPr>
          <w:rFonts w:asciiTheme="minorHAnsi" w:hAnsiTheme="minorHAnsi" w:cstheme="minorHAnsi"/>
          <w:b/>
          <w:sz w:val="22"/>
          <w:szCs w:val="22"/>
        </w:rPr>
        <w:t xml:space="preserve">will be </w:t>
      </w:r>
      <w:r w:rsidR="00EC5D75" w:rsidRPr="003E3FBF">
        <w:rPr>
          <w:rFonts w:asciiTheme="minorHAnsi" w:hAnsiTheme="minorHAnsi" w:cstheme="minorHAnsi"/>
          <w:b/>
          <w:sz w:val="22"/>
          <w:szCs w:val="22"/>
        </w:rPr>
        <w:t xml:space="preserve">automatically </w:t>
      </w:r>
      <w:r w:rsidRPr="003E3FBF">
        <w:rPr>
          <w:rFonts w:asciiTheme="minorHAnsi" w:hAnsiTheme="minorHAnsi" w:cstheme="minorHAnsi"/>
          <w:b/>
          <w:sz w:val="22"/>
          <w:szCs w:val="22"/>
        </w:rPr>
        <w:t xml:space="preserve">disqualified. </w:t>
      </w:r>
    </w:p>
    <w:p w14:paraId="51E8F955" w14:textId="77777777" w:rsidR="00F331EC" w:rsidRPr="003E3FBF" w:rsidRDefault="00F331EC" w:rsidP="000F3B96">
      <w:pPr>
        <w:pStyle w:val="ListParagraph"/>
        <w:numPr>
          <w:ilvl w:val="0"/>
          <w:numId w:val="5"/>
        </w:numPr>
        <w:spacing w:before="100" w:beforeAutospacing="1" w:after="120"/>
        <w:contextualSpacing w:val="0"/>
        <w:jc w:val="both"/>
        <w:rPr>
          <w:rFonts w:asciiTheme="minorHAnsi" w:hAnsiTheme="minorHAnsi" w:cstheme="minorHAnsi"/>
          <w:b/>
          <w:bCs/>
          <w:sz w:val="22"/>
          <w:szCs w:val="22"/>
        </w:rPr>
      </w:pPr>
      <w:r w:rsidRPr="003E3FBF">
        <w:rPr>
          <w:rFonts w:asciiTheme="minorHAnsi" w:hAnsiTheme="minorHAnsi" w:cstheme="minorHAnsi"/>
          <w:b/>
          <w:bCs/>
          <w:sz w:val="22"/>
          <w:szCs w:val="22"/>
        </w:rPr>
        <w:t>Content of Proposal:</w:t>
      </w:r>
    </w:p>
    <w:p w14:paraId="18ACF78B" w14:textId="77777777" w:rsidR="007624D2" w:rsidRPr="003E3FBF" w:rsidRDefault="00F331EC" w:rsidP="00033D8C">
      <w:pPr>
        <w:spacing w:after="120"/>
        <w:ind w:left="360"/>
        <w:jc w:val="both"/>
        <w:rPr>
          <w:rFonts w:asciiTheme="minorHAnsi" w:hAnsiTheme="minorHAnsi" w:cstheme="minorHAnsi"/>
          <w:sz w:val="22"/>
          <w:szCs w:val="22"/>
        </w:rPr>
      </w:pPr>
      <w:r w:rsidRPr="003E3FBF">
        <w:rPr>
          <w:rFonts w:asciiTheme="minorHAnsi" w:hAnsiTheme="minorHAnsi" w:cstheme="minorHAnsi"/>
          <w:sz w:val="22"/>
          <w:szCs w:val="22"/>
        </w:rPr>
        <w:t>The proposal shall be</w:t>
      </w:r>
      <w:r w:rsidR="007624D2" w:rsidRPr="003E3FBF">
        <w:rPr>
          <w:rFonts w:asciiTheme="minorHAnsi" w:hAnsiTheme="minorHAnsi" w:cstheme="minorHAnsi"/>
          <w:sz w:val="22"/>
          <w:szCs w:val="22"/>
        </w:rPr>
        <w:t xml:space="preserve"> </w:t>
      </w:r>
      <w:r w:rsidR="00CA3FA5" w:rsidRPr="003E3FBF">
        <w:rPr>
          <w:rFonts w:asciiTheme="minorHAnsi" w:hAnsiTheme="minorHAnsi" w:cstheme="minorHAnsi"/>
          <w:sz w:val="22"/>
          <w:szCs w:val="22"/>
        </w:rPr>
        <w:t>comprised</w:t>
      </w:r>
      <w:r w:rsidR="007624D2" w:rsidRPr="003E3FBF">
        <w:rPr>
          <w:rFonts w:asciiTheme="minorHAnsi" w:hAnsiTheme="minorHAnsi" w:cstheme="minorHAnsi"/>
          <w:sz w:val="22"/>
          <w:szCs w:val="22"/>
        </w:rPr>
        <w:t xml:space="preserve"> of four sections: </w:t>
      </w:r>
    </w:p>
    <w:p w14:paraId="4B241CA1" w14:textId="77777777" w:rsidR="007624D2" w:rsidRPr="003E3FBF" w:rsidRDefault="00666961" w:rsidP="000F3B96">
      <w:pPr>
        <w:numPr>
          <w:ilvl w:val="0"/>
          <w:numId w:val="9"/>
        </w:numPr>
        <w:spacing w:before="100" w:beforeAutospacing="1"/>
        <w:jc w:val="both"/>
        <w:rPr>
          <w:rFonts w:asciiTheme="minorHAnsi" w:hAnsiTheme="minorHAnsi" w:cstheme="minorHAnsi"/>
          <w:iCs/>
          <w:sz w:val="22"/>
          <w:szCs w:val="22"/>
        </w:rPr>
      </w:pPr>
      <w:r w:rsidRPr="003E3FBF">
        <w:rPr>
          <w:rFonts w:asciiTheme="minorHAnsi" w:hAnsiTheme="minorHAnsi" w:cstheme="minorHAnsi"/>
          <w:iCs/>
          <w:sz w:val="22"/>
          <w:szCs w:val="22"/>
        </w:rPr>
        <w:t>T</w:t>
      </w:r>
      <w:r w:rsidR="003915AF" w:rsidRPr="003E3FBF">
        <w:rPr>
          <w:rFonts w:asciiTheme="minorHAnsi" w:hAnsiTheme="minorHAnsi" w:cstheme="minorHAnsi"/>
          <w:iCs/>
          <w:sz w:val="22"/>
          <w:szCs w:val="22"/>
        </w:rPr>
        <w:t>he Cover Letter (Attachment IV)</w:t>
      </w:r>
    </w:p>
    <w:p w14:paraId="3F51FD79" w14:textId="77777777" w:rsidR="002F011D" w:rsidRPr="003E3FBF" w:rsidRDefault="00CA3FA5" w:rsidP="000F3B96">
      <w:pPr>
        <w:numPr>
          <w:ilvl w:val="0"/>
          <w:numId w:val="9"/>
        </w:numPr>
        <w:spacing w:before="100" w:beforeAutospacing="1"/>
        <w:jc w:val="both"/>
        <w:rPr>
          <w:rFonts w:asciiTheme="minorHAnsi" w:hAnsiTheme="minorHAnsi" w:cstheme="minorHAnsi"/>
          <w:iCs/>
          <w:sz w:val="22"/>
          <w:szCs w:val="22"/>
        </w:rPr>
      </w:pPr>
      <w:r w:rsidRPr="003E3FBF">
        <w:rPr>
          <w:rFonts w:asciiTheme="minorHAnsi" w:hAnsiTheme="minorHAnsi" w:cstheme="minorHAnsi"/>
          <w:iCs/>
          <w:sz w:val="22"/>
          <w:szCs w:val="22"/>
        </w:rPr>
        <w:t xml:space="preserve">Copy of the Offeror’s Valid </w:t>
      </w:r>
      <w:r w:rsidR="00495193" w:rsidRPr="003E3FBF">
        <w:rPr>
          <w:rFonts w:asciiTheme="minorHAnsi" w:hAnsiTheme="minorHAnsi" w:cstheme="minorHAnsi"/>
          <w:iCs/>
          <w:sz w:val="22"/>
          <w:szCs w:val="22"/>
        </w:rPr>
        <w:t xml:space="preserve">Business </w:t>
      </w:r>
      <w:r w:rsidRPr="003E3FBF">
        <w:rPr>
          <w:rFonts w:asciiTheme="minorHAnsi" w:hAnsiTheme="minorHAnsi" w:cstheme="minorHAnsi"/>
          <w:iCs/>
          <w:sz w:val="22"/>
          <w:szCs w:val="22"/>
        </w:rPr>
        <w:t xml:space="preserve">license </w:t>
      </w:r>
    </w:p>
    <w:p w14:paraId="4B59BCAA" w14:textId="77777777" w:rsidR="007624D2" w:rsidRPr="003E3FBF" w:rsidRDefault="007624D2" w:rsidP="000F3B96">
      <w:pPr>
        <w:numPr>
          <w:ilvl w:val="0"/>
          <w:numId w:val="9"/>
        </w:numPr>
        <w:spacing w:before="100" w:beforeAutospacing="1"/>
        <w:jc w:val="both"/>
        <w:rPr>
          <w:rFonts w:asciiTheme="minorHAnsi" w:hAnsiTheme="minorHAnsi" w:cstheme="minorHAnsi"/>
          <w:iCs/>
          <w:sz w:val="22"/>
          <w:szCs w:val="22"/>
        </w:rPr>
      </w:pPr>
      <w:r w:rsidRPr="003E3FBF">
        <w:rPr>
          <w:rFonts w:asciiTheme="minorHAnsi" w:hAnsiTheme="minorHAnsi" w:cstheme="minorHAnsi"/>
          <w:iCs/>
          <w:sz w:val="22"/>
          <w:szCs w:val="22"/>
        </w:rPr>
        <w:t>T</w:t>
      </w:r>
      <w:r w:rsidR="00F331EC" w:rsidRPr="003E3FBF">
        <w:rPr>
          <w:rFonts w:asciiTheme="minorHAnsi" w:hAnsiTheme="minorHAnsi" w:cstheme="minorHAnsi"/>
          <w:iCs/>
          <w:sz w:val="22"/>
          <w:szCs w:val="22"/>
        </w:rPr>
        <w:t>he Technical</w:t>
      </w:r>
      <w:r w:rsidR="00B12A1D" w:rsidRPr="003E3FBF">
        <w:rPr>
          <w:rFonts w:asciiTheme="minorHAnsi" w:hAnsiTheme="minorHAnsi" w:cstheme="minorHAnsi"/>
          <w:iCs/>
          <w:sz w:val="22"/>
          <w:szCs w:val="22"/>
        </w:rPr>
        <w:t xml:space="preserve"> Proposal</w:t>
      </w:r>
    </w:p>
    <w:p w14:paraId="0BC4F9FB" w14:textId="77777777" w:rsidR="007624D2" w:rsidRPr="003E3FBF" w:rsidRDefault="007624D2" w:rsidP="000F3B96">
      <w:pPr>
        <w:numPr>
          <w:ilvl w:val="0"/>
          <w:numId w:val="9"/>
        </w:numPr>
        <w:spacing w:before="100" w:beforeAutospacing="1"/>
        <w:jc w:val="both"/>
        <w:rPr>
          <w:rFonts w:asciiTheme="minorHAnsi" w:hAnsiTheme="minorHAnsi" w:cstheme="minorHAnsi"/>
          <w:iCs/>
          <w:sz w:val="22"/>
          <w:szCs w:val="22"/>
        </w:rPr>
      </w:pPr>
      <w:r w:rsidRPr="003E3FBF">
        <w:rPr>
          <w:rFonts w:asciiTheme="minorHAnsi" w:hAnsiTheme="minorHAnsi" w:cstheme="minorHAnsi"/>
          <w:iCs/>
          <w:sz w:val="22"/>
          <w:szCs w:val="22"/>
        </w:rPr>
        <w:t>T</w:t>
      </w:r>
      <w:r w:rsidR="00F331EC" w:rsidRPr="003E3FBF">
        <w:rPr>
          <w:rFonts w:asciiTheme="minorHAnsi" w:hAnsiTheme="minorHAnsi" w:cstheme="minorHAnsi"/>
          <w:iCs/>
          <w:sz w:val="22"/>
          <w:szCs w:val="22"/>
        </w:rPr>
        <w:t>he Cost/Business</w:t>
      </w:r>
      <w:r w:rsidR="00CA3FA5" w:rsidRPr="003E3FBF">
        <w:rPr>
          <w:rFonts w:asciiTheme="minorHAnsi" w:hAnsiTheme="minorHAnsi" w:cstheme="minorHAnsi"/>
          <w:iCs/>
          <w:sz w:val="22"/>
          <w:szCs w:val="22"/>
        </w:rPr>
        <w:t xml:space="preserve"> Proposal</w:t>
      </w:r>
      <w:r w:rsidR="00F331EC" w:rsidRPr="003E3FBF">
        <w:rPr>
          <w:rFonts w:asciiTheme="minorHAnsi" w:hAnsiTheme="minorHAnsi" w:cstheme="minorHAnsi"/>
          <w:iCs/>
          <w:sz w:val="22"/>
          <w:szCs w:val="22"/>
        </w:rPr>
        <w:t xml:space="preserve"> </w:t>
      </w:r>
    </w:p>
    <w:p w14:paraId="44090AE6" w14:textId="77777777" w:rsidR="00EC5D75" w:rsidRPr="003E3FBF" w:rsidRDefault="00F331EC" w:rsidP="000F3B96">
      <w:pPr>
        <w:pStyle w:val="ListParagraph"/>
        <w:numPr>
          <w:ilvl w:val="0"/>
          <w:numId w:val="19"/>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u w:val="single"/>
        </w:rPr>
        <w:t xml:space="preserve">The Cover </w:t>
      </w:r>
      <w:r w:rsidR="003915AF" w:rsidRPr="003E3FBF">
        <w:rPr>
          <w:rFonts w:asciiTheme="minorHAnsi" w:hAnsiTheme="minorHAnsi" w:cstheme="minorHAnsi"/>
          <w:sz w:val="22"/>
          <w:szCs w:val="22"/>
          <w:u w:val="single"/>
        </w:rPr>
        <w:t>Letter</w:t>
      </w:r>
      <w:r w:rsidR="00CA3FA5" w:rsidRPr="003E3FBF">
        <w:rPr>
          <w:rFonts w:asciiTheme="minorHAnsi" w:hAnsiTheme="minorHAnsi" w:cstheme="minorHAnsi"/>
          <w:sz w:val="22"/>
          <w:szCs w:val="22"/>
        </w:rPr>
        <w:t>:</w:t>
      </w:r>
      <w:r w:rsidRPr="003E3FBF">
        <w:rPr>
          <w:rFonts w:asciiTheme="minorHAnsi" w:hAnsiTheme="minorHAnsi" w:cstheme="minorHAnsi"/>
          <w:sz w:val="22"/>
          <w:szCs w:val="22"/>
        </w:rPr>
        <w:t xml:space="preserve"> should be on the </w:t>
      </w:r>
      <w:r w:rsidR="0032744E" w:rsidRPr="003E3FBF">
        <w:rPr>
          <w:rFonts w:asciiTheme="minorHAnsi" w:hAnsiTheme="minorHAnsi" w:cstheme="minorHAnsi"/>
          <w:sz w:val="22"/>
          <w:szCs w:val="22"/>
        </w:rPr>
        <w:t>O</w:t>
      </w:r>
      <w:r w:rsidRPr="003E3FBF">
        <w:rPr>
          <w:rFonts w:asciiTheme="minorHAnsi" w:hAnsiTheme="minorHAnsi" w:cstheme="minorHAnsi"/>
          <w:sz w:val="22"/>
          <w:szCs w:val="22"/>
        </w:rPr>
        <w:t xml:space="preserve">fferor’s letterhead and MUST contain the </w:t>
      </w:r>
      <w:r w:rsidR="0083017F" w:rsidRPr="003E3FBF">
        <w:rPr>
          <w:rFonts w:asciiTheme="minorHAnsi" w:hAnsiTheme="minorHAnsi" w:cstheme="minorHAnsi"/>
          <w:sz w:val="22"/>
          <w:szCs w:val="22"/>
        </w:rPr>
        <w:t xml:space="preserve">information </w:t>
      </w:r>
      <w:r w:rsidR="00DF40FE" w:rsidRPr="003E3FBF">
        <w:rPr>
          <w:rFonts w:asciiTheme="minorHAnsi" w:hAnsiTheme="minorHAnsi" w:cstheme="minorHAnsi"/>
          <w:sz w:val="22"/>
          <w:szCs w:val="22"/>
        </w:rPr>
        <w:t>requested</w:t>
      </w:r>
      <w:r w:rsidR="0083017F" w:rsidRPr="003E3FBF">
        <w:rPr>
          <w:rFonts w:asciiTheme="minorHAnsi" w:hAnsiTheme="minorHAnsi" w:cstheme="minorHAnsi"/>
          <w:sz w:val="22"/>
          <w:szCs w:val="22"/>
        </w:rPr>
        <w:t xml:space="preserve"> in Attachment IV</w:t>
      </w:r>
      <w:r w:rsidR="003915AF" w:rsidRPr="003E3FBF">
        <w:rPr>
          <w:rFonts w:asciiTheme="minorHAnsi" w:hAnsiTheme="minorHAnsi" w:cstheme="minorHAnsi"/>
          <w:sz w:val="22"/>
          <w:szCs w:val="22"/>
        </w:rPr>
        <w:t>.</w:t>
      </w:r>
    </w:p>
    <w:p w14:paraId="001F41FF" w14:textId="77777777" w:rsidR="00666961" w:rsidRPr="003E3FBF" w:rsidRDefault="00495193" w:rsidP="000F3B96">
      <w:pPr>
        <w:pStyle w:val="ListParagraph"/>
        <w:numPr>
          <w:ilvl w:val="0"/>
          <w:numId w:val="19"/>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Business License</w:t>
      </w:r>
      <w:r w:rsidR="00666961" w:rsidRPr="003E3FBF">
        <w:rPr>
          <w:rFonts w:asciiTheme="minorHAnsi" w:hAnsiTheme="minorHAnsi" w:cstheme="minorHAnsi"/>
          <w:sz w:val="22"/>
          <w:szCs w:val="22"/>
        </w:rPr>
        <w:t xml:space="preserve"> </w:t>
      </w:r>
    </w:p>
    <w:p w14:paraId="51E7EDAF" w14:textId="77777777" w:rsidR="00EC1810" w:rsidRPr="003E3FBF" w:rsidRDefault="00F331EC" w:rsidP="000F3B96">
      <w:pPr>
        <w:pStyle w:val="NoSpacing"/>
        <w:numPr>
          <w:ilvl w:val="0"/>
          <w:numId w:val="19"/>
        </w:numPr>
        <w:jc w:val="both"/>
        <w:rPr>
          <w:rFonts w:cstheme="minorHAnsi"/>
        </w:rPr>
      </w:pPr>
      <w:r w:rsidRPr="003E3FBF">
        <w:rPr>
          <w:rFonts w:cstheme="minorHAnsi"/>
          <w:u w:val="single"/>
        </w:rPr>
        <w:t>Technical Proposal</w:t>
      </w:r>
      <w:r w:rsidR="00F05969" w:rsidRPr="003E3FBF">
        <w:rPr>
          <w:rFonts w:cstheme="minorHAnsi"/>
        </w:rPr>
        <w:t>:</w:t>
      </w:r>
    </w:p>
    <w:p w14:paraId="06AC5E4D" w14:textId="77777777" w:rsidR="00EC1810" w:rsidRPr="003E3FBF" w:rsidRDefault="00EC1810" w:rsidP="000F3B96">
      <w:pPr>
        <w:pStyle w:val="NoSpacing"/>
        <w:numPr>
          <w:ilvl w:val="0"/>
          <w:numId w:val="20"/>
        </w:numPr>
        <w:jc w:val="both"/>
        <w:rPr>
          <w:rFonts w:cstheme="minorHAnsi"/>
        </w:rPr>
      </w:pPr>
      <w:r w:rsidRPr="003E3FBF">
        <w:rPr>
          <w:rFonts w:cstheme="minorHAnsi"/>
        </w:rPr>
        <w:t>S</w:t>
      </w:r>
      <w:r w:rsidR="00F05969" w:rsidRPr="003E3FBF">
        <w:rPr>
          <w:rFonts w:cstheme="minorHAnsi"/>
        </w:rPr>
        <w:t>hould</w:t>
      </w:r>
      <w:r w:rsidR="00F331EC" w:rsidRPr="003E3FBF">
        <w:rPr>
          <w:rFonts w:cstheme="minorHAnsi"/>
        </w:rPr>
        <w:t xml:space="preserve"> </w:t>
      </w:r>
      <w:r w:rsidR="0015389B" w:rsidRPr="003E3FBF">
        <w:rPr>
          <w:rFonts w:cstheme="minorHAnsi"/>
          <w:b/>
        </w:rPr>
        <w:t>clearly &amp; precisely</w:t>
      </w:r>
      <w:r w:rsidR="00362078" w:rsidRPr="003E3FBF">
        <w:rPr>
          <w:rFonts w:cstheme="minorHAnsi"/>
        </w:rPr>
        <w:t xml:space="preserve"> </w:t>
      </w:r>
      <w:r w:rsidR="00F05969" w:rsidRPr="003E3FBF">
        <w:rPr>
          <w:rFonts w:cstheme="minorHAnsi"/>
        </w:rPr>
        <w:t xml:space="preserve">address theoretical and practical aspects that the Offeror has considered and will employ </w:t>
      </w:r>
      <w:r w:rsidR="00F331EC" w:rsidRPr="003E3FBF">
        <w:rPr>
          <w:rFonts w:cstheme="minorHAnsi"/>
        </w:rPr>
        <w:t>to carry out the statement of work</w:t>
      </w:r>
      <w:r w:rsidR="0083017F" w:rsidRPr="003E3FBF">
        <w:rPr>
          <w:rFonts w:cstheme="minorHAnsi"/>
        </w:rPr>
        <w:t xml:space="preserve">. </w:t>
      </w:r>
    </w:p>
    <w:p w14:paraId="3FA293C5" w14:textId="77777777" w:rsidR="00EC1810" w:rsidRPr="003E3FBF" w:rsidRDefault="0083017F" w:rsidP="000F3B96">
      <w:pPr>
        <w:pStyle w:val="NoSpacing"/>
        <w:numPr>
          <w:ilvl w:val="0"/>
          <w:numId w:val="20"/>
        </w:numPr>
        <w:jc w:val="both"/>
        <w:rPr>
          <w:rFonts w:cstheme="minorHAnsi"/>
        </w:rPr>
      </w:pPr>
      <w:r w:rsidRPr="003E3FBF">
        <w:rPr>
          <w:rFonts w:cstheme="minorHAnsi"/>
        </w:rPr>
        <w:t>The Technical P</w:t>
      </w:r>
      <w:r w:rsidR="00F05969" w:rsidRPr="003E3FBF">
        <w:rPr>
          <w:rFonts w:cstheme="minorHAnsi"/>
        </w:rPr>
        <w:t xml:space="preserve">roposal is the opportunity for the Offeror to demonstrate that </w:t>
      </w:r>
      <w:r w:rsidR="0015389B" w:rsidRPr="003E3FBF">
        <w:rPr>
          <w:rFonts w:cstheme="minorHAnsi"/>
        </w:rPr>
        <w:t>the firm</w:t>
      </w:r>
      <w:r w:rsidR="004D50FD" w:rsidRPr="003E3FBF">
        <w:rPr>
          <w:rFonts w:cstheme="minorHAnsi"/>
        </w:rPr>
        <w:t xml:space="preserve"> </w:t>
      </w:r>
      <w:r w:rsidR="00F05969" w:rsidRPr="003E3FBF">
        <w:rPr>
          <w:rFonts w:cstheme="minorHAnsi"/>
        </w:rPr>
        <w:t>is “technically capable”</w:t>
      </w:r>
      <w:r w:rsidR="0015389B" w:rsidRPr="003E3FBF">
        <w:rPr>
          <w:rFonts w:cstheme="minorHAnsi"/>
        </w:rPr>
        <w:t xml:space="preserve"> of implementing the </w:t>
      </w:r>
      <w:proofErr w:type="gramStart"/>
      <w:r w:rsidR="0015389B" w:rsidRPr="003E3FBF">
        <w:rPr>
          <w:rFonts w:cstheme="minorHAnsi"/>
        </w:rPr>
        <w:t>activity</w:t>
      </w:r>
      <w:r w:rsidR="00EC1810" w:rsidRPr="003E3FBF">
        <w:rPr>
          <w:rFonts w:cstheme="minorHAnsi"/>
        </w:rPr>
        <w:t>, and</w:t>
      </w:r>
      <w:proofErr w:type="gramEnd"/>
      <w:r w:rsidR="00EC1810" w:rsidRPr="003E3FBF">
        <w:rPr>
          <w:rFonts w:cstheme="minorHAnsi"/>
        </w:rPr>
        <w:t xml:space="preserve"> should de</w:t>
      </w:r>
      <w:r w:rsidR="00F05969" w:rsidRPr="003E3FBF">
        <w:rPr>
          <w:rFonts w:cstheme="minorHAnsi"/>
        </w:rPr>
        <w:t xml:space="preserve">monstrate the </w:t>
      </w:r>
      <w:r w:rsidR="008170EE" w:rsidRPr="003E3FBF">
        <w:rPr>
          <w:rFonts w:cstheme="minorHAnsi"/>
        </w:rPr>
        <w:t>O</w:t>
      </w:r>
      <w:r w:rsidR="00F331EC" w:rsidRPr="003E3FBF">
        <w:rPr>
          <w:rFonts w:cstheme="minorHAnsi"/>
        </w:rPr>
        <w:t xml:space="preserve">fferor’s </w:t>
      </w:r>
      <w:r w:rsidR="00612271" w:rsidRPr="003E3FBF">
        <w:rPr>
          <w:rFonts w:cstheme="minorHAnsi"/>
        </w:rPr>
        <w:t>understanding</w:t>
      </w:r>
      <w:r w:rsidR="00EC1810" w:rsidRPr="003E3FBF">
        <w:rPr>
          <w:rFonts w:cstheme="minorHAnsi"/>
        </w:rPr>
        <w:t xml:space="preserve"> of</w:t>
      </w:r>
      <w:r w:rsidR="00612271" w:rsidRPr="003E3FBF">
        <w:rPr>
          <w:rFonts w:cstheme="minorHAnsi"/>
        </w:rPr>
        <w:t xml:space="preserve"> and </w:t>
      </w:r>
      <w:r w:rsidR="00F331EC" w:rsidRPr="003E3FBF">
        <w:rPr>
          <w:rFonts w:cstheme="minorHAnsi"/>
        </w:rPr>
        <w:t>capab</w:t>
      </w:r>
      <w:r w:rsidR="006B64C4" w:rsidRPr="003E3FBF">
        <w:rPr>
          <w:rFonts w:cstheme="minorHAnsi"/>
        </w:rPr>
        <w:t>ilities to carry out the work</w:t>
      </w:r>
      <w:r w:rsidR="003915AF" w:rsidRPr="003E3FBF">
        <w:rPr>
          <w:rFonts w:cstheme="minorHAnsi"/>
        </w:rPr>
        <w:t>,</w:t>
      </w:r>
      <w:r w:rsidRPr="003E3FBF">
        <w:rPr>
          <w:rFonts w:cstheme="minorHAnsi"/>
        </w:rPr>
        <w:t xml:space="preserve"> and </w:t>
      </w:r>
      <w:r w:rsidR="00F05969" w:rsidRPr="003E3FBF">
        <w:rPr>
          <w:rFonts w:cstheme="minorHAnsi"/>
        </w:rPr>
        <w:t>address the key issues described in the Evaluation Criteria in Attachment III</w:t>
      </w:r>
      <w:r w:rsidRPr="003E3FBF">
        <w:rPr>
          <w:rFonts w:cstheme="minorHAnsi"/>
        </w:rPr>
        <w:t>.</w:t>
      </w:r>
    </w:p>
    <w:p w14:paraId="45179E4E" w14:textId="77777777" w:rsidR="00EC1810" w:rsidRPr="003E3FBF" w:rsidRDefault="00EC1810" w:rsidP="000F3B96">
      <w:pPr>
        <w:pStyle w:val="ListParagraph"/>
        <w:numPr>
          <w:ilvl w:val="0"/>
          <w:numId w:val="20"/>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The Technical Proposal should be divided into clearly separate sections </w:t>
      </w:r>
      <w:r w:rsidRPr="003E3FBF">
        <w:rPr>
          <w:rFonts w:asciiTheme="minorHAnsi" w:hAnsiTheme="minorHAnsi" w:cstheme="minorHAnsi"/>
          <w:b/>
          <w:sz w:val="22"/>
          <w:szCs w:val="22"/>
          <w:u w:val="single"/>
        </w:rPr>
        <w:t>following the same order</w:t>
      </w:r>
      <w:r w:rsidRPr="003E3FBF">
        <w:rPr>
          <w:rFonts w:asciiTheme="minorHAnsi" w:hAnsiTheme="minorHAnsi" w:cstheme="minorHAnsi"/>
          <w:sz w:val="22"/>
          <w:szCs w:val="22"/>
        </w:rPr>
        <w:t xml:space="preserve"> of the Evaluation Criteria in Attachment III. A mis-ordered proposal that makes information hard to find will result in lower scores.</w:t>
      </w:r>
    </w:p>
    <w:p w14:paraId="7484420F" w14:textId="77777777" w:rsidR="00F331EC" w:rsidRPr="003E3FBF" w:rsidRDefault="00415119" w:rsidP="000F3B96">
      <w:pPr>
        <w:pStyle w:val="ListParagraph"/>
        <w:numPr>
          <w:ilvl w:val="0"/>
          <w:numId w:val="20"/>
        </w:numPr>
        <w:spacing w:before="100" w:beforeAutospacing="1" w:after="120"/>
        <w:jc w:val="both"/>
        <w:rPr>
          <w:rFonts w:asciiTheme="minorHAnsi" w:hAnsiTheme="minorHAnsi" w:cstheme="minorHAnsi"/>
          <w:sz w:val="22"/>
          <w:szCs w:val="22"/>
        </w:rPr>
      </w:pPr>
      <w:r w:rsidRPr="003E3FBF">
        <w:rPr>
          <w:rFonts w:asciiTheme="minorHAnsi" w:hAnsiTheme="minorHAnsi" w:cstheme="minorHAnsi"/>
          <w:b/>
          <w:sz w:val="22"/>
          <w:szCs w:val="22"/>
          <w:u w:val="single"/>
        </w:rPr>
        <w:t xml:space="preserve"> If an Offeror submits a proposal that fails to respond to </w:t>
      </w:r>
      <w:proofErr w:type="gramStart"/>
      <w:r w:rsidRPr="003E3FBF">
        <w:rPr>
          <w:rFonts w:asciiTheme="minorHAnsi" w:hAnsiTheme="minorHAnsi" w:cstheme="minorHAnsi"/>
          <w:b/>
          <w:sz w:val="22"/>
          <w:szCs w:val="22"/>
          <w:u w:val="single"/>
        </w:rPr>
        <w:t>the majority of</w:t>
      </w:r>
      <w:proofErr w:type="gramEnd"/>
      <w:r w:rsidRPr="003E3FBF">
        <w:rPr>
          <w:rFonts w:asciiTheme="minorHAnsi" w:hAnsiTheme="minorHAnsi" w:cstheme="minorHAnsi"/>
          <w:b/>
          <w:sz w:val="22"/>
          <w:szCs w:val="22"/>
          <w:u w:val="single"/>
        </w:rPr>
        <w:t xml:space="preserve"> the </w:t>
      </w:r>
      <w:r w:rsidR="0015389B" w:rsidRPr="003E3FBF">
        <w:rPr>
          <w:rFonts w:asciiTheme="minorHAnsi" w:hAnsiTheme="minorHAnsi" w:cstheme="minorHAnsi"/>
          <w:b/>
          <w:sz w:val="22"/>
          <w:szCs w:val="22"/>
          <w:u w:val="single"/>
        </w:rPr>
        <w:t>information requested in this</w:t>
      </w:r>
      <w:r w:rsidRPr="003E3FBF">
        <w:rPr>
          <w:rFonts w:asciiTheme="minorHAnsi" w:hAnsiTheme="minorHAnsi" w:cstheme="minorHAnsi"/>
          <w:b/>
          <w:sz w:val="22"/>
          <w:szCs w:val="22"/>
          <w:u w:val="single"/>
        </w:rPr>
        <w:t xml:space="preserve"> RFP, as outlined specifically in the statement of work and </w:t>
      </w:r>
      <w:r w:rsidR="0015389B" w:rsidRPr="003E3FBF">
        <w:rPr>
          <w:rFonts w:asciiTheme="minorHAnsi" w:hAnsiTheme="minorHAnsi" w:cstheme="minorHAnsi"/>
          <w:b/>
          <w:sz w:val="22"/>
          <w:szCs w:val="22"/>
          <w:u w:val="single"/>
        </w:rPr>
        <w:t xml:space="preserve">the </w:t>
      </w:r>
      <w:r w:rsidRPr="003E3FBF">
        <w:rPr>
          <w:rFonts w:asciiTheme="minorHAnsi" w:hAnsiTheme="minorHAnsi" w:cstheme="minorHAnsi"/>
          <w:b/>
          <w:sz w:val="22"/>
          <w:szCs w:val="22"/>
          <w:u w:val="single"/>
        </w:rPr>
        <w:t>evaluation criteria, the Offeror’s proposal will be automatically disqualified</w:t>
      </w:r>
      <w:r w:rsidRPr="003E3FBF">
        <w:rPr>
          <w:rFonts w:asciiTheme="minorHAnsi" w:hAnsiTheme="minorHAnsi" w:cstheme="minorHAnsi"/>
          <w:sz w:val="22"/>
          <w:szCs w:val="22"/>
        </w:rPr>
        <w:t>.</w:t>
      </w:r>
    </w:p>
    <w:p w14:paraId="7B5C2909" w14:textId="77777777" w:rsidR="00AB5788" w:rsidRPr="003E3FBF" w:rsidRDefault="0083017F" w:rsidP="0083017F">
      <w:pPr>
        <w:spacing w:before="100" w:beforeAutospacing="1" w:after="120"/>
        <w:ind w:left="360"/>
        <w:jc w:val="both"/>
        <w:rPr>
          <w:rFonts w:asciiTheme="minorHAnsi" w:hAnsiTheme="minorHAnsi" w:cstheme="minorHAnsi"/>
          <w:b/>
          <w:bCs/>
          <w:sz w:val="22"/>
          <w:szCs w:val="22"/>
        </w:rPr>
      </w:pPr>
      <w:r w:rsidRPr="003E3FBF">
        <w:rPr>
          <w:rFonts w:asciiTheme="minorHAnsi" w:hAnsiTheme="minorHAnsi" w:cstheme="minorHAnsi"/>
          <w:sz w:val="22"/>
          <w:szCs w:val="22"/>
        </w:rPr>
        <w:t xml:space="preserve">4) </w:t>
      </w:r>
      <w:r w:rsidR="00F331EC" w:rsidRPr="003E3FBF">
        <w:rPr>
          <w:rFonts w:asciiTheme="minorHAnsi" w:hAnsiTheme="minorHAnsi" w:cstheme="minorHAnsi"/>
          <w:sz w:val="22"/>
          <w:szCs w:val="22"/>
          <w:u w:val="single"/>
        </w:rPr>
        <w:t>The Cost</w:t>
      </w:r>
      <w:r w:rsidR="001F47AC" w:rsidRPr="003E3FBF">
        <w:rPr>
          <w:rFonts w:asciiTheme="minorHAnsi" w:hAnsiTheme="minorHAnsi" w:cstheme="minorHAnsi"/>
          <w:sz w:val="22"/>
          <w:szCs w:val="22"/>
          <w:u w:val="single"/>
        </w:rPr>
        <w:t>/Business</w:t>
      </w:r>
      <w:r w:rsidR="00F331EC" w:rsidRPr="003E3FBF">
        <w:rPr>
          <w:rFonts w:asciiTheme="minorHAnsi" w:hAnsiTheme="minorHAnsi" w:cstheme="minorHAnsi"/>
          <w:sz w:val="22"/>
          <w:szCs w:val="22"/>
          <w:u w:val="single"/>
        </w:rPr>
        <w:t xml:space="preserve"> Proposal</w:t>
      </w:r>
      <w:r w:rsidRPr="003E3FBF">
        <w:rPr>
          <w:rFonts w:asciiTheme="minorHAnsi" w:hAnsiTheme="minorHAnsi" w:cstheme="minorHAnsi"/>
          <w:b/>
          <w:bCs/>
          <w:sz w:val="22"/>
          <w:szCs w:val="22"/>
        </w:rPr>
        <w:t xml:space="preserve">: </w:t>
      </w:r>
      <w:r w:rsidR="000B13B3" w:rsidRPr="003E3FBF">
        <w:rPr>
          <w:rFonts w:asciiTheme="minorHAnsi" w:hAnsiTheme="minorHAnsi" w:cstheme="minorHAnsi"/>
          <w:bCs/>
          <w:sz w:val="22"/>
          <w:szCs w:val="22"/>
        </w:rPr>
        <w:t>must</w:t>
      </w:r>
      <w:r w:rsidRPr="003E3FBF">
        <w:rPr>
          <w:rFonts w:asciiTheme="minorHAnsi" w:hAnsiTheme="minorHAnsi" w:cstheme="minorHAnsi"/>
          <w:b/>
          <w:bCs/>
          <w:sz w:val="22"/>
          <w:szCs w:val="22"/>
        </w:rPr>
        <w:t xml:space="preserve"> </w:t>
      </w:r>
      <w:r w:rsidR="00AB5788" w:rsidRPr="003E3FBF">
        <w:rPr>
          <w:rFonts w:asciiTheme="minorHAnsi" w:hAnsiTheme="minorHAnsi" w:cstheme="minorHAnsi"/>
          <w:sz w:val="22"/>
          <w:szCs w:val="22"/>
        </w:rPr>
        <w:t>be submitted separately from the technical proposal</w:t>
      </w:r>
      <w:r w:rsidR="000B13B3" w:rsidRPr="003E3FBF">
        <w:rPr>
          <w:rFonts w:asciiTheme="minorHAnsi" w:hAnsiTheme="minorHAnsi" w:cstheme="minorHAnsi"/>
          <w:sz w:val="22"/>
          <w:szCs w:val="22"/>
        </w:rPr>
        <w:t xml:space="preserve"> and will primarily indicate</w:t>
      </w:r>
      <w:r w:rsidR="00AB5788" w:rsidRPr="003E3FBF">
        <w:rPr>
          <w:rFonts w:asciiTheme="minorHAnsi" w:hAnsiTheme="minorHAnsi" w:cstheme="minorHAnsi"/>
          <w:bCs/>
          <w:sz w:val="22"/>
          <w:szCs w:val="22"/>
        </w:rPr>
        <w:t xml:space="preserve"> the cost for performing the work specified in this </w:t>
      </w:r>
      <w:r w:rsidR="000B13B3" w:rsidRPr="003E3FBF">
        <w:rPr>
          <w:rFonts w:asciiTheme="minorHAnsi" w:hAnsiTheme="minorHAnsi" w:cstheme="minorHAnsi"/>
          <w:bCs/>
          <w:sz w:val="22"/>
          <w:szCs w:val="22"/>
        </w:rPr>
        <w:t>RFP</w:t>
      </w:r>
      <w:r w:rsidR="00AB5788" w:rsidRPr="003E3FBF">
        <w:rPr>
          <w:rFonts w:asciiTheme="minorHAnsi" w:hAnsiTheme="minorHAnsi" w:cstheme="minorHAnsi"/>
          <w:bCs/>
          <w:sz w:val="22"/>
          <w:szCs w:val="22"/>
        </w:rPr>
        <w:t>.</w:t>
      </w:r>
      <w:r w:rsidR="00AB5788" w:rsidRPr="003E3FBF">
        <w:rPr>
          <w:rFonts w:asciiTheme="minorHAnsi" w:hAnsiTheme="minorHAnsi" w:cstheme="minorHAnsi"/>
          <w:b/>
          <w:bCs/>
          <w:sz w:val="22"/>
          <w:szCs w:val="22"/>
        </w:rPr>
        <w:t xml:space="preserve">  </w:t>
      </w:r>
      <w:r w:rsidR="000B13B3" w:rsidRPr="003E3FBF">
        <w:rPr>
          <w:rFonts w:asciiTheme="minorHAnsi" w:hAnsiTheme="minorHAnsi" w:cstheme="minorHAnsi"/>
          <w:sz w:val="22"/>
          <w:szCs w:val="22"/>
        </w:rPr>
        <w:t>At a minimum, the C</w:t>
      </w:r>
      <w:r w:rsidR="00AB5788" w:rsidRPr="003E3FBF">
        <w:rPr>
          <w:rFonts w:asciiTheme="minorHAnsi" w:hAnsiTheme="minorHAnsi" w:cstheme="minorHAnsi"/>
          <w:sz w:val="22"/>
          <w:szCs w:val="22"/>
        </w:rPr>
        <w:t>ost</w:t>
      </w:r>
      <w:r w:rsidR="000B13B3" w:rsidRPr="003E3FBF">
        <w:rPr>
          <w:rFonts w:asciiTheme="minorHAnsi" w:hAnsiTheme="minorHAnsi" w:cstheme="minorHAnsi"/>
          <w:sz w:val="22"/>
          <w:szCs w:val="22"/>
        </w:rPr>
        <w:t>/Business</w:t>
      </w:r>
      <w:r w:rsidR="00AB5788" w:rsidRPr="003E3FBF">
        <w:rPr>
          <w:rFonts w:asciiTheme="minorHAnsi" w:hAnsiTheme="minorHAnsi" w:cstheme="minorHAnsi"/>
          <w:sz w:val="22"/>
          <w:szCs w:val="22"/>
        </w:rPr>
        <w:t xml:space="preserve"> proposal </w:t>
      </w:r>
      <w:r w:rsidR="00EC1810" w:rsidRPr="003E3FBF">
        <w:rPr>
          <w:rFonts w:asciiTheme="minorHAnsi" w:hAnsiTheme="minorHAnsi" w:cstheme="minorHAnsi"/>
          <w:sz w:val="22"/>
          <w:szCs w:val="22"/>
        </w:rPr>
        <w:t xml:space="preserve">should </w:t>
      </w:r>
      <w:r w:rsidR="00AB5788" w:rsidRPr="003E3FBF">
        <w:rPr>
          <w:rFonts w:asciiTheme="minorHAnsi" w:hAnsiTheme="minorHAnsi" w:cstheme="minorHAnsi"/>
          <w:sz w:val="22"/>
          <w:szCs w:val="22"/>
        </w:rPr>
        <w:t>include the following information:</w:t>
      </w:r>
    </w:p>
    <w:p w14:paraId="491CF1B5" w14:textId="77777777" w:rsidR="00B140D2" w:rsidRPr="003E3FBF" w:rsidRDefault="00AB5788" w:rsidP="00C919C8">
      <w:pPr>
        <w:numPr>
          <w:ilvl w:val="0"/>
          <w:numId w:val="1"/>
        </w:numPr>
        <w:spacing w:before="100" w:beforeAutospacing="1" w:after="120"/>
        <w:ind w:left="1485"/>
        <w:jc w:val="both"/>
        <w:rPr>
          <w:rFonts w:asciiTheme="minorHAnsi" w:hAnsiTheme="minorHAnsi" w:cstheme="minorHAnsi"/>
          <w:sz w:val="22"/>
          <w:szCs w:val="22"/>
        </w:rPr>
      </w:pPr>
      <w:r w:rsidRPr="003E3FBF">
        <w:rPr>
          <w:rFonts w:asciiTheme="minorHAnsi" w:hAnsiTheme="minorHAnsi" w:cstheme="minorHAnsi"/>
          <w:sz w:val="22"/>
          <w:szCs w:val="22"/>
        </w:rPr>
        <w:t>A detailed</w:t>
      </w:r>
      <w:r w:rsidR="00302F2A" w:rsidRPr="003E3FBF">
        <w:rPr>
          <w:rFonts w:asciiTheme="minorHAnsi" w:hAnsiTheme="minorHAnsi" w:cstheme="minorHAnsi"/>
          <w:sz w:val="22"/>
          <w:szCs w:val="22"/>
        </w:rPr>
        <w:t xml:space="preserve"> budget </w:t>
      </w:r>
      <w:r w:rsidR="001D5C84" w:rsidRPr="003E3FBF">
        <w:rPr>
          <w:rFonts w:asciiTheme="minorHAnsi" w:hAnsiTheme="minorHAnsi" w:cstheme="minorHAnsi"/>
          <w:sz w:val="22"/>
          <w:szCs w:val="22"/>
        </w:rPr>
        <w:t>that provides</w:t>
      </w:r>
      <w:r w:rsidR="00302F2A" w:rsidRPr="003E3FBF">
        <w:rPr>
          <w:rFonts w:asciiTheme="minorHAnsi" w:hAnsiTheme="minorHAnsi" w:cstheme="minorHAnsi"/>
          <w:sz w:val="22"/>
          <w:szCs w:val="22"/>
        </w:rPr>
        <w:t xml:space="preserve"> a</w:t>
      </w:r>
      <w:r w:rsidRPr="003E3FBF">
        <w:rPr>
          <w:rFonts w:asciiTheme="minorHAnsi" w:hAnsiTheme="minorHAnsi" w:cstheme="minorHAnsi"/>
          <w:sz w:val="22"/>
          <w:szCs w:val="22"/>
        </w:rPr>
        <w:t xml:space="preserve"> break-down </w:t>
      </w:r>
      <w:r w:rsidR="000B13B3" w:rsidRPr="003E3FBF">
        <w:rPr>
          <w:rFonts w:asciiTheme="minorHAnsi" w:hAnsiTheme="minorHAnsi" w:cstheme="minorHAnsi"/>
          <w:sz w:val="22"/>
          <w:szCs w:val="22"/>
        </w:rPr>
        <w:t>of</w:t>
      </w:r>
      <w:r w:rsidR="00EC1810" w:rsidRPr="003E3FBF">
        <w:rPr>
          <w:rFonts w:asciiTheme="minorHAnsi" w:hAnsiTheme="minorHAnsi" w:cstheme="minorHAnsi"/>
          <w:sz w:val="22"/>
          <w:szCs w:val="22"/>
        </w:rPr>
        <w:t xml:space="preserve"> costs by line</w:t>
      </w:r>
      <w:r w:rsidR="000B13B3" w:rsidRPr="003E3FBF">
        <w:rPr>
          <w:rFonts w:asciiTheme="minorHAnsi" w:hAnsiTheme="minorHAnsi" w:cstheme="minorHAnsi"/>
          <w:sz w:val="22"/>
          <w:szCs w:val="22"/>
        </w:rPr>
        <w:t xml:space="preserve"> item</w:t>
      </w:r>
      <w:r w:rsidR="001D5C84" w:rsidRPr="003E3FBF">
        <w:rPr>
          <w:rFonts w:asciiTheme="minorHAnsi" w:hAnsiTheme="minorHAnsi" w:cstheme="minorHAnsi"/>
          <w:sz w:val="22"/>
          <w:szCs w:val="22"/>
        </w:rPr>
        <w:t>.</w:t>
      </w:r>
      <w:r w:rsidR="000B13B3" w:rsidRPr="003E3FBF">
        <w:rPr>
          <w:rFonts w:asciiTheme="minorHAnsi" w:hAnsiTheme="minorHAnsi" w:cstheme="minorHAnsi"/>
          <w:sz w:val="22"/>
          <w:szCs w:val="22"/>
        </w:rPr>
        <w:t xml:space="preserve"> </w:t>
      </w:r>
      <w:r w:rsidR="001D5C84" w:rsidRPr="003E3FBF">
        <w:rPr>
          <w:rFonts w:asciiTheme="minorHAnsi" w:hAnsiTheme="minorHAnsi" w:cstheme="minorHAnsi"/>
          <w:sz w:val="22"/>
          <w:szCs w:val="22"/>
        </w:rPr>
        <w:t xml:space="preserve">Note that any indirect/overhead costs should be listed as a separate line item in the budget and should not be built into the direct costs. </w:t>
      </w:r>
      <w:r w:rsidR="000B13B3" w:rsidRPr="003E3FBF">
        <w:rPr>
          <w:rFonts w:asciiTheme="minorHAnsi" w:hAnsiTheme="minorHAnsi" w:cstheme="minorHAnsi"/>
          <w:b/>
          <w:sz w:val="22"/>
          <w:szCs w:val="22"/>
        </w:rPr>
        <w:t xml:space="preserve">Use </w:t>
      </w:r>
      <w:r w:rsidR="001F751D" w:rsidRPr="003E3FBF">
        <w:rPr>
          <w:rFonts w:asciiTheme="minorHAnsi" w:hAnsiTheme="minorHAnsi" w:cstheme="minorHAnsi"/>
          <w:b/>
          <w:sz w:val="22"/>
          <w:szCs w:val="22"/>
        </w:rPr>
        <w:t>the budget template presented in the Evaluation Criteria, in Attachment III</w:t>
      </w:r>
      <w:r w:rsidR="001F751D" w:rsidRPr="003E3FBF">
        <w:rPr>
          <w:rFonts w:asciiTheme="minorHAnsi" w:hAnsiTheme="minorHAnsi" w:cstheme="minorHAnsi"/>
          <w:sz w:val="22"/>
          <w:szCs w:val="22"/>
        </w:rPr>
        <w:t>.</w:t>
      </w:r>
      <w:r w:rsidR="001D5C84" w:rsidRPr="003E3FBF">
        <w:rPr>
          <w:rFonts w:asciiTheme="minorHAnsi" w:hAnsiTheme="minorHAnsi" w:cstheme="minorHAnsi"/>
          <w:sz w:val="22"/>
          <w:szCs w:val="22"/>
        </w:rPr>
        <w:t xml:space="preserve"> </w:t>
      </w:r>
    </w:p>
    <w:p w14:paraId="0BE2AB44" w14:textId="77777777" w:rsidR="00BD5BD5" w:rsidRPr="003E3FBF" w:rsidRDefault="00BD5BD5" w:rsidP="00BD5BD5">
      <w:pPr>
        <w:numPr>
          <w:ilvl w:val="0"/>
          <w:numId w:val="1"/>
        </w:numPr>
        <w:spacing w:before="100" w:beforeAutospacing="1" w:after="120"/>
        <w:ind w:left="1485"/>
        <w:jc w:val="both"/>
        <w:rPr>
          <w:rFonts w:asciiTheme="minorHAnsi" w:hAnsiTheme="minorHAnsi" w:cstheme="minorHAnsi"/>
          <w:sz w:val="22"/>
          <w:szCs w:val="22"/>
        </w:rPr>
      </w:pPr>
      <w:r w:rsidRPr="003E3FBF">
        <w:rPr>
          <w:rFonts w:asciiTheme="minorHAnsi" w:hAnsiTheme="minorHAnsi" w:cstheme="minorHAnsi"/>
          <w:sz w:val="22"/>
          <w:szCs w:val="22"/>
        </w:rPr>
        <w:t>Bidders should not use any “loaded rates” for labor.  Budgets should include base labor rates only. Forms with loaded rates (</w:t>
      </w:r>
      <w:proofErr w:type="gramStart"/>
      <w:r w:rsidRPr="003E3FBF">
        <w:rPr>
          <w:rFonts w:asciiTheme="minorHAnsi" w:hAnsiTheme="minorHAnsi" w:cstheme="minorHAnsi"/>
          <w:sz w:val="22"/>
          <w:szCs w:val="22"/>
        </w:rPr>
        <w:t>i.e.</w:t>
      </w:r>
      <w:proofErr w:type="gramEnd"/>
      <w:r w:rsidRPr="003E3FBF">
        <w:rPr>
          <w:rFonts w:asciiTheme="minorHAnsi" w:hAnsiTheme="minorHAnsi" w:cstheme="minorHAnsi"/>
          <w:sz w:val="22"/>
          <w:szCs w:val="22"/>
        </w:rPr>
        <w:t xml:space="preserve"> inclusive of staff bonuses or any other type of financial benefit) will be rejected.</w:t>
      </w:r>
    </w:p>
    <w:p w14:paraId="62676F32" w14:textId="297ED781" w:rsidR="00B140D2" w:rsidRPr="003E3FBF" w:rsidRDefault="000B13B3" w:rsidP="00C919C8">
      <w:pPr>
        <w:numPr>
          <w:ilvl w:val="0"/>
          <w:numId w:val="1"/>
        </w:numPr>
        <w:spacing w:before="100" w:beforeAutospacing="1" w:after="120"/>
        <w:ind w:left="1485"/>
        <w:jc w:val="both"/>
        <w:rPr>
          <w:rFonts w:asciiTheme="minorHAnsi" w:hAnsiTheme="minorHAnsi" w:cstheme="minorHAnsi"/>
          <w:sz w:val="22"/>
          <w:szCs w:val="22"/>
        </w:rPr>
      </w:pPr>
      <w:r w:rsidRPr="003E3FBF">
        <w:rPr>
          <w:rFonts w:asciiTheme="minorHAnsi" w:hAnsiTheme="minorHAnsi" w:cstheme="minorHAnsi"/>
          <w:sz w:val="22"/>
          <w:szCs w:val="22"/>
        </w:rPr>
        <w:t>D</w:t>
      </w:r>
      <w:r w:rsidR="00AB5788" w:rsidRPr="003E3FBF">
        <w:rPr>
          <w:rFonts w:asciiTheme="minorHAnsi" w:hAnsiTheme="minorHAnsi" w:cstheme="minorHAnsi"/>
          <w:sz w:val="22"/>
          <w:szCs w:val="22"/>
        </w:rPr>
        <w:t xml:space="preserve">etailed and comprehensive </w:t>
      </w:r>
      <w:r w:rsidR="00EC1810" w:rsidRPr="003E3FBF">
        <w:rPr>
          <w:rFonts w:asciiTheme="minorHAnsi" w:hAnsiTheme="minorHAnsi" w:cstheme="minorHAnsi"/>
          <w:sz w:val="22"/>
          <w:szCs w:val="22"/>
        </w:rPr>
        <w:t>cost</w:t>
      </w:r>
      <w:r w:rsidR="001D5C84" w:rsidRPr="003E3FBF">
        <w:rPr>
          <w:rFonts w:asciiTheme="minorHAnsi" w:hAnsiTheme="minorHAnsi" w:cstheme="minorHAnsi"/>
          <w:sz w:val="22"/>
          <w:szCs w:val="22"/>
        </w:rPr>
        <w:t xml:space="preserve"> notes</w:t>
      </w:r>
      <w:r w:rsidR="00EC1810" w:rsidRPr="003E3FBF">
        <w:rPr>
          <w:rFonts w:asciiTheme="minorHAnsi" w:hAnsiTheme="minorHAnsi" w:cstheme="minorHAnsi"/>
          <w:sz w:val="22"/>
          <w:szCs w:val="22"/>
        </w:rPr>
        <w:t xml:space="preserve"> that provide</w:t>
      </w:r>
      <w:r w:rsidR="001D5C84" w:rsidRPr="003E3FBF">
        <w:rPr>
          <w:rFonts w:asciiTheme="minorHAnsi" w:hAnsiTheme="minorHAnsi" w:cstheme="minorHAnsi"/>
          <w:sz w:val="22"/>
          <w:szCs w:val="22"/>
        </w:rPr>
        <w:t>s</w:t>
      </w:r>
      <w:r w:rsidR="00EC1810" w:rsidRPr="003E3FBF">
        <w:rPr>
          <w:rFonts w:asciiTheme="minorHAnsi" w:hAnsiTheme="minorHAnsi" w:cstheme="minorHAnsi"/>
          <w:sz w:val="22"/>
          <w:szCs w:val="22"/>
        </w:rPr>
        <w:t xml:space="preserve"> information on each of the line items in the budget and </w:t>
      </w:r>
      <w:r w:rsidR="001D5C84" w:rsidRPr="003E3FBF">
        <w:rPr>
          <w:rFonts w:asciiTheme="minorHAnsi" w:hAnsiTheme="minorHAnsi" w:cstheme="minorHAnsi"/>
          <w:sz w:val="22"/>
          <w:szCs w:val="22"/>
        </w:rPr>
        <w:t>explains why these items are needed for implementation of the activity</w:t>
      </w:r>
      <w:r w:rsidR="00AB5788" w:rsidRPr="003E3FBF">
        <w:rPr>
          <w:rFonts w:asciiTheme="minorHAnsi" w:hAnsiTheme="minorHAnsi" w:cstheme="minorHAnsi"/>
          <w:sz w:val="22"/>
          <w:szCs w:val="22"/>
        </w:rPr>
        <w:t>.</w:t>
      </w:r>
    </w:p>
    <w:p w14:paraId="021E389F" w14:textId="030E8062" w:rsidR="003F72FD" w:rsidRPr="003E3FBF" w:rsidRDefault="003F72FD" w:rsidP="003F72FD">
      <w:pPr>
        <w:pStyle w:val="ListParagraph"/>
        <w:numPr>
          <w:ilvl w:val="0"/>
          <w:numId w:val="1"/>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Provide an official bank statement for the last </w:t>
      </w:r>
      <w:r w:rsidR="00F25494" w:rsidRPr="003E3FBF">
        <w:rPr>
          <w:rFonts w:asciiTheme="minorHAnsi" w:hAnsiTheme="minorHAnsi" w:cstheme="minorHAnsi"/>
          <w:sz w:val="22"/>
          <w:szCs w:val="22"/>
        </w:rPr>
        <w:t>three</w:t>
      </w:r>
      <w:r w:rsidRPr="003E3FBF">
        <w:rPr>
          <w:rFonts w:asciiTheme="minorHAnsi" w:hAnsiTheme="minorHAnsi" w:cstheme="minorHAnsi"/>
          <w:sz w:val="22"/>
          <w:szCs w:val="22"/>
        </w:rPr>
        <w:t xml:space="preserve"> years showing traceable contract payments of comparable estimated value of the current tender.  </w:t>
      </w:r>
    </w:p>
    <w:p w14:paraId="6B785479" w14:textId="7B764DEC" w:rsidR="00B140D2" w:rsidRPr="003E3FBF" w:rsidRDefault="001D5C84" w:rsidP="0002653C">
      <w:pPr>
        <w:numPr>
          <w:ilvl w:val="0"/>
          <w:numId w:val="1"/>
        </w:numPr>
        <w:spacing w:before="100" w:beforeAutospacing="1" w:after="120"/>
        <w:ind w:left="1485"/>
        <w:jc w:val="both"/>
        <w:rPr>
          <w:rFonts w:asciiTheme="minorHAnsi" w:hAnsiTheme="minorHAnsi" w:cstheme="minorHAnsi"/>
          <w:sz w:val="22"/>
          <w:szCs w:val="22"/>
        </w:rPr>
      </w:pPr>
      <w:r w:rsidRPr="003E3FBF">
        <w:rPr>
          <w:rFonts w:asciiTheme="minorHAnsi" w:hAnsiTheme="minorHAnsi" w:cstheme="minorHAnsi"/>
          <w:sz w:val="22"/>
          <w:szCs w:val="22"/>
        </w:rPr>
        <w:t>If indirect rates are charged, Offerors must provide s</w:t>
      </w:r>
      <w:r w:rsidR="00544900" w:rsidRPr="003E3FBF">
        <w:rPr>
          <w:rFonts w:asciiTheme="minorHAnsi" w:hAnsiTheme="minorHAnsi" w:cstheme="minorHAnsi"/>
          <w:sz w:val="22"/>
          <w:szCs w:val="22"/>
        </w:rPr>
        <w:t xml:space="preserve">upporting computations </w:t>
      </w:r>
      <w:r w:rsidRPr="003E3FBF">
        <w:rPr>
          <w:rFonts w:asciiTheme="minorHAnsi" w:hAnsiTheme="minorHAnsi" w:cstheme="minorHAnsi"/>
          <w:sz w:val="22"/>
          <w:szCs w:val="22"/>
        </w:rPr>
        <w:t xml:space="preserve">for </w:t>
      </w:r>
      <w:r w:rsidR="00544900" w:rsidRPr="003E3FBF">
        <w:rPr>
          <w:rFonts w:asciiTheme="minorHAnsi" w:hAnsiTheme="minorHAnsi" w:cstheme="minorHAnsi"/>
          <w:sz w:val="22"/>
          <w:szCs w:val="22"/>
        </w:rPr>
        <w:t xml:space="preserve">the </w:t>
      </w:r>
      <w:r w:rsidR="00656332" w:rsidRPr="003E3FBF">
        <w:rPr>
          <w:rFonts w:asciiTheme="minorHAnsi" w:hAnsiTheme="minorHAnsi" w:cstheme="minorHAnsi"/>
          <w:sz w:val="22"/>
          <w:szCs w:val="22"/>
        </w:rPr>
        <w:t xml:space="preserve">allocation for </w:t>
      </w:r>
      <w:r w:rsidR="00544900" w:rsidRPr="003E3FBF">
        <w:rPr>
          <w:rFonts w:asciiTheme="minorHAnsi" w:hAnsiTheme="minorHAnsi" w:cstheme="minorHAnsi"/>
          <w:sz w:val="22"/>
          <w:szCs w:val="22"/>
        </w:rPr>
        <w:t>indirect</w:t>
      </w:r>
      <w:r w:rsidRPr="003E3FBF">
        <w:rPr>
          <w:rFonts w:asciiTheme="minorHAnsi" w:hAnsiTheme="minorHAnsi" w:cstheme="minorHAnsi"/>
          <w:sz w:val="22"/>
          <w:szCs w:val="22"/>
        </w:rPr>
        <w:t>/</w:t>
      </w:r>
      <w:r w:rsidR="00656332" w:rsidRPr="003E3FBF">
        <w:rPr>
          <w:rFonts w:asciiTheme="minorHAnsi" w:hAnsiTheme="minorHAnsi" w:cstheme="minorHAnsi"/>
          <w:sz w:val="22"/>
          <w:szCs w:val="22"/>
        </w:rPr>
        <w:t>overhead</w:t>
      </w:r>
      <w:r w:rsidR="00544900" w:rsidRPr="003E3FBF">
        <w:rPr>
          <w:rFonts w:asciiTheme="minorHAnsi" w:hAnsiTheme="minorHAnsi" w:cstheme="minorHAnsi"/>
          <w:sz w:val="22"/>
          <w:szCs w:val="22"/>
        </w:rPr>
        <w:t xml:space="preserve"> cost</w:t>
      </w:r>
      <w:r w:rsidR="00656332" w:rsidRPr="003E3FBF">
        <w:rPr>
          <w:rFonts w:asciiTheme="minorHAnsi" w:hAnsiTheme="minorHAnsi" w:cstheme="minorHAnsi"/>
          <w:sz w:val="22"/>
          <w:szCs w:val="22"/>
        </w:rPr>
        <w:t>s</w:t>
      </w:r>
      <w:r w:rsidRPr="003E3FBF">
        <w:rPr>
          <w:rFonts w:asciiTheme="minorHAnsi" w:hAnsiTheme="minorHAnsi" w:cstheme="minorHAnsi"/>
          <w:sz w:val="22"/>
          <w:szCs w:val="22"/>
        </w:rPr>
        <w:t>, a copy of a</w:t>
      </w:r>
      <w:r w:rsidR="00656332" w:rsidRPr="003E3FBF">
        <w:rPr>
          <w:rFonts w:asciiTheme="minorHAnsi" w:hAnsiTheme="minorHAnsi" w:cstheme="minorHAnsi"/>
          <w:sz w:val="22"/>
          <w:szCs w:val="22"/>
        </w:rPr>
        <w:t>n audit report and balance sheet,</w:t>
      </w:r>
      <w:r w:rsidRPr="003E3FBF">
        <w:rPr>
          <w:rFonts w:asciiTheme="minorHAnsi" w:hAnsiTheme="minorHAnsi" w:cstheme="minorHAnsi"/>
          <w:sz w:val="22"/>
          <w:szCs w:val="22"/>
        </w:rPr>
        <w:t xml:space="preserve"> and</w:t>
      </w:r>
      <w:r w:rsidR="00656332" w:rsidRPr="003E3FBF">
        <w:rPr>
          <w:rFonts w:asciiTheme="minorHAnsi" w:hAnsiTheme="minorHAnsi" w:cstheme="minorHAnsi"/>
          <w:sz w:val="22"/>
          <w:szCs w:val="22"/>
        </w:rPr>
        <w:t xml:space="preserve"> a </w:t>
      </w:r>
      <w:r w:rsidRPr="003E3FBF">
        <w:rPr>
          <w:rFonts w:asciiTheme="minorHAnsi" w:hAnsiTheme="minorHAnsi" w:cstheme="minorHAnsi"/>
          <w:sz w:val="22"/>
          <w:szCs w:val="22"/>
        </w:rPr>
        <w:t>profit and loss (</w:t>
      </w:r>
      <w:r w:rsidR="00656332" w:rsidRPr="003E3FBF">
        <w:rPr>
          <w:rFonts w:asciiTheme="minorHAnsi" w:hAnsiTheme="minorHAnsi" w:cstheme="minorHAnsi"/>
          <w:sz w:val="22"/>
          <w:szCs w:val="22"/>
        </w:rPr>
        <w:t>P&amp;L</w:t>
      </w:r>
      <w:r w:rsidRPr="003E3FBF">
        <w:rPr>
          <w:rFonts w:asciiTheme="minorHAnsi" w:hAnsiTheme="minorHAnsi" w:cstheme="minorHAnsi"/>
          <w:sz w:val="22"/>
          <w:szCs w:val="22"/>
        </w:rPr>
        <w:t>)/</w:t>
      </w:r>
      <w:r w:rsidR="00656332" w:rsidRPr="003E3FBF">
        <w:rPr>
          <w:rFonts w:asciiTheme="minorHAnsi" w:hAnsiTheme="minorHAnsi" w:cstheme="minorHAnsi"/>
          <w:sz w:val="22"/>
          <w:szCs w:val="22"/>
        </w:rPr>
        <w:t xml:space="preserve">income &amp; expenditure / revenue </w:t>
      </w:r>
      <w:r w:rsidR="000B13B3" w:rsidRPr="003E3FBF">
        <w:rPr>
          <w:rFonts w:asciiTheme="minorHAnsi" w:hAnsiTheme="minorHAnsi" w:cstheme="minorHAnsi"/>
          <w:sz w:val="22"/>
          <w:szCs w:val="22"/>
        </w:rPr>
        <w:t xml:space="preserve">&amp; </w:t>
      </w:r>
      <w:r w:rsidR="00656332" w:rsidRPr="003E3FBF">
        <w:rPr>
          <w:rFonts w:asciiTheme="minorHAnsi" w:hAnsiTheme="minorHAnsi" w:cstheme="minorHAnsi"/>
          <w:sz w:val="22"/>
          <w:szCs w:val="22"/>
        </w:rPr>
        <w:t>expenditure statement OR a copy of the current Negotiated Ind</w:t>
      </w:r>
      <w:r w:rsidR="000B13B3" w:rsidRPr="003E3FBF">
        <w:rPr>
          <w:rFonts w:asciiTheme="minorHAnsi" w:hAnsiTheme="minorHAnsi" w:cstheme="minorHAnsi"/>
          <w:sz w:val="22"/>
          <w:szCs w:val="22"/>
        </w:rPr>
        <w:t>irect Cost Rate Agreement</w:t>
      </w:r>
      <w:r w:rsidR="008E596E" w:rsidRPr="003E3FBF">
        <w:rPr>
          <w:rFonts w:asciiTheme="minorHAnsi" w:hAnsiTheme="minorHAnsi" w:cstheme="minorHAnsi"/>
          <w:sz w:val="22"/>
          <w:szCs w:val="22"/>
        </w:rPr>
        <w:t xml:space="preserve"> (NICRA)</w:t>
      </w:r>
      <w:r w:rsidR="00656332" w:rsidRPr="003E3FBF">
        <w:rPr>
          <w:rFonts w:asciiTheme="minorHAnsi" w:hAnsiTheme="minorHAnsi" w:cstheme="minorHAnsi"/>
          <w:sz w:val="22"/>
          <w:szCs w:val="22"/>
        </w:rPr>
        <w:t>.</w:t>
      </w:r>
    </w:p>
    <w:p w14:paraId="63CAC877" w14:textId="77777777" w:rsidR="00F05969" w:rsidRPr="003E3FBF" w:rsidRDefault="00F05969" w:rsidP="00F05969">
      <w:pPr>
        <w:spacing w:before="100" w:beforeAutospacing="1" w:after="120"/>
        <w:jc w:val="center"/>
        <w:rPr>
          <w:rFonts w:asciiTheme="minorHAnsi" w:hAnsiTheme="minorHAnsi" w:cstheme="minorHAnsi"/>
          <w:b/>
          <w:bCs/>
          <w:sz w:val="22"/>
          <w:szCs w:val="22"/>
        </w:rPr>
      </w:pPr>
      <w:r w:rsidRPr="003E3FBF">
        <w:rPr>
          <w:rFonts w:asciiTheme="minorHAnsi" w:hAnsiTheme="minorHAnsi" w:cstheme="minorHAnsi"/>
          <w:b/>
          <w:bCs/>
          <w:sz w:val="22"/>
          <w:szCs w:val="22"/>
        </w:rPr>
        <w:t xml:space="preserve">Failure to comply with any of the above </w:t>
      </w:r>
      <w:r w:rsidR="00656332" w:rsidRPr="003E3FBF">
        <w:rPr>
          <w:rFonts w:asciiTheme="minorHAnsi" w:hAnsiTheme="minorHAnsi" w:cstheme="minorHAnsi"/>
          <w:b/>
          <w:bCs/>
          <w:sz w:val="22"/>
          <w:szCs w:val="22"/>
        </w:rPr>
        <w:t xml:space="preserve">points </w:t>
      </w:r>
      <w:r w:rsidRPr="003E3FBF">
        <w:rPr>
          <w:rFonts w:asciiTheme="minorHAnsi" w:hAnsiTheme="minorHAnsi" w:cstheme="minorHAnsi"/>
          <w:b/>
          <w:bCs/>
          <w:sz w:val="22"/>
          <w:szCs w:val="22"/>
        </w:rPr>
        <w:t xml:space="preserve">will result in the Offeror being considered </w:t>
      </w:r>
      <w:r w:rsidR="00656332" w:rsidRPr="003E3FBF">
        <w:rPr>
          <w:rFonts w:asciiTheme="minorHAnsi" w:hAnsiTheme="minorHAnsi" w:cstheme="minorHAnsi"/>
          <w:b/>
          <w:bCs/>
          <w:sz w:val="22"/>
          <w:szCs w:val="22"/>
        </w:rPr>
        <w:t>“</w:t>
      </w:r>
      <w:r w:rsidRPr="003E3FBF">
        <w:rPr>
          <w:rFonts w:asciiTheme="minorHAnsi" w:hAnsiTheme="minorHAnsi" w:cstheme="minorHAnsi"/>
          <w:b/>
          <w:bCs/>
          <w:sz w:val="22"/>
          <w:szCs w:val="22"/>
        </w:rPr>
        <w:t>unresponsive</w:t>
      </w:r>
      <w:r w:rsidR="00656332" w:rsidRPr="003E3FBF">
        <w:rPr>
          <w:rFonts w:asciiTheme="minorHAnsi" w:hAnsiTheme="minorHAnsi" w:cstheme="minorHAnsi"/>
          <w:b/>
          <w:bCs/>
          <w:sz w:val="22"/>
          <w:szCs w:val="22"/>
        </w:rPr>
        <w:t>”</w:t>
      </w:r>
      <w:r w:rsidR="00AF460D" w:rsidRPr="003E3FBF">
        <w:rPr>
          <w:rFonts w:asciiTheme="minorHAnsi" w:hAnsiTheme="minorHAnsi" w:cstheme="minorHAnsi"/>
          <w:b/>
          <w:bCs/>
          <w:sz w:val="22"/>
          <w:szCs w:val="22"/>
        </w:rPr>
        <w:t xml:space="preserve"> and the p</w:t>
      </w:r>
      <w:r w:rsidRPr="003E3FBF">
        <w:rPr>
          <w:rFonts w:asciiTheme="minorHAnsi" w:hAnsiTheme="minorHAnsi" w:cstheme="minorHAnsi"/>
          <w:b/>
          <w:bCs/>
          <w:sz w:val="22"/>
          <w:szCs w:val="22"/>
        </w:rPr>
        <w:t>roposal</w:t>
      </w:r>
      <w:r w:rsidR="00AF460D" w:rsidRPr="003E3FBF">
        <w:rPr>
          <w:rFonts w:asciiTheme="minorHAnsi" w:hAnsiTheme="minorHAnsi" w:cstheme="minorHAnsi"/>
          <w:b/>
          <w:bCs/>
          <w:sz w:val="22"/>
          <w:szCs w:val="22"/>
        </w:rPr>
        <w:t xml:space="preserve"> may be</w:t>
      </w:r>
      <w:r w:rsidRPr="003E3FBF">
        <w:rPr>
          <w:rFonts w:asciiTheme="minorHAnsi" w:hAnsiTheme="minorHAnsi" w:cstheme="minorHAnsi"/>
          <w:b/>
          <w:bCs/>
          <w:sz w:val="22"/>
          <w:szCs w:val="22"/>
        </w:rPr>
        <w:t xml:space="preserve"> rejected.</w:t>
      </w:r>
    </w:p>
    <w:p w14:paraId="4089F11B" w14:textId="77777777" w:rsidR="00966084" w:rsidRPr="003E3FBF" w:rsidRDefault="00966084" w:rsidP="00A54FE9">
      <w:pPr>
        <w:spacing w:before="100" w:beforeAutospacing="1" w:after="120"/>
        <w:jc w:val="center"/>
        <w:rPr>
          <w:rFonts w:asciiTheme="minorHAnsi" w:hAnsiTheme="minorHAnsi" w:cstheme="minorHAnsi"/>
          <w:bCs/>
          <w:sz w:val="22"/>
          <w:szCs w:val="22"/>
        </w:rPr>
      </w:pPr>
      <w:r w:rsidRPr="003E3FBF">
        <w:rPr>
          <w:rFonts w:asciiTheme="minorHAnsi" w:hAnsiTheme="minorHAnsi" w:cstheme="minorHAnsi"/>
          <w:bCs/>
          <w:sz w:val="22"/>
          <w:szCs w:val="22"/>
        </w:rPr>
        <w:t>If an Offeror provides insufficient information in their technical and/or cost proposal, C</w:t>
      </w:r>
      <w:r w:rsidR="00495193" w:rsidRPr="003E3FBF">
        <w:rPr>
          <w:rFonts w:asciiTheme="minorHAnsi" w:hAnsiTheme="minorHAnsi" w:cstheme="minorHAnsi"/>
          <w:bCs/>
          <w:sz w:val="22"/>
          <w:szCs w:val="22"/>
        </w:rPr>
        <w:t>reative</w:t>
      </w:r>
      <w:r w:rsidRPr="003E3FBF">
        <w:rPr>
          <w:rFonts w:asciiTheme="minorHAnsi" w:hAnsiTheme="minorHAnsi" w:cstheme="minorHAnsi"/>
          <w:bCs/>
          <w:sz w:val="22"/>
          <w:szCs w:val="22"/>
        </w:rPr>
        <w:t xml:space="preserve"> reserves the right to request additional information, or </w:t>
      </w:r>
      <w:r w:rsidR="00A54FE9" w:rsidRPr="003E3FBF">
        <w:rPr>
          <w:rFonts w:asciiTheme="minorHAnsi" w:hAnsiTheme="minorHAnsi" w:cstheme="minorHAnsi"/>
          <w:bCs/>
          <w:sz w:val="22"/>
          <w:szCs w:val="22"/>
        </w:rPr>
        <w:t xml:space="preserve">to request </w:t>
      </w:r>
      <w:r w:rsidRPr="003E3FBF">
        <w:rPr>
          <w:rFonts w:asciiTheme="minorHAnsi" w:hAnsiTheme="minorHAnsi" w:cstheme="minorHAnsi"/>
          <w:bCs/>
          <w:sz w:val="22"/>
          <w:szCs w:val="22"/>
        </w:rPr>
        <w:t>a revised proposal from the Offeror, if necessary.</w:t>
      </w:r>
    </w:p>
    <w:p w14:paraId="700A365A" w14:textId="77777777" w:rsidR="005E718D" w:rsidRPr="003E3FBF" w:rsidRDefault="00495193" w:rsidP="00F05969">
      <w:pPr>
        <w:spacing w:before="100" w:beforeAutospacing="1" w:after="120"/>
        <w:jc w:val="center"/>
        <w:rPr>
          <w:rFonts w:asciiTheme="minorHAnsi" w:hAnsiTheme="minorHAnsi" w:cstheme="minorHAnsi"/>
          <w:b/>
          <w:bCs/>
          <w:sz w:val="22"/>
          <w:szCs w:val="22"/>
        </w:rPr>
      </w:pPr>
      <w:r w:rsidRPr="003E3FBF">
        <w:rPr>
          <w:rFonts w:asciiTheme="minorHAnsi" w:hAnsiTheme="minorHAnsi" w:cstheme="minorHAnsi"/>
          <w:b/>
          <w:bCs/>
          <w:sz w:val="22"/>
          <w:szCs w:val="22"/>
        </w:rPr>
        <w:t>Creative</w:t>
      </w:r>
      <w:r w:rsidR="005E718D" w:rsidRPr="003E3FBF">
        <w:rPr>
          <w:rFonts w:asciiTheme="minorHAnsi" w:hAnsiTheme="minorHAnsi" w:cstheme="minorHAnsi"/>
          <w:b/>
          <w:bCs/>
          <w:sz w:val="22"/>
          <w:szCs w:val="22"/>
        </w:rPr>
        <w:t xml:space="preserve"> reserves the right to make no</w:t>
      </w:r>
      <w:r w:rsidR="00656332" w:rsidRPr="003E3FBF">
        <w:rPr>
          <w:rFonts w:asciiTheme="minorHAnsi" w:hAnsiTheme="minorHAnsi" w:cstheme="minorHAnsi"/>
          <w:b/>
          <w:bCs/>
          <w:sz w:val="22"/>
          <w:szCs w:val="22"/>
        </w:rPr>
        <w:t xml:space="preserve"> award, or multiple awards</w:t>
      </w:r>
      <w:r w:rsidR="000B13B3" w:rsidRPr="003E3FBF">
        <w:rPr>
          <w:rFonts w:asciiTheme="minorHAnsi" w:hAnsiTheme="minorHAnsi" w:cstheme="minorHAnsi"/>
          <w:b/>
          <w:bCs/>
          <w:sz w:val="22"/>
          <w:szCs w:val="22"/>
        </w:rPr>
        <w:t>,</w:t>
      </w:r>
      <w:r w:rsidR="005E718D" w:rsidRPr="003E3FBF">
        <w:rPr>
          <w:rFonts w:asciiTheme="minorHAnsi" w:hAnsiTheme="minorHAnsi" w:cstheme="minorHAnsi"/>
          <w:b/>
          <w:bCs/>
          <w:sz w:val="22"/>
          <w:szCs w:val="22"/>
        </w:rPr>
        <w:t xml:space="preserve"> under this RFP</w:t>
      </w:r>
      <w:r w:rsidR="00656332" w:rsidRPr="003E3FBF">
        <w:rPr>
          <w:rFonts w:asciiTheme="minorHAnsi" w:hAnsiTheme="minorHAnsi" w:cstheme="minorHAnsi"/>
          <w:b/>
          <w:bCs/>
          <w:sz w:val="22"/>
          <w:szCs w:val="22"/>
        </w:rPr>
        <w:t>.</w:t>
      </w:r>
    </w:p>
    <w:p w14:paraId="03DC6908" w14:textId="77777777" w:rsidR="0031494B" w:rsidRPr="003E3FBF" w:rsidRDefault="00DA7613" w:rsidP="004D50FD">
      <w:pPr>
        <w:jc w:val="center"/>
        <w:rPr>
          <w:rFonts w:asciiTheme="minorHAnsi" w:hAnsiTheme="minorHAnsi" w:cstheme="minorHAnsi"/>
          <w:b/>
          <w:sz w:val="22"/>
          <w:szCs w:val="22"/>
        </w:rPr>
      </w:pPr>
      <w:r w:rsidRPr="003E3FBF">
        <w:rPr>
          <w:rFonts w:asciiTheme="minorHAnsi" w:hAnsiTheme="minorHAnsi" w:cstheme="minorHAnsi"/>
          <w:b/>
          <w:sz w:val="22"/>
          <w:szCs w:val="22"/>
        </w:rPr>
        <w:br w:type="page"/>
      </w:r>
    </w:p>
    <w:p w14:paraId="1632CDED" w14:textId="77777777" w:rsidR="00DA7613" w:rsidRPr="003E3FBF" w:rsidRDefault="00DA7613" w:rsidP="004D50FD">
      <w:pPr>
        <w:jc w:val="center"/>
        <w:rPr>
          <w:rFonts w:asciiTheme="minorHAnsi" w:eastAsia="Batang" w:hAnsiTheme="minorHAnsi" w:cstheme="minorHAnsi"/>
          <w:b/>
          <w:bCs/>
          <w:color w:val="000000"/>
          <w:sz w:val="22"/>
          <w:szCs w:val="22"/>
          <w:lang w:eastAsia="ko-KR"/>
        </w:rPr>
      </w:pPr>
      <w:r w:rsidRPr="003E3FBF">
        <w:rPr>
          <w:rFonts w:asciiTheme="minorHAnsi" w:hAnsiTheme="minorHAnsi" w:cstheme="minorHAnsi"/>
          <w:b/>
          <w:sz w:val="22"/>
          <w:szCs w:val="22"/>
        </w:rPr>
        <w:t>A</w:t>
      </w:r>
      <w:r w:rsidRPr="003E3FBF">
        <w:rPr>
          <w:rFonts w:asciiTheme="minorHAnsi" w:eastAsia="Batang" w:hAnsiTheme="minorHAnsi" w:cstheme="minorHAnsi"/>
          <w:b/>
          <w:bCs/>
          <w:color w:val="000000"/>
          <w:sz w:val="22"/>
          <w:szCs w:val="22"/>
          <w:lang w:eastAsia="ko-KR"/>
        </w:rPr>
        <w:t>ttachment III</w:t>
      </w:r>
    </w:p>
    <w:p w14:paraId="33A8D174" w14:textId="77777777" w:rsidR="00DA7613" w:rsidRPr="003E3FBF" w:rsidRDefault="00DA7613" w:rsidP="00821B94">
      <w:pPr>
        <w:jc w:val="center"/>
        <w:rPr>
          <w:rFonts w:asciiTheme="minorHAnsi" w:eastAsia="Batang" w:hAnsiTheme="minorHAnsi" w:cstheme="minorHAnsi"/>
          <w:b/>
          <w:bCs/>
          <w:color w:val="000000"/>
          <w:sz w:val="22"/>
          <w:szCs w:val="22"/>
          <w:lang w:eastAsia="ko-KR"/>
        </w:rPr>
      </w:pPr>
      <w:r w:rsidRPr="003E3FBF">
        <w:rPr>
          <w:rFonts w:asciiTheme="minorHAnsi" w:eastAsia="Batang" w:hAnsiTheme="minorHAnsi" w:cstheme="minorHAnsi"/>
          <w:b/>
          <w:bCs/>
          <w:color w:val="000000"/>
          <w:sz w:val="22"/>
          <w:szCs w:val="22"/>
          <w:lang w:eastAsia="ko-KR"/>
        </w:rPr>
        <w:t>EVALUATION CRITERIA</w:t>
      </w:r>
    </w:p>
    <w:p w14:paraId="6F2F35F3" w14:textId="77777777" w:rsidR="00DA7613" w:rsidRPr="003E3FBF" w:rsidRDefault="00DA7613" w:rsidP="00DA7613">
      <w:pPr>
        <w:jc w:val="both"/>
        <w:rPr>
          <w:rFonts w:asciiTheme="minorHAnsi" w:hAnsiTheme="minorHAnsi" w:cstheme="minorHAnsi"/>
          <w:sz w:val="22"/>
          <w:szCs w:val="22"/>
        </w:rPr>
      </w:pPr>
    </w:p>
    <w:p w14:paraId="6FAAC6C5" w14:textId="77777777" w:rsidR="00DA7613" w:rsidRPr="003E3FBF" w:rsidRDefault="00821B94" w:rsidP="002F011D">
      <w:pPr>
        <w:jc w:val="both"/>
        <w:rPr>
          <w:rFonts w:asciiTheme="minorHAnsi" w:eastAsia="ヒラギノ角ゴ Pro W3" w:hAnsiTheme="minorHAnsi" w:cstheme="minorHAnsi"/>
          <w:sz w:val="22"/>
          <w:szCs w:val="22"/>
        </w:rPr>
      </w:pPr>
      <w:r w:rsidRPr="003E3FBF">
        <w:rPr>
          <w:rFonts w:asciiTheme="minorHAnsi" w:hAnsiTheme="minorHAnsi" w:cstheme="minorHAnsi"/>
          <w:sz w:val="22"/>
          <w:szCs w:val="22"/>
          <w:u w:val="single"/>
        </w:rPr>
        <w:t>Basis of Award:</w:t>
      </w:r>
      <w:r w:rsidRPr="003E3FBF">
        <w:rPr>
          <w:rFonts w:asciiTheme="minorHAnsi" w:hAnsiTheme="minorHAnsi" w:cstheme="minorHAnsi"/>
          <w:sz w:val="22"/>
          <w:szCs w:val="22"/>
        </w:rPr>
        <w:t xml:space="preserve"> The award will be made to the offeror whose offer presents the Best Value</w:t>
      </w:r>
      <w:r w:rsidR="0083017F" w:rsidRPr="003E3FBF">
        <w:rPr>
          <w:rFonts w:asciiTheme="minorHAnsi" w:hAnsiTheme="minorHAnsi" w:cstheme="minorHAnsi"/>
          <w:sz w:val="22"/>
          <w:szCs w:val="22"/>
        </w:rPr>
        <w:t>:</w:t>
      </w:r>
      <w:r w:rsidRPr="003E3FBF">
        <w:rPr>
          <w:rFonts w:asciiTheme="minorHAnsi" w:hAnsiTheme="minorHAnsi" w:cstheme="minorHAnsi"/>
          <w:sz w:val="22"/>
          <w:szCs w:val="22"/>
        </w:rPr>
        <w:t xml:space="preserve"> the </w:t>
      </w:r>
      <w:r w:rsidR="00612271" w:rsidRPr="003E3FBF">
        <w:rPr>
          <w:rFonts w:asciiTheme="minorHAnsi" w:hAnsiTheme="minorHAnsi" w:cstheme="minorHAnsi"/>
          <w:sz w:val="22"/>
          <w:szCs w:val="22"/>
        </w:rPr>
        <w:t xml:space="preserve">optimal </w:t>
      </w:r>
      <w:r w:rsidRPr="003E3FBF">
        <w:rPr>
          <w:rFonts w:asciiTheme="minorHAnsi" w:hAnsiTheme="minorHAnsi" w:cstheme="minorHAnsi"/>
          <w:sz w:val="22"/>
          <w:szCs w:val="22"/>
        </w:rPr>
        <w:t>combination of</w:t>
      </w:r>
      <w:r w:rsidR="002A0C52" w:rsidRPr="003E3FBF">
        <w:rPr>
          <w:rFonts w:asciiTheme="minorHAnsi" w:hAnsiTheme="minorHAnsi" w:cstheme="minorHAnsi"/>
          <w:sz w:val="22"/>
          <w:szCs w:val="22"/>
        </w:rPr>
        <w:t xml:space="preserve"> technical merits and </w:t>
      </w:r>
      <w:r w:rsidR="00612271" w:rsidRPr="003E3FBF">
        <w:rPr>
          <w:rFonts w:asciiTheme="minorHAnsi" w:hAnsiTheme="minorHAnsi" w:cstheme="minorHAnsi"/>
          <w:sz w:val="22"/>
          <w:szCs w:val="22"/>
        </w:rPr>
        <w:t xml:space="preserve">reasonable </w:t>
      </w:r>
      <w:r w:rsidR="002A0C52" w:rsidRPr="003E3FBF">
        <w:rPr>
          <w:rFonts w:asciiTheme="minorHAnsi" w:hAnsiTheme="minorHAnsi" w:cstheme="minorHAnsi"/>
          <w:sz w:val="22"/>
          <w:szCs w:val="22"/>
        </w:rPr>
        <w:t xml:space="preserve">cost. </w:t>
      </w:r>
      <w:r w:rsidRPr="003E3FBF">
        <w:rPr>
          <w:rFonts w:asciiTheme="minorHAnsi" w:eastAsia="ヒラギノ角ゴ Pro W3" w:hAnsiTheme="minorHAnsi" w:cstheme="minorHAnsi"/>
          <w:sz w:val="22"/>
          <w:szCs w:val="22"/>
        </w:rPr>
        <w:t xml:space="preserve">Proposals will be scored on </w:t>
      </w:r>
      <w:r w:rsidR="009470B8" w:rsidRPr="003E3FBF">
        <w:rPr>
          <w:rFonts w:asciiTheme="minorHAnsi" w:eastAsia="ヒラギノ角ゴ Pro W3" w:hAnsiTheme="minorHAnsi" w:cstheme="minorHAnsi"/>
          <w:sz w:val="22"/>
          <w:szCs w:val="22"/>
        </w:rPr>
        <w:t>t</w:t>
      </w:r>
      <w:r w:rsidR="00DA7613" w:rsidRPr="003E3FBF">
        <w:rPr>
          <w:rFonts w:asciiTheme="minorHAnsi" w:eastAsia="ヒラギノ角ゴ Pro W3" w:hAnsiTheme="minorHAnsi" w:cstheme="minorHAnsi"/>
          <w:sz w:val="22"/>
          <w:szCs w:val="22"/>
        </w:rPr>
        <w:t>echnical factors</w:t>
      </w:r>
      <w:r w:rsidR="00612271" w:rsidRPr="003E3FBF">
        <w:rPr>
          <w:rFonts w:asciiTheme="minorHAnsi" w:eastAsia="ヒラギノ角ゴ Pro W3" w:hAnsiTheme="minorHAnsi" w:cstheme="minorHAnsi"/>
          <w:sz w:val="22"/>
          <w:szCs w:val="22"/>
        </w:rPr>
        <w:t xml:space="preserve"> first.</w:t>
      </w:r>
      <w:r w:rsidRPr="003E3FBF">
        <w:rPr>
          <w:rFonts w:asciiTheme="minorHAnsi" w:eastAsia="ヒラギノ角ゴ Pro W3" w:hAnsiTheme="minorHAnsi" w:cstheme="minorHAnsi"/>
          <w:sz w:val="22"/>
          <w:szCs w:val="22"/>
        </w:rPr>
        <w:t xml:space="preserve"> </w:t>
      </w:r>
      <w:r w:rsidR="009470B8" w:rsidRPr="003E3FBF">
        <w:rPr>
          <w:rFonts w:asciiTheme="minorHAnsi" w:eastAsia="ヒラギノ角ゴ Pro W3" w:hAnsiTheme="minorHAnsi" w:cstheme="minorHAnsi"/>
          <w:sz w:val="22"/>
          <w:szCs w:val="22"/>
        </w:rPr>
        <w:t xml:space="preserve"> </w:t>
      </w:r>
      <w:r w:rsidR="000B13B3" w:rsidRPr="003E3FBF">
        <w:rPr>
          <w:rFonts w:asciiTheme="minorHAnsi" w:eastAsia="ヒラギノ角ゴ Pro W3" w:hAnsiTheme="minorHAnsi" w:cstheme="minorHAnsi"/>
          <w:sz w:val="22"/>
          <w:szCs w:val="22"/>
        </w:rPr>
        <w:t>Only t</w:t>
      </w:r>
      <w:r w:rsidR="00656332" w:rsidRPr="003E3FBF">
        <w:rPr>
          <w:rFonts w:asciiTheme="minorHAnsi" w:eastAsia="ヒラギノ角ゴ Pro W3" w:hAnsiTheme="minorHAnsi" w:cstheme="minorHAnsi"/>
          <w:sz w:val="22"/>
          <w:szCs w:val="22"/>
        </w:rPr>
        <w:t>he Cost/Business proposal</w:t>
      </w:r>
      <w:r w:rsidR="000B13B3" w:rsidRPr="003E3FBF">
        <w:rPr>
          <w:rFonts w:asciiTheme="minorHAnsi" w:eastAsia="ヒラギノ角ゴ Pro W3" w:hAnsiTheme="minorHAnsi" w:cstheme="minorHAnsi"/>
          <w:sz w:val="22"/>
          <w:szCs w:val="22"/>
        </w:rPr>
        <w:t>s</w:t>
      </w:r>
      <w:r w:rsidR="00656332" w:rsidRPr="003E3FBF">
        <w:rPr>
          <w:rFonts w:asciiTheme="minorHAnsi" w:eastAsia="ヒラギノ角ゴ Pro W3" w:hAnsiTheme="minorHAnsi" w:cstheme="minorHAnsi"/>
          <w:sz w:val="22"/>
          <w:szCs w:val="22"/>
        </w:rPr>
        <w:t xml:space="preserve"> of t</w:t>
      </w:r>
      <w:r w:rsidRPr="003E3FBF">
        <w:rPr>
          <w:rFonts w:asciiTheme="minorHAnsi" w:eastAsia="ヒラギノ角ゴ Pro W3" w:hAnsiTheme="minorHAnsi" w:cstheme="minorHAnsi"/>
          <w:sz w:val="22"/>
          <w:szCs w:val="22"/>
        </w:rPr>
        <w:t>hose</w:t>
      </w:r>
      <w:r w:rsidR="00DA7613" w:rsidRPr="003E3FBF">
        <w:rPr>
          <w:rFonts w:asciiTheme="minorHAnsi" w:eastAsia="ヒラギノ角ゴ Pro W3" w:hAnsiTheme="minorHAnsi" w:cstheme="minorHAnsi"/>
          <w:sz w:val="22"/>
          <w:szCs w:val="22"/>
        </w:rPr>
        <w:t xml:space="preserve"> </w:t>
      </w:r>
      <w:r w:rsidR="000B13B3" w:rsidRPr="003E3FBF">
        <w:rPr>
          <w:rFonts w:asciiTheme="minorHAnsi" w:eastAsia="ヒラギノ角ゴ Pro W3" w:hAnsiTheme="minorHAnsi" w:cstheme="minorHAnsi"/>
          <w:sz w:val="22"/>
          <w:szCs w:val="22"/>
        </w:rPr>
        <w:t xml:space="preserve">offers </w:t>
      </w:r>
      <w:r w:rsidR="00DA7613" w:rsidRPr="003E3FBF">
        <w:rPr>
          <w:rFonts w:asciiTheme="minorHAnsi" w:eastAsia="ヒラギノ角ゴ Pro W3" w:hAnsiTheme="minorHAnsi" w:cstheme="minorHAnsi"/>
          <w:sz w:val="22"/>
          <w:szCs w:val="22"/>
        </w:rPr>
        <w:t xml:space="preserve">that surpass the minimum qualifying score of </w:t>
      </w:r>
      <w:r w:rsidRPr="003E3FBF">
        <w:rPr>
          <w:rFonts w:asciiTheme="minorHAnsi" w:eastAsia="ヒラギノ角ゴ Pro W3" w:hAnsiTheme="minorHAnsi" w:cstheme="minorHAnsi"/>
          <w:b/>
          <w:sz w:val="22"/>
          <w:szCs w:val="22"/>
          <w:u w:val="single"/>
        </w:rPr>
        <w:t>70</w:t>
      </w:r>
      <w:r w:rsidR="00DA7613" w:rsidRPr="003E3FBF">
        <w:rPr>
          <w:rFonts w:asciiTheme="minorHAnsi" w:eastAsia="ヒラギノ角ゴ Pro W3" w:hAnsiTheme="minorHAnsi" w:cstheme="minorHAnsi"/>
          <w:b/>
          <w:sz w:val="22"/>
          <w:szCs w:val="22"/>
          <w:u w:val="single"/>
        </w:rPr>
        <w:t xml:space="preserve"> points</w:t>
      </w:r>
      <w:r w:rsidR="00DA7613" w:rsidRPr="003E3FBF">
        <w:rPr>
          <w:rFonts w:asciiTheme="minorHAnsi" w:eastAsia="ヒラギノ角ゴ Pro W3" w:hAnsiTheme="minorHAnsi" w:cstheme="minorHAnsi"/>
          <w:sz w:val="22"/>
          <w:szCs w:val="22"/>
        </w:rPr>
        <w:t xml:space="preserve"> </w:t>
      </w:r>
      <w:r w:rsidR="000B13B3" w:rsidRPr="003E3FBF">
        <w:rPr>
          <w:rFonts w:asciiTheme="minorHAnsi" w:eastAsia="ヒラギノ角ゴ Pro W3" w:hAnsiTheme="minorHAnsi" w:cstheme="minorHAnsi"/>
          <w:sz w:val="22"/>
          <w:szCs w:val="22"/>
        </w:rPr>
        <w:t xml:space="preserve">in the technical evaluation </w:t>
      </w:r>
      <w:r w:rsidRPr="003E3FBF">
        <w:rPr>
          <w:rFonts w:asciiTheme="minorHAnsi" w:eastAsia="ヒラギノ角ゴ Pro W3" w:hAnsiTheme="minorHAnsi" w:cstheme="minorHAnsi"/>
          <w:sz w:val="22"/>
          <w:szCs w:val="22"/>
        </w:rPr>
        <w:t xml:space="preserve">will </w:t>
      </w:r>
      <w:r w:rsidR="000B13B3" w:rsidRPr="003E3FBF">
        <w:rPr>
          <w:rFonts w:asciiTheme="minorHAnsi" w:eastAsia="ヒラギノ角ゴ Pro W3" w:hAnsiTheme="minorHAnsi" w:cstheme="minorHAnsi"/>
          <w:sz w:val="22"/>
          <w:szCs w:val="22"/>
        </w:rPr>
        <w:t xml:space="preserve">have </w:t>
      </w:r>
      <w:r w:rsidR="00612271" w:rsidRPr="003E3FBF">
        <w:rPr>
          <w:rFonts w:asciiTheme="minorHAnsi" w:eastAsia="ヒラギノ角ゴ Pro W3" w:hAnsiTheme="minorHAnsi" w:cstheme="minorHAnsi"/>
          <w:sz w:val="22"/>
          <w:szCs w:val="22"/>
        </w:rPr>
        <w:t>their Cost/Business Proposal reviewed. T</w:t>
      </w:r>
      <w:r w:rsidR="00DA7613" w:rsidRPr="003E3FBF">
        <w:rPr>
          <w:rFonts w:asciiTheme="minorHAnsi" w:eastAsia="ヒラギノ角ゴ Pro W3" w:hAnsiTheme="minorHAnsi" w:cstheme="minorHAnsi"/>
          <w:sz w:val="22"/>
          <w:szCs w:val="22"/>
        </w:rPr>
        <w:t xml:space="preserve">hose that do not reach </w:t>
      </w:r>
      <w:r w:rsidR="009C7569" w:rsidRPr="003E3FBF">
        <w:rPr>
          <w:rFonts w:asciiTheme="minorHAnsi" w:eastAsia="ヒラギノ角ゴ Pro W3" w:hAnsiTheme="minorHAnsi" w:cstheme="minorHAnsi"/>
          <w:sz w:val="22"/>
          <w:szCs w:val="22"/>
        </w:rPr>
        <w:t>this qualifying score</w:t>
      </w:r>
      <w:r w:rsidR="00DA7613" w:rsidRPr="003E3FBF">
        <w:rPr>
          <w:rFonts w:asciiTheme="minorHAnsi" w:eastAsia="ヒラギノ角ゴ Pro W3" w:hAnsiTheme="minorHAnsi" w:cstheme="minorHAnsi"/>
          <w:sz w:val="22"/>
          <w:szCs w:val="22"/>
        </w:rPr>
        <w:t xml:space="preserve"> </w:t>
      </w:r>
      <w:r w:rsidR="00612271" w:rsidRPr="003E3FBF">
        <w:rPr>
          <w:rFonts w:asciiTheme="minorHAnsi" w:eastAsia="ヒラギノ角ゴ Pro W3" w:hAnsiTheme="minorHAnsi" w:cstheme="minorHAnsi"/>
          <w:sz w:val="22"/>
          <w:szCs w:val="22"/>
        </w:rPr>
        <w:t>in the Technical Evaluation will be considered non-competitive and their Cost/Business proposals will not be considered.</w:t>
      </w:r>
    </w:p>
    <w:p w14:paraId="59452DBE" w14:textId="77777777" w:rsidR="002F011D" w:rsidRPr="003E3FBF" w:rsidRDefault="002F011D" w:rsidP="002F011D">
      <w:pPr>
        <w:jc w:val="both"/>
        <w:rPr>
          <w:rFonts w:asciiTheme="minorHAnsi" w:eastAsia="ヒラギノ角ゴ Pro W3" w:hAnsiTheme="minorHAnsi" w:cstheme="minorHAnsi"/>
          <w:b/>
          <w:sz w:val="22"/>
          <w:szCs w:val="22"/>
        </w:rPr>
      </w:pPr>
    </w:p>
    <w:p w14:paraId="5A38287F" w14:textId="77777777" w:rsidR="002F011D" w:rsidRPr="003E3FBF" w:rsidRDefault="002F011D" w:rsidP="002F011D">
      <w:pPr>
        <w:jc w:val="both"/>
        <w:rPr>
          <w:rFonts w:asciiTheme="minorHAnsi" w:eastAsia="ヒラギノ角ゴ Pro W3" w:hAnsiTheme="minorHAnsi" w:cstheme="minorHAnsi"/>
          <w:b/>
          <w:sz w:val="22"/>
          <w:szCs w:val="22"/>
        </w:rPr>
      </w:pPr>
      <w:r w:rsidRPr="003E3FBF">
        <w:rPr>
          <w:rFonts w:asciiTheme="minorHAnsi" w:eastAsia="ヒラギノ角ゴ Pro W3" w:hAnsiTheme="minorHAnsi" w:cstheme="minorHAnsi"/>
          <w:b/>
          <w:sz w:val="22"/>
          <w:szCs w:val="22"/>
        </w:rPr>
        <w:t>SAMPLE EVALUATION CRITERIA</w:t>
      </w:r>
    </w:p>
    <w:p w14:paraId="6F4A35E6" w14:textId="77777777" w:rsidR="002F011D" w:rsidRPr="003E3FBF" w:rsidRDefault="002F011D" w:rsidP="002F011D">
      <w:pPr>
        <w:jc w:val="both"/>
        <w:rPr>
          <w:rFonts w:asciiTheme="minorHAnsi" w:hAnsiTheme="minorHAnsi" w:cstheme="minorHAnsi"/>
          <w:sz w:val="22"/>
          <w:szCs w:val="22"/>
        </w:rPr>
      </w:pPr>
    </w:p>
    <w:p w14:paraId="5ED77668" w14:textId="56BACCC2" w:rsidR="00677334" w:rsidRPr="003E3FBF" w:rsidRDefault="00E31E3E" w:rsidP="003D560C">
      <w:pPr>
        <w:keepNext/>
        <w:keepLines/>
        <w:tabs>
          <w:tab w:val="left" w:pos="720"/>
        </w:tabs>
        <w:autoSpaceDE w:val="0"/>
        <w:autoSpaceDN w:val="0"/>
        <w:adjustRightInd w:val="0"/>
        <w:rPr>
          <w:rFonts w:asciiTheme="minorHAnsi" w:hAnsiTheme="minorHAnsi" w:cstheme="minorHAnsi"/>
          <w:b/>
          <w:bCs/>
          <w:sz w:val="22"/>
          <w:szCs w:val="22"/>
        </w:rPr>
      </w:pPr>
      <w:r w:rsidRPr="003E3FBF">
        <w:rPr>
          <w:rFonts w:asciiTheme="minorHAnsi" w:hAnsiTheme="minorHAnsi" w:cstheme="minorHAnsi"/>
          <w:b/>
          <w:bCs/>
          <w:sz w:val="22"/>
          <w:szCs w:val="22"/>
        </w:rPr>
        <w:t xml:space="preserve">1. </w:t>
      </w:r>
      <w:r w:rsidR="00677334" w:rsidRPr="003E3FBF">
        <w:rPr>
          <w:rFonts w:asciiTheme="minorHAnsi" w:hAnsiTheme="minorHAnsi" w:cstheme="minorHAnsi"/>
          <w:b/>
          <w:bCs/>
          <w:sz w:val="22"/>
          <w:szCs w:val="22"/>
        </w:rPr>
        <w:t xml:space="preserve">Technical </w:t>
      </w:r>
      <w:r w:rsidR="00553111" w:rsidRPr="003E3FBF">
        <w:rPr>
          <w:rFonts w:asciiTheme="minorHAnsi" w:hAnsiTheme="minorHAnsi" w:cstheme="minorHAnsi"/>
          <w:b/>
          <w:bCs/>
          <w:sz w:val="22"/>
          <w:szCs w:val="22"/>
        </w:rPr>
        <w:t>Competence – presented in the Technical Proposal</w:t>
      </w:r>
      <w:r w:rsidR="00BD5BD5" w:rsidRPr="003E3FBF">
        <w:rPr>
          <w:rFonts w:asciiTheme="minorHAnsi" w:hAnsiTheme="minorHAnsi" w:cstheme="minorHAnsi"/>
          <w:b/>
          <w:bCs/>
          <w:sz w:val="22"/>
          <w:szCs w:val="22"/>
        </w:rPr>
        <w:tab/>
      </w:r>
      <w:r w:rsidR="00BD5BD5" w:rsidRPr="003E3FBF">
        <w:rPr>
          <w:rFonts w:asciiTheme="minorHAnsi" w:hAnsiTheme="minorHAnsi" w:cstheme="minorHAnsi"/>
          <w:b/>
          <w:bCs/>
          <w:sz w:val="22"/>
          <w:szCs w:val="22"/>
        </w:rPr>
        <w:tab/>
      </w:r>
      <w:r w:rsidR="00BD5BD5" w:rsidRPr="003E3FBF">
        <w:rPr>
          <w:rFonts w:asciiTheme="minorHAnsi" w:hAnsiTheme="minorHAnsi" w:cstheme="minorHAnsi"/>
          <w:b/>
          <w:bCs/>
          <w:sz w:val="22"/>
          <w:szCs w:val="22"/>
        </w:rPr>
        <w:tab/>
      </w:r>
      <w:r w:rsidR="00BD5BD5" w:rsidRPr="003E3FBF">
        <w:rPr>
          <w:rFonts w:asciiTheme="minorHAnsi" w:hAnsiTheme="minorHAnsi" w:cstheme="minorHAnsi"/>
          <w:b/>
          <w:bCs/>
          <w:sz w:val="22"/>
          <w:szCs w:val="22"/>
        </w:rPr>
        <w:tab/>
      </w:r>
      <w:r w:rsidR="002F5008" w:rsidRPr="003E3FBF">
        <w:rPr>
          <w:rFonts w:asciiTheme="minorHAnsi" w:hAnsiTheme="minorHAnsi" w:cstheme="minorHAnsi"/>
          <w:b/>
          <w:bCs/>
          <w:sz w:val="22"/>
          <w:szCs w:val="22"/>
        </w:rPr>
        <w:tab/>
      </w:r>
      <w:r w:rsidR="00FF55CE" w:rsidRPr="003E3FBF">
        <w:rPr>
          <w:rFonts w:asciiTheme="minorHAnsi" w:hAnsiTheme="minorHAnsi" w:cstheme="minorHAnsi"/>
          <w:b/>
          <w:bCs/>
          <w:sz w:val="22"/>
          <w:szCs w:val="22"/>
        </w:rPr>
        <w:t>100</w:t>
      </w:r>
      <w:r w:rsidR="00BD5BD5" w:rsidRPr="003E3FBF">
        <w:rPr>
          <w:rFonts w:asciiTheme="minorHAnsi" w:hAnsiTheme="minorHAnsi" w:cstheme="minorHAnsi"/>
          <w:b/>
          <w:bCs/>
          <w:sz w:val="22"/>
          <w:szCs w:val="22"/>
        </w:rPr>
        <w:t xml:space="preserve"> points</w:t>
      </w:r>
    </w:p>
    <w:p w14:paraId="275890E9" w14:textId="3C61830B" w:rsidR="00DA7613" w:rsidRPr="003E3FBF" w:rsidRDefault="00677334" w:rsidP="003D560C">
      <w:pPr>
        <w:keepNext/>
        <w:keepLines/>
        <w:tabs>
          <w:tab w:val="left" w:pos="720"/>
        </w:tabs>
        <w:autoSpaceDE w:val="0"/>
        <w:autoSpaceDN w:val="0"/>
        <w:adjustRightInd w:val="0"/>
        <w:ind w:left="720"/>
        <w:rPr>
          <w:rFonts w:asciiTheme="minorHAnsi" w:hAnsiTheme="minorHAnsi" w:cstheme="minorHAnsi"/>
          <w:b/>
          <w:bCs/>
          <w:sz w:val="22"/>
          <w:szCs w:val="22"/>
        </w:rPr>
      </w:pPr>
      <w:r w:rsidRPr="003E3FBF">
        <w:rPr>
          <w:rFonts w:asciiTheme="minorHAnsi" w:hAnsiTheme="minorHAnsi" w:cstheme="minorHAnsi"/>
          <w:b/>
          <w:bCs/>
          <w:sz w:val="22"/>
          <w:szCs w:val="22"/>
        </w:rPr>
        <w:t>A. Technical Approach</w:t>
      </w:r>
      <w:r w:rsidR="003D560C" w:rsidRPr="003E3FBF">
        <w:rPr>
          <w:rFonts w:asciiTheme="minorHAnsi" w:hAnsiTheme="minorHAnsi" w:cstheme="minorHAnsi"/>
          <w:b/>
          <w:bCs/>
          <w:sz w:val="22"/>
          <w:szCs w:val="22"/>
        </w:rPr>
        <w:t xml:space="preserve"> - </w:t>
      </w:r>
      <w:r w:rsidR="00C52B91" w:rsidRPr="003E3FBF">
        <w:rPr>
          <w:rFonts w:asciiTheme="minorHAnsi" w:hAnsiTheme="minorHAnsi" w:cstheme="minorHAnsi"/>
          <w:b/>
          <w:bCs/>
          <w:sz w:val="22"/>
          <w:szCs w:val="22"/>
        </w:rPr>
        <w:t>10</w:t>
      </w:r>
      <w:r w:rsidRPr="003E3FBF">
        <w:rPr>
          <w:rFonts w:asciiTheme="minorHAnsi" w:hAnsiTheme="minorHAnsi" w:cstheme="minorHAnsi"/>
          <w:b/>
          <w:bCs/>
          <w:sz w:val="22"/>
          <w:szCs w:val="22"/>
        </w:rPr>
        <w:t>0 points</w:t>
      </w:r>
    </w:p>
    <w:p w14:paraId="5CC388C3" w14:textId="77777777" w:rsidR="00DA7613" w:rsidRPr="003E3FBF" w:rsidRDefault="00DA7613" w:rsidP="003D560C">
      <w:pPr>
        <w:keepNext/>
        <w:keepLines/>
        <w:tabs>
          <w:tab w:val="left" w:pos="720"/>
        </w:tabs>
        <w:autoSpaceDE w:val="0"/>
        <w:autoSpaceDN w:val="0"/>
        <w:adjustRightInd w:val="0"/>
        <w:ind w:left="720"/>
        <w:rPr>
          <w:rFonts w:asciiTheme="minorHAnsi" w:hAnsiTheme="minorHAnsi" w:cstheme="minorHAnsi"/>
          <w:b/>
          <w:bCs/>
          <w:sz w:val="22"/>
          <w:szCs w:val="22"/>
        </w:rPr>
      </w:pPr>
      <w:r w:rsidRPr="003E3FBF">
        <w:rPr>
          <w:rFonts w:asciiTheme="minorHAnsi" w:hAnsiTheme="minorHAnsi" w:cstheme="minorHAnsi"/>
          <w:b/>
          <w:bCs/>
          <w:sz w:val="22"/>
          <w:szCs w:val="22"/>
        </w:rPr>
        <w:t xml:space="preserve">Provide a clear, </w:t>
      </w:r>
      <w:proofErr w:type="gramStart"/>
      <w:r w:rsidRPr="003E3FBF">
        <w:rPr>
          <w:rFonts w:asciiTheme="minorHAnsi" w:hAnsiTheme="minorHAnsi" w:cstheme="minorHAnsi"/>
          <w:b/>
          <w:bCs/>
          <w:sz w:val="22"/>
          <w:szCs w:val="22"/>
        </w:rPr>
        <w:t>specific</w:t>
      </w:r>
      <w:proofErr w:type="gramEnd"/>
      <w:r w:rsidRPr="003E3FBF">
        <w:rPr>
          <w:rFonts w:asciiTheme="minorHAnsi" w:hAnsiTheme="minorHAnsi" w:cstheme="minorHAnsi"/>
          <w:b/>
          <w:bCs/>
          <w:sz w:val="22"/>
          <w:szCs w:val="22"/>
        </w:rPr>
        <w:t xml:space="preserve"> and succinct technical proposal that covers both the conceptual and practical approaches of how to achieve the objectives of this project. Specifically, please address the following, in the order</w:t>
      </w:r>
      <w:r w:rsidR="00612271" w:rsidRPr="003E3FBF">
        <w:rPr>
          <w:rFonts w:asciiTheme="minorHAnsi" w:hAnsiTheme="minorHAnsi" w:cstheme="minorHAnsi"/>
          <w:b/>
          <w:bCs/>
          <w:sz w:val="22"/>
          <w:szCs w:val="22"/>
        </w:rPr>
        <w:t xml:space="preserve"> specified below</w:t>
      </w:r>
      <w:r w:rsidR="00677334" w:rsidRPr="003E3FBF">
        <w:rPr>
          <w:rFonts w:asciiTheme="minorHAnsi" w:hAnsiTheme="minorHAnsi" w:cstheme="minorHAnsi"/>
          <w:b/>
          <w:bCs/>
          <w:sz w:val="22"/>
          <w:szCs w:val="22"/>
        </w:rPr>
        <w:t>:</w:t>
      </w:r>
    </w:p>
    <w:p w14:paraId="4A4D4679" w14:textId="77777777" w:rsidR="00DA7613" w:rsidRPr="003E3FBF" w:rsidRDefault="00DA7613" w:rsidP="00DA7613">
      <w:pPr>
        <w:keepNext/>
        <w:keepLines/>
        <w:tabs>
          <w:tab w:val="left" w:pos="720"/>
        </w:tabs>
        <w:autoSpaceDE w:val="0"/>
        <w:autoSpaceDN w:val="0"/>
        <w:adjustRightInd w:val="0"/>
        <w:ind w:left="990"/>
        <w:rPr>
          <w:rFonts w:asciiTheme="minorHAnsi" w:hAnsiTheme="minorHAnsi" w:cstheme="minorHAnsi"/>
          <w:sz w:val="22"/>
          <w:szCs w:val="22"/>
        </w:rPr>
      </w:pPr>
    </w:p>
    <w:tbl>
      <w:tblPr>
        <w:tblStyle w:val="TableGrid"/>
        <w:tblW w:w="4978" w:type="pct"/>
        <w:tblLayout w:type="fixed"/>
        <w:tblLook w:val="04A0" w:firstRow="1" w:lastRow="0" w:firstColumn="1" w:lastColumn="0" w:noHBand="0" w:noVBand="1"/>
      </w:tblPr>
      <w:tblGrid>
        <w:gridCol w:w="1426"/>
        <w:gridCol w:w="7754"/>
        <w:gridCol w:w="1233"/>
      </w:tblGrid>
      <w:tr w:rsidR="007912B9" w:rsidRPr="003E3FBF" w14:paraId="056B0FA1" w14:textId="77777777" w:rsidTr="00BD5BD5">
        <w:tc>
          <w:tcPr>
            <w:tcW w:w="685" w:type="pct"/>
          </w:tcPr>
          <w:p w14:paraId="6383D66B" w14:textId="77777777" w:rsidR="007912B9" w:rsidRPr="003E3FBF" w:rsidRDefault="007912B9" w:rsidP="00022C95">
            <w:pPr>
              <w:rPr>
                <w:rFonts w:asciiTheme="minorHAnsi" w:hAnsiTheme="minorHAnsi" w:cstheme="minorHAnsi"/>
                <w:b/>
                <w:sz w:val="22"/>
                <w:szCs w:val="22"/>
              </w:rPr>
            </w:pPr>
            <w:r w:rsidRPr="003E3FBF">
              <w:rPr>
                <w:rFonts w:asciiTheme="minorHAnsi" w:hAnsiTheme="minorHAnsi" w:cstheme="minorHAnsi"/>
                <w:b/>
                <w:sz w:val="22"/>
                <w:szCs w:val="22"/>
              </w:rPr>
              <w:t>Item</w:t>
            </w:r>
          </w:p>
        </w:tc>
        <w:tc>
          <w:tcPr>
            <w:tcW w:w="3723" w:type="pct"/>
          </w:tcPr>
          <w:p w14:paraId="737632E0" w14:textId="77777777" w:rsidR="007912B9" w:rsidRPr="003E3FBF" w:rsidRDefault="007912B9" w:rsidP="00022C95">
            <w:pPr>
              <w:rPr>
                <w:rFonts w:asciiTheme="minorHAnsi" w:hAnsiTheme="minorHAnsi" w:cstheme="minorHAnsi"/>
                <w:b/>
                <w:sz w:val="22"/>
                <w:szCs w:val="22"/>
              </w:rPr>
            </w:pPr>
            <w:r w:rsidRPr="003E3FBF">
              <w:rPr>
                <w:rFonts w:asciiTheme="minorHAnsi" w:hAnsiTheme="minorHAnsi" w:cstheme="minorHAnsi"/>
                <w:b/>
                <w:sz w:val="22"/>
                <w:szCs w:val="22"/>
              </w:rPr>
              <w:t>Requirement</w:t>
            </w:r>
          </w:p>
        </w:tc>
        <w:tc>
          <w:tcPr>
            <w:tcW w:w="592" w:type="pct"/>
          </w:tcPr>
          <w:p w14:paraId="744AFCEC" w14:textId="77777777" w:rsidR="007912B9" w:rsidRPr="003E3FBF" w:rsidRDefault="007912B9" w:rsidP="00022C95">
            <w:pPr>
              <w:rPr>
                <w:rFonts w:asciiTheme="minorHAnsi" w:hAnsiTheme="minorHAnsi" w:cstheme="minorHAnsi"/>
                <w:b/>
                <w:sz w:val="22"/>
                <w:szCs w:val="22"/>
              </w:rPr>
            </w:pPr>
            <w:r w:rsidRPr="003E3FBF">
              <w:rPr>
                <w:rFonts w:asciiTheme="minorHAnsi" w:hAnsiTheme="minorHAnsi" w:cstheme="minorHAnsi"/>
                <w:b/>
                <w:sz w:val="22"/>
                <w:szCs w:val="22"/>
              </w:rPr>
              <w:t>Points Available</w:t>
            </w:r>
          </w:p>
        </w:tc>
      </w:tr>
      <w:tr w:rsidR="007912B9" w:rsidRPr="003E3FBF" w14:paraId="7ABAC6BD" w14:textId="77777777" w:rsidTr="00BD5BD5">
        <w:tc>
          <w:tcPr>
            <w:tcW w:w="685" w:type="pct"/>
          </w:tcPr>
          <w:p w14:paraId="6A4EA3F1" w14:textId="77777777" w:rsidR="007912B9" w:rsidRPr="003E3FBF" w:rsidRDefault="007912B9" w:rsidP="00022C95">
            <w:pPr>
              <w:rPr>
                <w:rFonts w:asciiTheme="minorHAnsi" w:hAnsiTheme="minorHAnsi" w:cstheme="minorHAnsi"/>
                <w:sz w:val="22"/>
                <w:szCs w:val="22"/>
              </w:rPr>
            </w:pPr>
          </w:p>
          <w:p w14:paraId="5BAEAC54" w14:textId="2A4FD19D" w:rsidR="007912B9" w:rsidRPr="003E3FBF" w:rsidRDefault="00886DE8" w:rsidP="00886DE8">
            <w:pPr>
              <w:rPr>
                <w:rFonts w:asciiTheme="minorHAnsi" w:hAnsiTheme="minorHAnsi" w:cstheme="minorHAnsi"/>
                <w:sz w:val="22"/>
                <w:szCs w:val="22"/>
              </w:rPr>
            </w:pPr>
            <w:r w:rsidRPr="003E3FBF">
              <w:rPr>
                <w:rFonts w:asciiTheme="minorHAnsi" w:hAnsiTheme="minorHAnsi" w:cstheme="minorHAnsi"/>
                <w:sz w:val="22"/>
                <w:szCs w:val="22"/>
              </w:rPr>
              <w:t xml:space="preserve">1) </w:t>
            </w:r>
            <w:r w:rsidR="00951132" w:rsidRPr="003E3FBF">
              <w:rPr>
                <w:rFonts w:asciiTheme="minorHAnsi" w:hAnsiTheme="minorHAnsi" w:cstheme="minorHAnsi"/>
                <w:sz w:val="22"/>
                <w:szCs w:val="22"/>
              </w:rPr>
              <w:t>Value proposition</w:t>
            </w:r>
          </w:p>
        </w:tc>
        <w:tc>
          <w:tcPr>
            <w:tcW w:w="3723" w:type="pct"/>
          </w:tcPr>
          <w:p w14:paraId="693CC506" w14:textId="37762A78" w:rsidR="00105BED" w:rsidRPr="003E3FBF" w:rsidRDefault="005A0C8B" w:rsidP="00CE5A6C">
            <w:pPr>
              <w:rPr>
                <w:rFonts w:asciiTheme="minorHAnsi" w:hAnsiTheme="minorHAnsi" w:cstheme="minorHAnsi"/>
                <w:sz w:val="22"/>
                <w:szCs w:val="22"/>
              </w:rPr>
            </w:pPr>
            <w:r w:rsidRPr="003E3FBF">
              <w:rPr>
                <w:rFonts w:asciiTheme="minorHAnsi" w:hAnsiTheme="minorHAnsi" w:cstheme="minorHAnsi"/>
                <w:sz w:val="22"/>
                <w:szCs w:val="22"/>
              </w:rPr>
              <w:t>Having goo</w:t>
            </w:r>
            <w:r w:rsidR="001B5B83" w:rsidRPr="003E3FBF">
              <w:rPr>
                <w:rFonts w:asciiTheme="minorHAnsi" w:hAnsiTheme="minorHAnsi" w:cstheme="minorHAnsi"/>
                <w:sz w:val="22"/>
                <w:szCs w:val="22"/>
              </w:rPr>
              <w:t>d</w:t>
            </w:r>
            <w:r w:rsidRPr="003E3FBF">
              <w:rPr>
                <w:rFonts w:asciiTheme="minorHAnsi" w:hAnsiTheme="minorHAnsi" w:cstheme="minorHAnsi"/>
                <w:sz w:val="22"/>
                <w:szCs w:val="22"/>
              </w:rPr>
              <w:t xml:space="preserve"> knowledge </w:t>
            </w:r>
            <w:r w:rsidR="00183422" w:rsidRPr="003E3FBF">
              <w:rPr>
                <w:rFonts w:asciiTheme="minorHAnsi" w:hAnsiTheme="minorHAnsi" w:cstheme="minorHAnsi"/>
                <w:sz w:val="22"/>
                <w:szCs w:val="22"/>
              </w:rPr>
              <w:t xml:space="preserve">and experience for the </w:t>
            </w:r>
            <w:r w:rsidR="003E3FBF">
              <w:rPr>
                <w:rFonts w:asciiTheme="minorHAnsi" w:hAnsiTheme="minorHAnsi" w:cstheme="minorHAnsi"/>
                <w:sz w:val="22"/>
                <w:szCs w:val="22"/>
              </w:rPr>
              <w:t>research, data collection, focus group discussions</w:t>
            </w:r>
            <w:r w:rsidR="00B21C41" w:rsidRPr="003E3FBF">
              <w:rPr>
                <w:rFonts w:asciiTheme="minorHAnsi" w:hAnsiTheme="minorHAnsi" w:cstheme="minorHAnsi"/>
                <w:sz w:val="22"/>
                <w:szCs w:val="22"/>
              </w:rPr>
              <w:t xml:space="preserve"> </w:t>
            </w:r>
            <w:r w:rsidR="00183422" w:rsidRPr="003E3FBF">
              <w:rPr>
                <w:rFonts w:asciiTheme="minorHAnsi" w:hAnsiTheme="minorHAnsi" w:cstheme="minorHAnsi"/>
                <w:sz w:val="22"/>
                <w:szCs w:val="22"/>
              </w:rPr>
              <w:t xml:space="preserve">particularly </w:t>
            </w:r>
            <w:r w:rsidR="00B21C41" w:rsidRPr="003E3FBF">
              <w:rPr>
                <w:rFonts w:asciiTheme="minorHAnsi" w:hAnsiTheme="minorHAnsi" w:cstheme="minorHAnsi"/>
                <w:sz w:val="22"/>
                <w:szCs w:val="22"/>
              </w:rPr>
              <w:t xml:space="preserve">for </w:t>
            </w:r>
            <w:r w:rsidR="003E3FBF">
              <w:rPr>
                <w:rFonts w:asciiTheme="minorHAnsi" w:hAnsiTheme="minorHAnsi" w:cstheme="minorHAnsi"/>
                <w:sz w:val="22"/>
                <w:szCs w:val="22"/>
              </w:rPr>
              <w:t xml:space="preserve">the gender and education </w:t>
            </w:r>
            <w:proofErr w:type="gramStart"/>
            <w:r w:rsidR="003E3FBF">
              <w:rPr>
                <w:rFonts w:asciiTheme="minorHAnsi" w:hAnsiTheme="minorHAnsi" w:cstheme="minorHAnsi"/>
                <w:sz w:val="22"/>
                <w:szCs w:val="22"/>
              </w:rPr>
              <w:t>field.</w:t>
            </w:r>
            <w:r w:rsidR="00183422" w:rsidRPr="003E3FBF">
              <w:rPr>
                <w:rFonts w:asciiTheme="minorHAnsi" w:hAnsiTheme="minorHAnsi" w:cstheme="minorHAnsi"/>
                <w:sz w:val="22"/>
                <w:szCs w:val="22"/>
              </w:rPr>
              <w:t>.</w:t>
            </w:r>
            <w:proofErr w:type="gramEnd"/>
          </w:p>
        </w:tc>
        <w:tc>
          <w:tcPr>
            <w:tcW w:w="592" w:type="pct"/>
          </w:tcPr>
          <w:p w14:paraId="608061C7" w14:textId="77777777" w:rsidR="007912B9" w:rsidRPr="003E3FBF" w:rsidRDefault="007912B9" w:rsidP="00886DE8">
            <w:pPr>
              <w:jc w:val="center"/>
              <w:rPr>
                <w:rFonts w:asciiTheme="minorHAnsi" w:hAnsiTheme="minorHAnsi" w:cstheme="minorHAnsi"/>
                <w:sz w:val="22"/>
                <w:szCs w:val="22"/>
              </w:rPr>
            </w:pPr>
          </w:p>
          <w:p w14:paraId="5DE8E79C" w14:textId="1D7AC09E" w:rsidR="007912B9" w:rsidRPr="003E3FBF" w:rsidRDefault="00B21C41" w:rsidP="00886DE8">
            <w:pPr>
              <w:jc w:val="center"/>
              <w:rPr>
                <w:rFonts w:asciiTheme="minorHAnsi" w:hAnsiTheme="minorHAnsi" w:cstheme="minorHAnsi"/>
                <w:sz w:val="22"/>
                <w:szCs w:val="22"/>
              </w:rPr>
            </w:pPr>
            <w:r w:rsidRPr="003E3FBF">
              <w:rPr>
                <w:rFonts w:asciiTheme="minorHAnsi" w:hAnsiTheme="minorHAnsi" w:cstheme="minorHAnsi"/>
                <w:sz w:val="22"/>
                <w:szCs w:val="22"/>
              </w:rPr>
              <w:t>2</w:t>
            </w:r>
            <w:r w:rsidR="00951132" w:rsidRPr="003E3FBF">
              <w:rPr>
                <w:rFonts w:asciiTheme="minorHAnsi" w:hAnsiTheme="minorHAnsi" w:cstheme="minorHAnsi"/>
                <w:sz w:val="22"/>
                <w:szCs w:val="22"/>
              </w:rPr>
              <w:t>0</w:t>
            </w:r>
          </w:p>
        </w:tc>
      </w:tr>
      <w:tr w:rsidR="007912B9" w:rsidRPr="003E3FBF" w14:paraId="156DAD1B" w14:textId="77777777" w:rsidTr="00BD5BD5">
        <w:tc>
          <w:tcPr>
            <w:tcW w:w="685" w:type="pct"/>
          </w:tcPr>
          <w:p w14:paraId="18B4F125" w14:textId="77777777" w:rsidR="007912B9" w:rsidRPr="003E3FBF" w:rsidRDefault="007912B9" w:rsidP="00DE4F8F">
            <w:pPr>
              <w:rPr>
                <w:rFonts w:asciiTheme="minorHAnsi" w:hAnsiTheme="minorHAnsi" w:cstheme="minorHAnsi"/>
                <w:sz w:val="22"/>
                <w:szCs w:val="22"/>
              </w:rPr>
            </w:pPr>
          </w:p>
          <w:p w14:paraId="729148E3" w14:textId="77777777" w:rsidR="007912B9" w:rsidRPr="003E3FBF" w:rsidRDefault="00BD5BD5" w:rsidP="00DE4F8F">
            <w:pPr>
              <w:rPr>
                <w:rFonts w:asciiTheme="minorHAnsi" w:hAnsiTheme="minorHAnsi" w:cstheme="minorHAnsi"/>
                <w:sz w:val="22"/>
                <w:szCs w:val="22"/>
              </w:rPr>
            </w:pPr>
            <w:r w:rsidRPr="003E3FBF">
              <w:rPr>
                <w:rFonts w:asciiTheme="minorHAnsi" w:hAnsiTheme="minorHAnsi" w:cstheme="minorHAnsi"/>
                <w:sz w:val="22"/>
                <w:szCs w:val="22"/>
              </w:rPr>
              <w:t>2</w:t>
            </w:r>
            <w:r w:rsidR="007912B9" w:rsidRPr="003E3FBF">
              <w:rPr>
                <w:rFonts w:asciiTheme="minorHAnsi" w:hAnsiTheme="minorHAnsi" w:cstheme="minorHAnsi"/>
                <w:sz w:val="22"/>
                <w:szCs w:val="22"/>
              </w:rPr>
              <w:t>) Methodology</w:t>
            </w:r>
          </w:p>
          <w:p w14:paraId="3C43FE85" w14:textId="77777777" w:rsidR="007912B9" w:rsidRPr="003E3FBF" w:rsidRDefault="007912B9" w:rsidP="00DE4F8F">
            <w:pPr>
              <w:ind w:left="720"/>
              <w:rPr>
                <w:rFonts w:asciiTheme="minorHAnsi" w:hAnsiTheme="minorHAnsi" w:cstheme="minorHAnsi"/>
                <w:sz w:val="22"/>
                <w:szCs w:val="22"/>
              </w:rPr>
            </w:pPr>
          </w:p>
        </w:tc>
        <w:tc>
          <w:tcPr>
            <w:tcW w:w="3723" w:type="pct"/>
          </w:tcPr>
          <w:p w14:paraId="46920D87" w14:textId="77777777" w:rsidR="007912B9" w:rsidRPr="003E3FBF" w:rsidRDefault="007912B9" w:rsidP="00DE4F8F">
            <w:pPr>
              <w:rPr>
                <w:rFonts w:asciiTheme="minorHAnsi" w:hAnsiTheme="minorHAnsi" w:cstheme="minorHAnsi"/>
                <w:sz w:val="22"/>
                <w:szCs w:val="22"/>
              </w:rPr>
            </w:pPr>
            <w:r w:rsidRPr="003E3FBF">
              <w:rPr>
                <w:rFonts w:asciiTheme="minorHAnsi" w:hAnsiTheme="minorHAnsi" w:cstheme="minorHAnsi"/>
                <w:sz w:val="22"/>
                <w:szCs w:val="22"/>
              </w:rPr>
              <w:t xml:space="preserve">Considering the Statement of Work in Attachment I, please describe in detail the following: </w:t>
            </w:r>
            <w:r w:rsidRPr="003E3FBF">
              <w:rPr>
                <w:rFonts w:asciiTheme="minorHAnsi" w:hAnsiTheme="minorHAnsi" w:cstheme="minorHAnsi"/>
                <w:sz w:val="22"/>
                <w:szCs w:val="22"/>
              </w:rPr>
              <w:br/>
            </w:r>
          </w:p>
          <w:p w14:paraId="5F0262EC" w14:textId="77777777" w:rsidR="007912B9" w:rsidRPr="003E3FBF" w:rsidRDefault="007912B9" w:rsidP="000F3B96">
            <w:pPr>
              <w:pStyle w:val="ListParagraph"/>
              <w:numPr>
                <w:ilvl w:val="0"/>
                <w:numId w:val="10"/>
              </w:numPr>
              <w:rPr>
                <w:rFonts w:asciiTheme="minorHAnsi" w:hAnsiTheme="minorHAnsi" w:cstheme="minorHAnsi"/>
                <w:sz w:val="22"/>
                <w:szCs w:val="22"/>
              </w:rPr>
            </w:pPr>
            <w:r w:rsidRPr="003E3FBF">
              <w:rPr>
                <w:rFonts w:asciiTheme="minorHAnsi" w:hAnsiTheme="minorHAnsi" w:cstheme="minorHAnsi"/>
                <w:sz w:val="22"/>
                <w:szCs w:val="22"/>
              </w:rPr>
              <w:t>The steps, in chronological order, that you will take to implement the work. Make sure to describe any innovative approaches or technology you plan to use.</w:t>
            </w:r>
          </w:p>
          <w:p w14:paraId="057D6430" w14:textId="46AA5A23" w:rsidR="00AD55B1" w:rsidRPr="003E3FBF" w:rsidRDefault="007912B9" w:rsidP="0018535C">
            <w:pPr>
              <w:rPr>
                <w:rFonts w:asciiTheme="minorHAnsi" w:hAnsiTheme="minorHAnsi" w:cstheme="minorHAnsi"/>
                <w:sz w:val="22"/>
                <w:szCs w:val="22"/>
              </w:rPr>
            </w:pPr>
            <w:r w:rsidRPr="003E3FBF">
              <w:rPr>
                <w:rFonts w:asciiTheme="minorHAnsi" w:hAnsiTheme="minorHAnsi" w:cstheme="minorHAnsi"/>
                <w:sz w:val="22"/>
                <w:szCs w:val="22"/>
              </w:rPr>
              <w:br/>
              <w:t xml:space="preserve">Methodologies that indicate a greater practical understanding of implementing the work, and more innovative yet realistic ways of carrying out the </w:t>
            </w:r>
            <w:r w:rsidR="00B21C41" w:rsidRPr="003E3FBF">
              <w:rPr>
                <w:rFonts w:asciiTheme="minorHAnsi" w:hAnsiTheme="minorHAnsi" w:cstheme="minorHAnsi"/>
                <w:sz w:val="22"/>
                <w:szCs w:val="22"/>
              </w:rPr>
              <w:t>recruitments</w:t>
            </w:r>
            <w:r w:rsidRPr="003E3FBF">
              <w:rPr>
                <w:rFonts w:asciiTheme="minorHAnsi" w:hAnsiTheme="minorHAnsi" w:cstheme="minorHAnsi"/>
                <w:sz w:val="22"/>
                <w:szCs w:val="22"/>
              </w:rPr>
              <w:t xml:space="preserve"> will be scored more favorably than those that do not consider these factors. </w:t>
            </w:r>
          </w:p>
          <w:p w14:paraId="65A8823C" w14:textId="77777777" w:rsidR="00CE5A6C" w:rsidRPr="003E3FBF" w:rsidRDefault="00CE5A6C" w:rsidP="0018535C">
            <w:pPr>
              <w:rPr>
                <w:rFonts w:asciiTheme="minorHAnsi" w:hAnsiTheme="minorHAnsi" w:cstheme="minorHAnsi"/>
                <w:sz w:val="22"/>
                <w:szCs w:val="22"/>
              </w:rPr>
            </w:pPr>
          </w:p>
          <w:p w14:paraId="144BFB31" w14:textId="4B4811BD" w:rsidR="00CE5A6C" w:rsidRPr="003E3FBF" w:rsidRDefault="00CE5A6C" w:rsidP="0018535C">
            <w:pPr>
              <w:rPr>
                <w:rFonts w:asciiTheme="minorHAnsi" w:hAnsiTheme="minorHAnsi" w:cstheme="minorHAnsi"/>
                <w:sz w:val="22"/>
                <w:szCs w:val="22"/>
              </w:rPr>
            </w:pPr>
          </w:p>
        </w:tc>
        <w:tc>
          <w:tcPr>
            <w:tcW w:w="592" w:type="pct"/>
          </w:tcPr>
          <w:p w14:paraId="61DEC2FA" w14:textId="77777777" w:rsidR="007912B9" w:rsidRPr="003E3FBF" w:rsidRDefault="007912B9" w:rsidP="00886DE8">
            <w:pPr>
              <w:jc w:val="center"/>
              <w:rPr>
                <w:rFonts w:asciiTheme="minorHAnsi" w:hAnsiTheme="minorHAnsi" w:cstheme="minorHAnsi"/>
                <w:sz w:val="22"/>
                <w:szCs w:val="22"/>
              </w:rPr>
            </w:pPr>
          </w:p>
          <w:p w14:paraId="14D08E83" w14:textId="088662E4" w:rsidR="007912B9" w:rsidRPr="003E3FBF" w:rsidRDefault="00A939ED" w:rsidP="00886DE8">
            <w:pPr>
              <w:jc w:val="center"/>
              <w:rPr>
                <w:rFonts w:asciiTheme="minorHAnsi" w:hAnsiTheme="minorHAnsi" w:cstheme="minorHAnsi"/>
                <w:sz w:val="22"/>
                <w:szCs w:val="22"/>
              </w:rPr>
            </w:pPr>
            <w:r w:rsidRPr="003E3FBF">
              <w:rPr>
                <w:rFonts w:asciiTheme="minorHAnsi" w:hAnsiTheme="minorHAnsi" w:cstheme="minorHAnsi"/>
                <w:sz w:val="22"/>
                <w:szCs w:val="22"/>
              </w:rPr>
              <w:t>3</w:t>
            </w:r>
            <w:r w:rsidR="00951132" w:rsidRPr="003E3FBF">
              <w:rPr>
                <w:rFonts w:asciiTheme="minorHAnsi" w:hAnsiTheme="minorHAnsi" w:cstheme="minorHAnsi"/>
                <w:sz w:val="22"/>
                <w:szCs w:val="22"/>
              </w:rPr>
              <w:t>0</w:t>
            </w:r>
          </w:p>
          <w:p w14:paraId="34F14EB4" w14:textId="77777777" w:rsidR="007912B9" w:rsidRPr="003E3FBF" w:rsidRDefault="007912B9" w:rsidP="00886DE8">
            <w:pPr>
              <w:jc w:val="center"/>
              <w:rPr>
                <w:rFonts w:asciiTheme="minorHAnsi" w:hAnsiTheme="minorHAnsi" w:cstheme="minorHAnsi"/>
                <w:i/>
                <w:sz w:val="22"/>
                <w:szCs w:val="22"/>
              </w:rPr>
            </w:pPr>
          </w:p>
          <w:p w14:paraId="0BA92C05" w14:textId="25D053C6" w:rsidR="007912B9" w:rsidRPr="003E3FBF" w:rsidRDefault="007912B9" w:rsidP="00886DE8">
            <w:pPr>
              <w:ind w:left="720"/>
              <w:jc w:val="center"/>
              <w:rPr>
                <w:rFonts w:asciiTheme="minorHAnsi" w:hAnsiTheme="minorHAnsi" w:cstheme="minorHAnsi"/>
                <w:sz w:val="22"/>
                <w:szCs w:val="22"/>
              </w:rPr>
            </w:pPr>
          </w:p>
        </w:tc>
      </w:tr>
      <w:tr w:rsidR="007912B9" w:rsidRPr="003E3FBF" w14:paraId="67A6DF9B" w14:textId="77777777" w:rsidTr="00BD5BD5">
        <w:tc>
          <w:tcPr>
            <w:tcW w:w="685" w:type="pct"/>
          </w:tcPr>
          <w:p w14:paraId="33063761" w14:textId="77777777" w:rsidR="007912B9" w:rsidRPr="003E3FBF" w:rsidRDefault="007912B9" w:rsidP="00022C95">
            <w:pPr>
              <w:rPr>
                <w:rFonts w:asciiTheme="minorHAnsi" w:hAnsiTheme="minorHAnsi" w:cstheme="minorHAnsi"/>
                <w:sz w:val="22"/>
                <w:szCs w:val="22"/>
              </w:rPr>
            </w:pPr>
          </w:p>
          <w:p w14:paraId="184568E1" w14:textId="5DE0CC7B" w:rsidR="007912B9" w:rsidRPr="003E3FBF" w:rsidRDefault="003D560C" w:rsidP="00677334">
            <w:pPr>
              <w:rPr>
                <w:rFonts w:asciiTheme="minorHAnsi" w:hAnsiTheme="minorHAnsi" w:cstheme="minorHAnsi"/>
                <w:sz w:val="22"/>
                <w:szCs w:val="22"/>
              </w:rPr>
            </w:pPr>
            <w:r w:rsidRPr="003E3FBF">
              <w:rPr>
                <w:rFonts w:asciiTheme="minorHAnsi" w:hAnsiTheme="minorHAnsi" w:cstheme="minorHAnsi"/>
                <w:sz w:val="22"/>
                <w:szCs w:val="22"/>
              </w:rPr>
              <w:t>3)</w:t>
            </w:r>
            <w:r w:rsidR="007912B9" w:rsidRPr="003E3FBF">
              <w:rPr>
                <w:rFonts w:asciiTheme="minorHAnsi" w:hAnsiTheme="minorHAnsi" w:cstheme="minorHAnsi"/>
                <w:sz w:val="22"/>
                <w:szCs w:val="22"/>
              </w:rPr>
              <w:t xml:space="preserve"> Staffing</w:t>
            </w:r>
          </w:p>
        </w:tc>
        <w:tc>
          <w:tcPr>
            <w:tcW w:w="3723" w:type="pct"/>
          </w:tcPr>
          <w:p w14:paraId="48562DFC" w14:textId="77777777" w:rsidR="007912B9" w:rsidRPr="003E3FBF" w:rsidRDefault="007912B9" w:rsidP="00022C95">
            <w:pPr>
              <w:rPr>
                <w:rFonts w:asciiTheme="minorHAnsi" w:hAnsiTheme="minorHAnsi" w:cstheme="minorHAnsi"/>
                <w:sz w:val="22"/>
                <w:szCs w:val="22"/>
              </w:rPr>
            </w:pPr>
            <w:r w:rsidRPr="003E3FBF">
              <w:rPr>
                <w:rFonts w:asciiTheme="minorHAnsi" w:hAnsiTheme="minorHAnsi" w:cstheme="minorHAnsi"/>
                <w:sz w:val="22"/>
                <w:szCs w:val="22"/>
              </w:rPr>
              <w:t>Please provide the following, in order:</w:t>
            </w:r>
            <w:r w:rsidRPr="003E3FBF">
              <w:rPr>
                <w:rFonts w:asciiTheme="minorHAnsi" w:hAnsiTheme="minorHAnsi" w:cstheme="minorHAnsi"/>
                <w:sz w:val="22"/>
                <w:szCs w:val="22"/>
              </w:rPr>
              <w:br/>
            </w:r>
          </w:p>
          <w:p w14:paraId="1019270D" w14:textId="0E69A4B6" w:rsidR="00960560" w:rsidRPr="003E3FBF" w:rsidRDefault="00960560" w:rsidP="000F3B96">
            <w:pPr>
              <w:pStyle w:val="ListParagraph"/>
              <w:numPr>
                <w:ilvl w:val="0"/>
                <w:numId w:val="11"/>
              </w:numPr>
              <w:rPr>
                <w:rFonts w:asciiTheme="minorHAnsi" w:hAnsiTheme="minorHAnsi" w:cstheme="minorHAnsi"/>
                <w:i/>
                <w:sz w:val="22"/>
                <w:szCs w:val="22"/>
              </w:rPr>
            </w:pPr>
            <w:r w:rsidRPr="003E3FBF">
              <w:rPr>
                <w:rFonts w:asciiTheme="minorHAnsi" w:hAnsiTheme="minorHAnsi" w:cstheme="minorHAnsi"/>
                <w:sz w:val="22"/>
                <w:szCs w:val="22"/>
              </w:rPr>
              <w:t>A staffing plan that includes the following information for each proposed staff member:</w:t>
            </w:r>
          </w:p>
          <w:p w14:paraId="3E84E42C" w14:textId="43F58AC3" w:rsidR="007912B9" w:rsidRPr="003E3FBF" w:rsidRDefault="00EB3BDF" w:rsidP="00EB3BDF">
            <w:pPr>
              <w:rPr>
                <w:rFonts w:asciiTheme="minorHAnsi" w:hAnsiTheme="minorHAnsi" w:cstheme="minorHAnsi"/>
                <w:sz w:val="22"/>
                <w:szCs w:val="22"/>
              </w:rPr>
            </w:pPr>
            <w:r>
              <w:rPr>
                <w:rFonts w:asciiTheme="minorHAnsi" w:hAnsiTheme="minorHAnsi" w:cstheme="minorHAnsi"/>
                <w:i/>
                <w:sz w:val="22"/>
                <w:szCs w:val="22"/>
              </w:rPr>
              <w:t>Should the consultant share the CVs for their lead researchers.</w:t>
            </w:r>
          </w:p>
        </w:tc>
        <w:tc>
          <w:tcPr>
            <w:tcW w:w="592" w:type="pct"/>
          </w:tcPr>
          <w:p w14:paraId="68A1D0E7" w14:textId="77777777" w:rsidR="007912B9" w:rsidRPr="003E3FBF" w:rsidRDefault="007912B9" w:rsidP="00886DE8">
            <w:pPr>
              <w:jc w:val="center"/>
              <w:rPr>
                <w:rFonts w:asciiTheme="minorHAnsi" w:hAnsiTheme="minorHAnsi" w:cstheme="minorHAnsi"/>
                <w:sz w:val="22"/>
                <w:szCs w:val="22"/>
              </w:rPr>
            </w:pPr>
          </w:p>
          <w:p w14:paraId="1E904007" w14:textId="5181E23F" w:rsidR="007912B9" w:rsidRPr="003E3FBF" w:rsidRDefault="00B21C41" w:rsidP="00CC0924">
            <w:pPr>
              <w:ind w:left="360"/>
              <w:rPr>
                <w:rFonts w:asciiTheme="minorHAnsi" w:hAnsiTheme="minorHAnsi" w:cstheme="minorHAnsi"/>
                <w:sz w:val="22"/>
                <w:szCs w:val="22"/>
              </w:rPr>
            </w:pPr>
            <w:r w:rsidRPr="003E3FBF">
              <w:rPr>
                <w:rFonts w:asciiTheme="minorHAnsi" w:hAnsiTheme="minorHAnsi" w:cstheme="minorHAnsi"/>
                <w:sz w:val="22"/>
                <w:szCs w:val="22"/>
              </w:rPr>
              <w:t>2</w:t>
            </w:r>
            <w:r w:rsidR="00886DE8" w:rsidRPr="003E3FBF">
              <w:rPr>
                <w:rFonts w:asciiTheme="minorHAnsi" w:hAnsiTheme="minorHAnsi" w:cstheme="minorHAnsi"/>
                <w:sz w:val="22"/>
                <w:szCs w:val="22"/>
              </w:rPr>
              <w:t>0</w:t>
            </w:r>
          </w:p>
        </w:tc>
      </w:tr>
      <w:tr w:rsidR="00886DE8" w:rsidRPr="003E3FBF" w14:paraId="42AE12AB" w14:textId="77777777" w:rsidTr="00BD5BD5">
        <w:tc>
          <w:tcPr>
            <w:tcW w:w="685" w:type="pct"/>
          </w:tcPr>
          <w:p w14:paraId="5DF7EE48" w14:textId="6C950AD0" w:rsidR="00886DE8" w:rsidRPr="003E3FBF" w:rsidRDefault="00886DE8" w:rsidP="00886DE8">
            <w:pPr>
              <w:rPr>
                <w:rFonts w:asciiTheme="minorHAnsi" w:hAnsiTheme="minorHAnsi" w:cstheme="minorHAnsi"/>
                <w:sz w:val="22"/>
                <w:szCs w:val="22"/>
              </w:rPr>
            </w:pPr>
            <w:r w:rsidRPr="003E3FBF">
              <w:rPr>
                <w:rFonts w:asciiTheme="minorHAnsi" w:hAnsiTheme="minorHAnsi" w:cstheme="minorHAnsi"/>
                <w:sz w:val="22"/>
                <w:szCs w:val="22"/>
              </w:rPr>
              <w:t>4) Past Performance</w:t>
            </w:r>
          </w:p>
        </w:tc>
        <w:tc>
          <w:tcPr>
            <w:tcW w:w="3723" w:type="pct"/>
          </w:tcPr>
          <w:p w14:paraId="50F0BEC0" w14:textId="79964A22" w:rsidR="00CB5C80" w:rsidRPr="003E3FBF" w:rsidRDefault="00886DE8" w:rsidP="00EC5591">
            <w:pPr>
              <w:rPr>
                <w:rFonts w:asciiTheme="minorHAnsi" w:hAnsiTheme="minorHAnsi" w:cstheme="minorHAnsi"/>
                <w:sz w:val="22"/>
                <w:szCs w:val="22"/>
              </w:rPr>
            </w:pPr>
            <w:r w:rsidRPr="003E3FBF">
              <w:rPr>
                <w:rFonts w:asciiTheme="minorHAnsi" w:hAnsiTheme="minorHAnsi" w:cstheme="minorHAnsi"/>
                <w:sz w:val="22"/>
                <w:szCs w:val="22"/>
              </w:rPr>
              <w:t xml:space="preserve">Document and summarize your proven track record of successfully implementing similar </w:t>
            </w:r>
            <w:r w:rsidR="003E3FBF">
              <w:rPr>
                <w:rFonts w:asciiTheme="minorHAnsi" w:hAnsiTheme="minorHAnsi" w:cstheme="minorHAnsi"/>
                <w:sz w:val="22"/>
                <w:szCs w:val="22"/>
              </w:rPr>
              <w:t>Research</w:t>
            </w:r>
            <w:r w:rsidR="00B21C41" w:rsidRPr="003E3FBF">
              <w:rPr>
                <w:rFonts w:asciiTheme="minorHAnsi" w:hAnsiTheme="minorHAnsi" w:cstheme="minorHAnsi"/>
                <w:sz w:val="22"/>
                <w:szCs w:val="22"/>
              </w:rPr>
              <w:t xml:space="preserve"> services</w:t>
            </w:r>
            <w:r w:rsidR="009F7637" w:rsidRPr="003E3FBF">
              <w:rPr>
                <w:rFonts w:asciiTheme="minorHAnsi" w:hAnsiTheme="minorHAnsi" w:cstheme="minorHAnsi"/>
                <w:sz w:val="22"/>
                <w:szCs w:val="22"/>
              </w:rPr>
              <w:t xml:space="preserve"> in Somalia </w:t>
            </w:r>
            <w:r w:rsidR="00CB5C80" w:rsidRPr="003E3FBF">
              <w:rPr>
                <w:rFonts w:asciiTheme="minorHAnsi" w:hAnsiTheme="minorHAnsi" w:cstheme="minorHAnsi"/>
                <w:sz w:val="22"/>
                <w:szCs w:val="22"/>
              </w:rPr>
              <w:t>to include a description of similar services provided in the past and any lessons learned that will be incorporated into the activity described in this RFP.</w:t>
            </w:r>
          </w:p>
          <w:p w14:paraId="45B81651" w14:textId="77777777" w:rsidR="009F7637" w:rsidRPr="003E3FBF" w:rsidRDefault="009F7637" w:rsidP="00EC5591">
            <w:pPr>
              <w:rPr>
                <w:rFonts w:asciiTheme="minorHAnsi" w:hAnsiTheme="minorHAnsi" w:cstheme="minorHAnsi"/>
                <w:sz w:val="22"/>
                <w:szCs w:val="22"/>
              </w:rPr>
            </w:pPr>
          </w:p>
          <w:p w14:paraId="62C1CD87" w14:textId="3FF6905B" w:rsidR="00EC5591" w:rsidRPr="003E3FBF" w:rsidRDefault="00EC5591" w:rsidP="00EC5591">
            <w:pPr>
              <w:rPr>
                <w:rFonts w:asciiTheme="minorHAnsi" w:hAnsiTheme="minorHAnsi" w:cstheme="minorHAnsi"/>
                <w:sz w:val="22"/>
                <w:szCs w:val="22"/>
              </w:rPr>
            </w:pPr>
          </w:p>
          <w:p w14:paraId="0B7D1FC5" w14:textId="3ED2B1BA" w:rsidR="00886DE8" w:rsidRPr="003E3FBF" w:rsidRDefault="00886DE8" w:rsidP="009F7637">
            <w:pPr>
              <w:rPr>
                <w:rFonts w:asciiTheme="minorHAnsi" w:hAnsiTheme="minorHAnsi" w:cstheme="minorHAnsi"/>
                <w:sz w:val="22"/>
                <w:szCs w:val="22"/>
              </w:rPr>
            </w:pPr>
          </w:p>
        </w:tc>
        <w:tc>
          <w:tcPr>
            <w:tcW w:w="592" w:type="pct"/>
          </w:tcPr>
          <w:p w14:paraId="5A387359" w14:textId="14D3F7C6" w:rsidR="00886DE8" w:rsidRPr="003E3FBF" w:rsidRDefault="00170E15" w:rsidP="00170E15">
            <w:pPr>
              <w:jc w:val="center"/>
              <w:rPr>
                <w:rFonts w:asciiTheme="minorHAnsi" w:hAnsiTheme="minorHAnsi" w:cstheme="minorHAnsi"/>
                <w:sz w:val="22"/>
                <w:szCs w:val="22"/>
              </w:rPr>
            </w:pPr>
            <w:r w:rsidRPr="003E3FBF">
              <w:rPr>
                <w:rFonts w:asciiTheme="minorHAnsi" w:hAnsiTheme="minorHAnsi" w:cstheme="minorHAnsi"/>
                <w:sz w:val="22"/>
                <w:szCs w:val="22"/>
              </w:rPr>
              <w:t>30</w:t>
            </w:r>
          </w:p>
        </w:tc>
      </w:tr>
      <w:tr w:rsidR="007912B9" w:rsidRPr="003E3FBF" w14:paraId="4E3470BC" w14:textId="77777777" w:rsidTr="00BD5BD5">
        <w:tc>
          <w:tcPr>
            <w:tcW w:w="4408" w:type="pct"/>
            <w:gridSpan w:val="2"/>
          </w:tcPr>
          <w:p w14:paraId="70EACF2C" w14:textId="6ACAE0C0" w:rsidR="007912B9" w:rsidRPr="003E3FBF" w:rsidRDefault="007912B9" w:rsidP="00597408">
            <w:pPr>
              <w:jc w:val="right"/>
              <w:rPr>
                <w:rFonts w:asciiTheme="minorHAnsi" w:hAnsiTheme="minorHAnsi" w:cstheme="minorHAnsi"/>
                <w:sz w:val="22"/>
                <w:szCs w:val="22"/>
              </w:rPr>
            </w:pPr>
            <w:r w:rsidRPr="003E3FBF">
              <w:rPr>
                <w:rFonts w:asciiTheme="minorHAnsi" w:hAnsiTheme="minorHAnsi" w:cstheme="minorHAnsi"/>
                <w:sz w:val="22"/>
                <w:szCs w:val="22"/>
              </w:rPr>
              <w:t>Total</w:t>
            </w:r>
            <w:r w:rsidR="00886DE8" w:rsidRPr="003E3FBF">
              <w:rPr>
                <w:rFonts w:asciiTheme="minorHAnsi" w:hAnsiTheme="minorHAnsi" w:cstheme="minorHAnsi"/>
                <w:sz w:val="22"/>
                <w:szCs w:val="22"/>
              </w:rPr>
              <w:t xml:space="preserve"> points </w:t>
            </w:r>
            <w:r w:rsidRPr="003E3FBF">
              <w:rPr>
                <w:rFonts w:asciiTheme="minorHAnsi" w:hAnsiTheme="minorHAnsi" w:cstheme="minorHAnsi"/>
                <w:sz w:val="22"/>
                <w:szCs w:val="22"/>
              </w:rPr>
              <w:t xml:space="preserve"> </w:t>
            </w:r>
          </w:p>
        </w:tc>
        <w:tc>
          <w:tcPr>
            <w:tcW w:w="592" w:type="pct"/>
          </w:tcPr>
          <w:p w14:paraId="19909586" w14:textId="30F9D85B" w:rsidR="007912B9" w:rsidRPr="003E3FBF" w:rsidRDefault="00886DE8" w:rsidP="00022C95">
            <w:pPr>
              <w:rPr>
                <w:rFonts w:asciiTheme="minorHAnsi" w:hAnsiTheme="minorHAnsi" w:cstheme="minorHAnsi"/>
                <w:sz w:val="22"/>
                <w:szCs w:val="22"/>
              </w:rPr>
            </w:pPr>
            <w:r w:rsidRPr="003E3FBF">
              <w:rPr>
                <w:rFonts w:asciiTheme="minorHAnsi" w:hAnsiTheme="minorHAnsi" w:cstheme="minorHAnsi"/>
                <w:sz w:val="22"/>
                <w:szCs w:val="22"/>
              </w:rPr>
              <w:t>100</w:t>
            </w:r>
            <w:r w:rsidR="007912B9" w:rsidRPr="003E3FBF">
              <w:rPr>
                <w:rFonts w:asciiTheme="minorHAnsi" w:hAnsiTheme="minorHAnsi" w:cstheme="minorHAnsi"/>
                <w:sz w:val="22"/>
                <w:szCs w:val="22"/>
              </w:rPr>
              <w:t xml:space="preserve"> </w:t>
            </w:r>
          </w:p>
        </w:tc>
      </w:tr>
    </w:tbl>
    <w:p w14:paraId="436FF584" w14:textId="77777777" w:rsidR="00417EB4" w:rsidRPr="003E3FBF" w:rsidRDefault="00DA7613" w:rsidP="00172F86">
      <w:pPr>
        <w:keepNext/>
        <w:keepLines/>
        <w:tabs>
          <w:tab w:val="left" w:pos="720"/>
        </w:tabs>
        <w:autoSpaceDE w:val="0"/>
        <w:autoSpaceDN w:val="0"/>
        <w:adjustRightInd w:val="0"/>
        <w:ind w:left="990"/>
        <w:rPr>
          <w:rFonts w:asciiTheme="minorHAnsi" w:hAnsiTheme="minorHAnsi" w:cstheme="minorHAnsi"/>
          <w:sz w:val="22"/>
          <w:szCs w:val="22"/>
        </w:rPr>
      </w:pPr>
      <w:r w:rsidRPr="003E3FBF">
        <w:rPr>
          <w:rFonts w:asciiTheme="minorHAnsi" w:hAnsiTheme="minorHAnsi" w:cstheme="minorHAnsi"/>
          <w:sz w:val="22"/>
          <w:szCs w:val="22"/>
        </w:rPr>
        <w:t xml:space="preserve"> </w:t>
      </w:r>
    </w:p>
    <w:p w14:paraId="4167DD22" w14:textId="4A87A58D" w:rsidR="00C86A1F" w:rsidRPr="003E3FBF" w:rsidRDefault="00C86A1F" w:rsidP="00C86A1F">
      <w:pPr>
        <w:keepNext/>
        <w:keepLines/>
        <w:tabs>
          <w:tab w:val="left" w:pos="720"/>
        </w:tabs>
        <w:autoSpaceDE w:val="0"/>
        <w:autoSpaceDN w:val="0"/>
        <w:adjustRightInd w:val="0"/>
        <w:rPr>
          <w:rFonts w:asciiTheme="minorHAnsi" w:hAnsiTheme="minorHAnsi" w:cstheme="minorHAnsi"/>
          <w:sz w:val="22"/>
          <w:szCs w:val="22"/>
        </w:rPr>
      </w:pPr>
      <w:r w:rsidRPr="003E3FBF">
        <w:rPr>
          <w:rFonts w:asciiTheme="minorHAnsi" w:hAnsiTheme="minorHAnsi" w:cstheme="minorHAnsi"/>
          <w:b/>
          <w:sz w:val="22"/>
          <w:szCs w:val="22"/>
        </w:rPr>
        <w:t xml:space="preserve">If an Offeror submits a proposal that fails to respond to </w:t>
      </w:r>
      <w:r w:rsidR="00EB3BDF" w:rsidRPr="003E3FBF">
        <w:rPr>
          <w:rFonts w:asciiTheme="minorHAnsi" w:hAnsiTheme="minorHAnsi" w:cstheme="minorHAnsi"/>
          <w:b/>
          <w:sz w:val="22"/>
          <w:szCs w:val="22"/>
        </w:rPr>
        <w:t>most of</w:t>
      </w:r>
      <w:r w:rsidRPr="003E3FBF">
        <w:rPr>
          <w:rFonts w:asciiTheme="minorHAnsi" w:hAnsiTheme="minorHAnsi" w:cstheme="minorHAnsi"/>
          <w:b/>
          <w:sz w:val="22"/>
          <w:szCs w:val="22"/>
        </w:rPr>
        <w:t xml:space="preserve"> the information requested in this RFP, as outlined specifically in the statement of work and the evaluation criteria, the Offeror’s proposal will be automatically disqualified</w:t>
      </w:r>
      <w:r w:rsidRPr="003E3FBF">
        <w:rPr>
          <w:rFonts w:asciiTheme="minorHAnsi" w:hAnsiTheme="minorHAnsi" w:cstheme="minorHAnsi"/>
          <w:sz w:val="22"/>
          <w:szCs w:val="22"/>
        </w:rPr>
        <w:t>.</w:t>
      </w:r>
    </w:p>
    <w:p w14:paraId="48365EEB" w14:textId="77777777" w:rsidR="00C86A1F" w:rsidRPr="003E3FBF" w:rsidRDefault="00C86A1F" w:rsidP="00172F86">
      <w:pPr>
        <w:keepNext/>
        <w:keepLines/>
        <w:tabs>
          <w:tab w:val="left" w:pos="720"/>
        </w:tabs>
        <w:autoSpaceDE w:val="0"/>
        <w:autoSpaceDN w:val="0"/>
        <w:adjustRightInd w:val="0"/>
        <w:ind w:left="990"/>
        <w:rPr>
          <w:rFonts w:asciiTheme="minorHAnsi" w:hAnsiTheme="minorHAnsi" w:cstheme="minorHAnsi"/>
          <w:sz w:val="22"/>
          <w:szCs w:val="22"/>
        </w:rPr>
      </w:pPr>
    </w:p>
    <w:p w14:paraId="23610F0B" w14:textId="6213847B" w:rsidR="00677334" w:rsidRPr="003E3FBF" w:rsidRDefault="00677334" w:rsidP="00FE5343">
      <w:pPr>
        <w:keepNext/>
        <w:keepLines/>
        <w:tabs>
          <w:tab w:val="left" w:pos="720"/>
        </w:tabs>
        <w:autoSpaceDE w:val="0"/>
        <w:autoSpaceDN w:val="0"/>
        <w:adjustRightInd w:val="0"/>
        <w:rPr>
          <w:rFonts w:asciiTheme="minorHAnsi" w:hAnsiTheme="minorHAnsi" w:cstheme="minorHAnsi"/>
          <w:b/>
          <w:sz w:val="22"/>
          <w:szCs w:val="22"/>
        </w:rPr>
      </w:pPr>
      <w:r w:rsidRPr="003E3FBF">
        <w:rPr>
          <w:rFonts w:asciiTheme="minorHAnsi" w:hAnsiTheme="minorHAnsi" w:cstheme="minorHAnsi"/>
          <w:b/>
          <w:bCs/>
          <w:sz w:val="22"/>
          <w:szCs w:val="22"/>
        </w:rPr>
        <w:t xml:space="preserve">B. </w:t>
      </w:r>
      <w:r w:rsidR="00FE5343" w:rsidRPr="003E3FBF">
        <w:rPr>
          <w:rFonts w:asciiTheme="minorHAnsi" w:hAnsiTheme="minorHAnsi" w:cstheme="minorHAnsi"/>
          <w:b/>
          <w:sz w:val="22"/>
          <w:szCs w:val="22"/>
        </w:rPr>
        <w:t>References</w:t>
      </w:r>
      <w:r w:rsidR="00084825" w:rsidRPr="003E3FBF">
        <w:rPr>
          <w:rFonts w:asciiTheme="minorHAnsi" w:hAnsiTheme="minorHAnsi" w:cstheme="minorHAnsi"/>
          <w:b/>
          <w:sz w:val="22"/>
          <w:szCs w:val="22"/>
        </w:rPr>
        <w:t xml:space="preserve"> </w:t>
      </w:r>
    </w:p>
    <w:p w14:paraId="33B1EC06" w14:textId="4583DF56" w:rsidR="00DA7613" w:rsidRPr="003E3FBF" w:rsidRDefault="00DA7613" w:rsidP="00FE5343">
      <w:pPr>
        <w:keepNext/>
        <w:keepLines/>
        <w:tabs>
          <w:tab w:val="left" w:pos="720"/>
        </w:tabs>
        <w:autoSpaceDE w:val="0"/>
        <w:autoSpaceDN w:val="0"/>
        <w:adjustRightInd w:val="0"/>
        <w:jc w:val="both"/>
        <w:rPr>
          <w:rFonts w:asciiTheme="minorHAnsi" w:hAnsiTheme="minorHAnsi" w:cstheme="minorHAnsi"/>
          <w:sz w:val="22"/>
          <w:szCs w:val="22"/>
        </w:rPr>
      </w:pPr>
      <w:r w:rsidRPr="003E3FBF">
        <w:rPr>
          <w:rFonts w:asciiTheme="minorHAnsi" w:hAnsiTheme="minorHAnsi" w:cstheme="minorHAnsi"/>
          <w:sz w:val="22"/>
          <w:szCs w:val="22"/>
        </w:rPr>
        <w:t xml:space="preserve">Using the </w:t>
      </w:r>
      <w:r w:rsidRPr="003E3FBF">
        <w:rPr>
          <w:rFonts w:asciiTheme="minorHAnsi" w:hAnsiTheme="minorHAnsi" w:cstheme="minorHAnsi"/>
          <w:b/>
          <w:sz w:val="22"/>
          <w:szCs w:val="22"/>
          <w:u w:val="single"/>
        </w:rPr>
        <w:t>exact table format provided below</w:t>
      </w:r>
      <w:r w:rsidRPr="003E3FBF">
        <w:rPr>
          <w:rFonts w:asciiTheme="minorHAnsi" w:hAnsiTheme="minorHAnsi" w:cstheme="minorHAnsi"/>
          <w:sz w:val="22"/>
          <w:szCs w:val="22"/>
        </w:rPr>
        <w:t xml:space="preserve">, please list only the projects you have implemented </w:t>
      </w:r>
      <w:r w:rsidR="00677334" w:rsidRPr="003E3FBF">
        <w:rPr>
          <w:rFonts w:asciiTheme="minorHAnsi" w:hAnsiTheme="minorHAnsi" w:cstheme="minorHAnsi"/>
          <w:sz w:val="22"/>
          <w:szCs w:val="22"/>
        </w:rPr>
        <w:t>with</w:t>
      </w:r>
      <w:r w:rsidRPr="003E3FBF">
        <w:rPr>
          <w:rFonts w:asciiTheme="minorHAnsi" w:hAnsiTheme="minorHAnsi" w:cstheme="minorHAnsi"/>
          <w:sz w:val="22"/>
          <w:szCs w:val="22"/>
        </w:rPr>
        <w:t xml:space="preserve">in the past </w:t>
      </w:r>
      <w:r w:rsidR="009522FA" w:rsidRPr="003E3FBF">
        <w:rPr>
          <w:rFonts w:asciiTheme="minorHAnsi" w:hAnsiTheme="minorHAnsi" w:cstheme="minorHAnsi"/>
          <w:sz w:val="22"/>
          <w:szCs w:val="22"/>
        </w:rPr>
        <w:t>5</w:t>
      </w:r>
      <w:r w:rsidRPr="003E3FBF">
        <w:rPr>
          <w:rFonts w:asciiTheme="minorHAnsi" w:hAnsiTheme="minorHAnsi" w:cstheme="minorHAnsi"/>
          <w:sz w:val="22"/>
          <w:szCs w:val="22"/>
        </w:rPr>
        <w:t xml:space="preserve"> years, a brief description of how each is relevant to this</w:t>
      </w:r>
      <w:r w:rsidR="000716C6" w:rsidRPr="003E3FBF">
        <w:rPr>
          <w:rFonts w:asciiTheme="minorHAnsi" w:hAnsiTheme="minorHAnsi" w:cstheme="minorHAnsi"/>
          <w:sz w:val="22"/>
          <w:szCs w:val="22"/>
        </w:rPr>
        <w:t xml:space="preserve"> RFP</w:t>
      </w:r>
      <w:r w:rsidRPr="003E3FBF">
        <w:rPr>
          <w:rFonts w:asciiTheme="minorHAnsi" w:hAnsiTheme="minorHAnsi" w:cstheme="minorHAnsi"/>
          <w:sz w:val="22"/>
          <w:szCs w:val="22"/>
        </w:rPr>
        <w:t xml:space="preserve"> and the contact details for each previous client or donor. You </w:t>
      </w:r>
      <w:r w:rsidR="00677334" w:rsidRPr="003E3FBF">
        <w:rPr>
          <w:rFonts w:asciiTheme="minorHAnsi" w:hAnsiTheme="minorHAnsi" w:cstheme="minorHAnsi"/>
          <w:sz w:val="22"/>
          <w:szCs w:val="22"/>
        </w:rPr>
        <w:t>may</w:t>
      </w:r>
      <w:r w:rsidRPr="003E3FBF">
        <w:rPr>
          <w:rFonts w:asciiTheme="minorHAnsi" w:hAnsiTheme="minorHAnsi" w:cstheme="minorHAnsi"/>
          <w:sz w:val="22"/>
          <w:szCs w:val="22"/>
        </w:rPr>
        <w:t xml:space="preserve"> also include recommendation/apprec</w:t>
      </w:r>
      <w:r w:rsidR="00677334" w:rsidRPr="003E3FBF">
        <w:rPr>
          <w:rFonts w:asciiTheme="minorHAnsi" w:hAnsiTheme="minorHAnsi" w:cstheme="minorHAnsi"/>
          <w:sz w:val="22"/>
          <w:szCs w:val="22"/>
        </w:rPr>
        <w:t>iation letters and certificate</w:t>
      </w:r>
      <w:r w:rsidR="00417EB4" w:rsidRPr="003E3FBF">
        <w:rPr>
          <w:rFonts w:asciiTheme="minorHAnsi" w:hAnsiTheme="minorHAnsi" w:cstheme="minorHAnsi"/>
          <w:sz w:val="22"/>
          <w:szCs w:val="22"/>
        </w:rPr>
        <w:t>s as attachments</w:t>
      </w:r>
      <w:r w:rsidR="00677334" w:rsidRPr="003E3FBF">
        <w:rPr>
          <w:rFonts w:asciiTheme="minorHAnsi" w:hAnsiTheme="minorHAnsi" w:cstheme="minorHAnsi"/>
          <w:sz w:val="22"/>
          <w:szCs w:val="22"/>
        </w:rPr>
        <w:t>.</w:t>
      </w:r>
    </w:p>
    <w:p w14:paraId="1F7C93B2" w14:textId="77777777" w:rsidR="00677334" w:rsidRPr="003E3FBF" w:rsidRDefault="00677334" w:rsidP="003D560C">
      <w:pPr>
        <w:ind w:left="720"/>
        <w:rPr>
          <w:rFonts w:asciiTheme="minorHAnsi" w:hAnsiTheme="minorHAnsi" w:cstheme="minorHAnsi"/>
          <w:sz w:val="22"/>
          <w:szCs w:val="22"/>
        </w:rPr>
      </w:pPr>
    </w:p>
    <w:p w14:paraId="5A24D080" w14:textId="77777777" w:rsidR="00586EAE" w:rsidRPr="003E3FBF" w:rsidRDefault="00586EAE" w:rsidP="00DA7613">
      <w:pPr>
        <w:rPr>
          <w:rFonts w:asciiTheme="minorHAnsi" w:hAnsiTheme="minorHAnsi" w:cstheme="minorHAnsi"/>
          <w:sz w:val="22"/>
          <w:szCs w:val="22"/>
        </w:rPr>
      </w:pPr>
    </w:p>
    <w:tbl>
      <w:tblPr>
        <w:tblpPr w:leftFromText="180" w:rightFromText="180" w:vertAnchor="text" w:horzAnchor="margin" w:tblpY="110"/>
        <w:tblW w:w="50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8"/>
        <w:gridCol w:w="1497"/>
        <w:gridCol w:w="1398"/>
        <w:gridCol w:w="1476"/>
        <w:gridCol w:w="1417"/>
        <w:gridCol w:w="1667"/>
        <w:gridCol w:w="1191"/>
        <w:gridCol w:w="1546"/>
      </w:tblGrid>
      <w:tr w:rsidR="00286ACE" w:rsidRPr="003E3FBF" w14:paraId="4E278C3F" w14:textId="77777777" w:rsidTr="008818CB">
        <w:tc>
          <w:tcPr>
            <w:tcW w:w="153" w:type="pct"/>
            <w:tcBorders>
              <w:bottom w:val="single" w:sz="4" w:space="0" w:color="auto"/>
            </w:tcBorders>
            <w:vAlign w:val="center"/>
          </w:tcPr>
          <w:p w14:paraId="643EF96B" w14:textId="77777777" w:rsidR="00286ACE" w:rsidRPr="003E3FBF" w:rsidRDefault="00286ACE" w:rsidP="008818CB">
            <w:pPr>
              <w:rPr>
                <w:rFonts w:asciiTheme="minorHAnsi" w:hAnsiTheme="minorHAnsi" w:cstheme="minorHAnsi"/>
                <w:sz w:val="22"/>
                <w:szCs w:val="22"/>
              </w:rPr>
            </w:pPr>
            <w:r w:rsidRPr="003E3FBF">
              <w:rPr>
                <w:rFonts w:asciiTheme="minorHAnsi" w:hAnsiTheme="minorHAnsi" w:cstheme="minorHAnsi"/>
                <w:sz w:val="22"/>
                <w:szCs w:val="22"/>
              </w:rPr>
              <w:t>#</w:t>
            </w:r>
          </w:p>
        </w:tc>
        <w:tc>
          <w:tcPr>
            <w:tcW w:w="712" w:type="pct"/>
            <w:tcBorders>
              <w:bottom w:val="single" w:sz="4" w:space="0" w:color="auto"/>
            </w:tcBorders>
          </w:tcPr>
          <w:p w14:paraId="5DD8B264"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 xml:space="preserve">(a) </w:t>
            </w:r>
          </w:p>
          <w:p w14:paraId="448E4593"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Activity Title</w:t>
            </w:r>
          </w:p>
        </w:tc>
        <w:tc>
          <w:tcPr>
            <w:tcW w:w="665" w:type="pct"/>
            <w:tcBorders>
              <w:bottom w:val="single" w:sz="4" w:space="0" w:color="auto"/>
            </w:tcBorders>
          </w:tcPr>
          <w:p w14:paraId="1339B91B"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 xml:space="preserve">(b) </w:t>
            </w:r>
          </w:p>
          <w:p w14:paraId="17E239ED"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Location(s) of activity</w:t>
            </w:r>
          </w:p>
        </w:tc>
        <w:tc>
          <w:tcPr>
            <w:tcW w:w="702" w:type="pct"/>
            <w:tcBorders>
              <w:bottom w:val="single" w:sz="4" w:space="0" w:color="auto"/>
            </w:tcBorders>
          </w:tcPr>
          <w:p w14:paraId="7A30EA81"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 xml:space="preserve">(c) </w:t>
            </w:r>
          </w:p>
          <w:p w14:paraId="7F3EE28E" w14:textId="77777777" w:rsidR="00286ACE" w:rsidRPr="003E3FBF" w:rsidRDefault="00286ACE" w:rsidP="008818CB">
            <w:pPr>
              <w:rPr>
                <w:rFonts w:asciiTheme="minorHAnsi" w:hAnsiTheme="minorHAnsi" w:cstheme="minorHAnsi"/>
                <w:sz w:val="22"/>
                <w:szCs w:val="22"/>
              </w:rPr>
            </w:pPr>
            <w:r w:rsidRPr="003E3FBF">
              <w:rPr>
                <w:rFonts w:asciiTheme="minorHAnsi" w:hAnsiTheme="minorHAnsi" w:cstheme="minorHAnsi"/>
                <w:b/>
                <w:bCs/>
                <w:sz w:val="22"/>
                <w:szCs w:val="22"/>
              </w:rPr>
              <w:t>Synopsis of the activity and its relevance to this RFP</w:t>
            </w:r>
          </w:p>
        </w:tc>
        <w:tc>
          <w:tcPr>
            <w:tcW w:w="674" w:type="pct"/>
            <w:tcBorders>
              <w:bottom w:val="single" w:sz="4" w:space="0" w:color="auto"/>
            </w:tcBorders>
          </w:tcPr>
          <w:p w14:paraId="63B57F26"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sz w:val="22"/>
                <w:szCs w:val="22"/>
              </w:rPr>
              <w:t xml:space="preserve"> </w:t>
            </w:r>
            <w:r w:rsidRPr="003E3FBF">
              <w:rPr>
                <w:rFonts w:asciiTheme="minorHAnsi" w:hAnsiTheme="minorHAnsi" w:cstheme="minorHAnsi"/>
                <w:b/>
                <w:sz w:val="22"/>
                <w:szCs w:val="22"/>
              </w:rPr>
              <w:t>(d</w:t>
            </w:r>
            <w:r w:rsidRPr="003E3FBF">
              <w:rPr>
                <w:rFonts w:asciiTheme="minorHAnsi" w:hAnsiTheme="minorHAnsi" w:cstheme="minorHAnsi"/>
                <w:b/>
                <w:bCs/>
                <w:sz w:val="22"/>
                <w:szCs w:val="22"/>
              </w:rPr>
              <w:t xml:space="preserve">) </w:t>
            </w:r>
          </w:p>
          <w:p w14:paraId="4AE4385F"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Performance period (</w:t>
            </w:r>
            <w:r w:rsidRPr="003E3FBF">
              <w:rPr>
                <w:rFonts w:asciiTheme="minorHAnsi" w:hAnsiTheme="minorHAnsi" w:cstheme="minorHAnsi"/>
                <w:bCs/>
                <w:sz w:val="22"/>
                <w:szCs w:val="22"/>
              </w:rPr>
              <w:t>date, duration and if completed on schedule</w:t>
            </w:r>
            <w:r w:rsidRPr="003E3FBF">
              <w:rPr>
                <w:rFonts w:asciiTheme="minorHAnsi" w:hAnsiTheme="minorHAnsi" w:cstheme="minorHAnsi"/>
                <w:b/>
                <w:bCs/>
                <w:sz w:val="22"/>
                <w:szCs w:val="22"/>
              </w:rPr>
              <w:t>)</w:t>
            </w:r>
          </w:p>
        </w:tc>
        <w:tc>
          <w:tcPr>
            <w:tcW w:w="793" w:type="pct"/>
            <w:tcBorders>
              <w:bottom w:val="single" w:sz="4" w:space="0" w:color="auto"/>
            </w:tcBorders>
          </w:tcPr>
          <w:p w14:paraId="41DD198A"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(e) Prime or Subcontractor?</w:t>
            </w:r>
          </w:p>
        </w:tc>
        <w:tc>
          <w:tcPr>
            <w:tcW w:w="566" w:type="pct"/>
            <w:tcBorders>
              <w:bottom w:val="single" w:sz="4" w:space="0" w:color="auto"/>
            </w:tcBorders>
          </w:tcPr>
          <w:p w14:paraId="2A33A08E"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 xml:space="preserve">(f) </w:t>
            </w:r>
          </w:p>
          <w:p w14:paraId="3E4039E3"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Amount for the activity</w:t>
            </w:r>
          </w:p>
        </w:tc>
        <w:tc>
          <w:tcPr>
            <w:tcW w:w="736" w:type="pct"/>
            <w:tcBorders>
              <w:bottom w:val="single" w:sz="4" w:space="0" w:color="auto"/>
            </w:tcBorders>
          </w:tcPr>
          <w:p w14:paraId="2F978067"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 xml:space="preserve">(g) </w:t>
            </w:r>
          </w:p>
          <w:p w14:paraId="0F8F7F03" w14:textId="77777777" w:rsidR="00286ACE" w:rsidRPr="003E3FBF" w:rsidRDefault="00286ACE" w:rsidP="008818CB">
            <w:pPr>
              <w:rPr>
                <w:rFonts w:asciiTheme="minorHAnsi" w:hAnsiTheme="minorHAnsi" w:cstheme="minorHAnsi"/>
                <w:b/>
                <w:bCs/>
                <w:sz w:val="22"/>
                <w:szCs w:val="22"/>
              </w:rPr>
            </w:pPr>
            <w:r w:rsidRPr="003E3FBF">
              <w:rPr>
                <w:rFonts w:asciiTheme="minorHAnsi" w:hAnsiTheme="minorHAnsi" w:cstheme="minorHAnsi"/>
                <w:b/>
                <w:bCs/>
                <w:sz w:val="22"/>
                <w:szCs w:val="22"/>
              </w:rPr>
              <w:t xml:space="preserve">Name &amp; Contact Info </w:t>
            </w:r>
            <w:r w:rsidRPr="003E3FBF">
              <w:rPr>
                <w:rFonts w:asciiTheme="minorHAnsi" w:hAnsiTheme="minorHAnsi" w:cstheme="minorHAnsi"/>
                <w:b/>
                <w:bCs/>
                <w:sz w:val="22"/>
                <w:szCs w:val="22"/>
              </w:rPr>
              <w:br/>
            </w:r>
            <w:r w:rsidRPr="003E3FBF">
              <w:rPr>
                <w:rFonts w:asciiTheme="minorHAnsi" w:hAnsiTheme="minorHAnsi" w:cstheme="minorHAnsi"/>
                <w:bCs/>
                <w:sz w:val="22"/>
                <w:szCs w:val="22"/>
              </w:rPr>
              <w:t xml:space="preserve">(E-mail </w:t>
            </w:r>
            <w:r w:rsidRPr="003E3FBF">
              <w:rPr>
                <w:rFonts w:asciiTheme="minorHAnsi" w:hAnsiTheme="minorHAnsi" w:cstheme="minorHAnsi"/>
                <w:b/>
                <w:bCs/>
                <w:sz w:val="22"/>
                <w:szCs w:val="22"/>
                <w:u w:val="single"/>
              </w:rPr>
              <w:t>and</w:t>
            </w:r>
            <w:r w:rsidRPr="003E3FBF">
              <w:rPr>
                <w:rFonts w:asciiTheme="minorHAnsi" w:hAnsiTheme="minorHAnsi" w:cstheme="minorHAnsi"/>
                <w:bCs/>
                <w:sz w:val="22"/>
                <w:szCs w:val="22"/>
              </w:rPr>
              <w:t xml:space="preserve"> phone) of client</w:t>
            </w:r>
          </w:p>
        </w:tc>
      </w:tr>
      <w:tr w:rsidR="00286ACE" w:rsidRPr="003E3FBF" w14:paraId="4FF3D4DF" w14:textId="77777777" w:rsidTr="008818CB">
        <w:trPr>
          <w:trHeight w:val="305"/>
        </w:trPr>
        <w:tc>
          <w:tcPr>
            <w:tcW w:w="153" w:type="pct"/>
            <w:tcBorders>
              <w:top w:val="single" w:sz="4" w:space="0" w:color="auto"/>
              <w:left w:val="single" w:sz="4" w:space="0" w:color="auto"/>
              <w:bottom w:val="single" w:sz="4" w:space="0" w:color="auto"/>
              <w:right w:val="single" w:sz="4" w:space="0" w:color="auto"/>
            </w:tcBorders>
            <w:vAlign w:val="center"/>
          </w:tcPr>
          <w:p w14:paraId="583AEE7D" w14:textId="77777777" w:rsidR="00286ACE" w:rsidRPr="003E3FBF" w:rsidRDefault="00286ACE" w:rsidP="008818CB">
            <w:pPr>
              <w:rPr>
                <w:rFonts w:asciiTheme="minorHAnsi" w:hAnsiTheme="minorHAnsi" w:cstheme="minorHAnsi"/>
                <w:i/>
                <w:iCs/>
                <w:color w:val="333333"/>
                <w:sz w:val="22"/>
                <w:szCs w:val="22"/>
              </w:rPr>
            </w:pPr>
            <w:r w:rsidRPr="003E3FBF">
              <w:rPr>
                <w:rFonts w:asciiTheme="minorHAnsi" w:hAnsiTheme="minorHAnsi" w:cstheme="minorHAnsi"/>
                <w:i/>
                <w:iCs/>
                <w:color w:val="333333"/>
                <w:sz w:val="22"/>
                <w:szCs w:val="22"/>
              </w:rPr>
              <w:t>1</w:t>
            </w:r>
          </w:p>
        </w:tc>
        <w:tc>
          <w:tcPr>
            <w:tcW w:w="712" w:type="pct"/>
            <w:tcBorders>
              <w:left w:val="single" w:sz="4" w:space="0" w:color="auto"/>
            </w:tcBorders>
            <w:shd w:val="clear" w:color="auto" w:fill="F2F2F2"/>
          </w:tcPr>
          <w:p w14:paraId="7435B04D" w14:textId="77777777" w:rsidR="00286ACE" w:rsidRPr="003E3FBF" w:rsidRDefault="00286ACE" w:rsidP="008818CB">
            <w:pPr>
              <w:rPr>
                <w:rFonts w:asciiTheme="minorHAnsi" w:hAnsiTheme="minorHAnsi" w:cstheme="minorHAnsi"/>
                <w:i/>
                <w:iCs/>
                <w:color w:val="FF0000"/>
                <w:sz w:val="22"/>
                <w:szCs w:val="22"/>
              </w:rPr>
            </w:pPr>
          </w:p>
        </w:tc>
        <w:tc>
          <w:tcPr>
            <w:tcW w:w="665" w:type="pct"/>
            <w:shd w:val="clear" w:color="auto" w:fill="F2F2F2"/>
          </w:tcPr>
          <w:p w14:paraId="5264CCC2" w14:textId="77777777" w:rsidR="00286ACE" w:rsidRPr="003E3FBF" w:rsidRDefault="00286ACE" w:rsidP="008818CB">
            <w:pPr>
              <w:rPr>
                <w:rFonts w:asciiTheme="minorHAnsi" w:hAnsiTheme="minorHAnsi" w:cstheme="minorHAnsi"/>
                <w:i/>
                <w:iCs/>
                <w:color w:val="FF0000"/>
                <w:sz w:val="22"/>
                <w:szCs w:val="22"/>
              </w:rPr>
            </w:pPr>
          </w:p>
        </w:tc>
        <w:tc>
          <w:tcPr>
            <w:tcW w:w="702" w:type="pct"/>
            <w:shd w:val="clear" w:color="auto" w:fill="F2F2F2"/>
          </w:tcPr>
          <w:p w14:paraId="16E5D361" w14:textId="77777777" w:rsidR="00286ACE" w:rsidRPr="003E3FBF" w:rsidRDefault="00286ACE" w:rsidP="008818CB">
            <w:pPr>
              <w:rPr>
                <w:rFonts w:asciiTheme="minorHAnsi" w:hAnsiTheme="minorHAnsi" w:cstheme="minorHAnsi"/>
                <w:i/>
                <w:iCs/>
                <w:color w:val="FF0000"/>
                <w:sz w:val="22"/>
                <w:szCs w:val="22"/>
              </w:rPr>
            </w:pPr>
          </w:p>
        </w:tc>
        <w:tc>
          <w:tcPr>
            <w:tcW w:w="674" w:type="pct"/>
            <w:shd w:val="clear" w:color="auto" w:fill="F2F2F2"/>
          </w:tcPr>
          <w:p w14:paraId="59E79436" w14:textId="77777777" w:rsidR="00286ACE" w:rsidRPr="003E3FBF" w:rsidRDefault="00286ACE" w:rsidP="008818CB">
            <w:pPr>
              <w:rPr>
                <w:rFonts w:asciiTheme="minorHAnsi" w:hAnsiTheme="minorHAnsi" w:cstheme="minorHAnsi"/>
                <w:i/>
                <w:iCs/>
                <w:color w:val="FF0000"/>
                <w:sz w:val="22"/>
                <w:szCs w:val="22"/>
              </w:rPr>
            </w:pPr>
          </w:p>
        </w:tc>
        <w:tc>
          <w:tcPr>
            <w:tcW w:w="793" w:type="pct"/>
            <w:shd w:val="clear" w:color="auto" w:fill="F2F2F2"/>
          </w:tcPr>
          <w:p w14:paraId="057AA15E" w14:textId="77777777" w:rsidR="00286ACE" w:rsidRPr="003E3FBF" w:rsidRDefault="00286ACE" w:rsidP="008818CB">
            <w:pPr>
              <w:rPr>
                <w:rFonts w:asciiTheme="minorHAnsi" w:hAnsiTheme="minorHAnsi" w:cstheme="minorHAnsi"/>
                <w:i/>
                <w:iCs/>
                <w:color w:val="FF0000"/>
                <w:sz w:val="22"/>
                <w:szCs w:val="22"/>
              </w:rPr>
            </w:pPr>
          </w:p>
        </w:tc>
        <w:tc>
          <w:tcPr>
            <w:tcW w:w="566" w:type="pct"/>
            <w:shd w:val="clear" w:color="auto" w:fill="F2F2F2"/>
          </w:tcPr>
          <w:p w14:paraId="43C2D414" w14:textId="77777777" w:rsidR="00286ACE" w:rsidRPr="003E3FBF" w:rsidRDefault="00286ACE" w:rsidP="008818CB">
            <w:pPr>
              <w:rPr>
                <w:rFonts w:asciiTheme="minorHAnsi" w:hAnsiTheme="minorHAnsi" w:cstheme="minorHAnsi"/>
                <w:i/>
                <w:iCs/>
                <w:color w:val="FF0000"/>
                <w:sz w:val="22"/>
                <w:szCs w:val="22"/>
              </w:rPr>
            </w:pPr>
          </w:p>
        </w:tc>
        <w:tc>
          <w:tcPr>
            <w:tcW w:w="736" w:type="pct"/>
            <w:shd w:val="clear" w:color="auto" w:fill="F2F2F2"/>
          </w:tcPr>
          <w:p w14:paraId="32F53FCB" w14:textId="77777777" w:rsidR="00286ACE" w:rsidRPr="003E3FBF" w:rsidRDefault="00286ACE" w:rsidP="008818CB">
            <w:pPr>
              <w:rPr>
                <w:rFonts w:asciiTheme="minorHAnsi" w:hAnsiTheme="minorHAnsi" w:cstheme="minorHAnsi"/>
                <w:i/>
                <w:iCs/>
                <w:color w:val="FF0000"/>
                <w:sz w:val="22"/>
                <w:szCs w:val="22"/>
              </w:rPr>
            </w:pPr>
          </w:p>
        </w:tc>
      </w:tr>
      <w:tr w:rsidR="00286ACE" w:rsidRPr="003E3FBF" w14:paraId="17314CF6" w14:textId="77777777" w:rsidTr="008818CB">
        <w:trPr>
          <w:trHeight w:val="350"/>
        </w:trPr>
        <w:tc>
          <w:tcPr>
            <w:tcW w:w="153" w:type="pct"/>
            <w:tcBorders>
              <w:top w:val="single" w:sz="4" w:space="0" w:color="auto"/>
            </w:tcBorders>
            <w:vAlign w:val="center"/>
          </w:tcPr>
          <w:p w14:paraId="6781AC8F" w14:textId="77777777" w:rsidR="00286ACE" w:rsidRPr="003E3FBF" w:rsidRDefault="00286ACE" w:rsidP="008818CB">
            <w:pPr>
              <w:rPr>
                <w:rFonts w:asciiTheme="minorHAnsi" w:hAnsiTheme="minorHAnsi" w:cstheme="minorHAnsi"/>
                <w:i/>
                <w:iCs/>
                <w:color w:val="333333"/>
                <w:sz w:val="22"/>
                <w:szCs w:val="22"/>
              </w:rPr>
            </w:pPr>
            <w:r w:rsidRPr="003E3FBF">
              <w:rPr>
                <w:rFonts w:asciiTheme="minorHAnsi" w:hAnsiTheme="minorHAnsi" w:cstheme="minorHAnsi"/>
                <w:i/>
                <w:iCs/>
                <w:color w:val="333333"/>
                <w:sz w:val="22"/>
                <w:szCs w:val="22"/>
              </w:rPr>
              <w:t>2</w:t>
            </w:r>
          </w:p>
        </w:tc>
        <w:tc>
          <w:tcPr>
            <w:tcW w:w="712" w:type="pct"/>
            <w:shd w:val="clear" w:color="auto" w:fill="F2F2F2"/>
          </w:tcPr>
          <w:p w14:paraId="068C9389" w14:textId="77777777" w:rsidR="00286ACE" w:rsidRPr="003E3FBF" w:rsidRDefault="00286ACE" w:rsidP="008818CB">
            <w:pPr>
              <w:rPr>
                <w:rFonts w:asciiTheme="minorHAnsi" w:hAnsiTheme="minorHAnsi" w:cstheme="minorHAnsi"/>
                <w:i/>
                <w:iCs/>
                <w:color w:val="FF0000"/>
                <w:sz w:val="22"/>
                <w:szCs w:val="22"/>
              </w:rPr>
            </w:pPr>
          </w:p>
        </w:tc>
        <w:tc>
          <w:tcPr>
            <w:tcW w:w="665" w:type="pct"/>
            <w:shd w:val="clear" w:color="auto" w:fill="F2F2F2"/>
          </w:tcPr>
          <w:p w14:paraId="5937C6DE" w14:textId="77777777" w:rsidR="00286ACE" w:rsidRPr="003E3FBF" w:rsidRDefault="00286ACE" w:rsidP="008818CB">
            <w:pPr>
              <w:rPr>
                <w:rFonts w:asciiTheme="minorHAnsi" w:hAnsiTheme="minorHAnsi" w:cstheme="minorHAnsi"/>
                <w:i/>
                <w:iCs/>
                <w:color w:val="FF0000"/>
                <w:sz w:val="22"/>
                <w:szCs w:val="22"/>
              </w:rPr>
            </w:pPr>
          </w:p>
        </w:tc>
        <w:tc>
          <w:tcPr>
            <w:tcW w:w="702" w:type="pct"/>
            <w:shd w:val="clear" w:color="auto" w:fill="F2F2F2"/>
          </w:tcPr>
          <w:p w14:paraId="6D7C0D39" w14:textId="77777777" w:rsidR="00286ACE" w:rsidRPr="003E3FBF" w:rsidRDefault="00286ACE" w:rsidP="008818CB">
            <w:pPr>
              <w:rPr>
                <w:rFonts w:asciiTheme="minorHAnsi" w:hAnsiTheme="minorHAnsi" w:cstheme="minorHAnsi"/>
                <w:i/>
                <w:iCs/>
                <w:color w:val="FF0000"/>
                <w:sz w:val="22"/>
                <w:szCs w:val="22"/>
              </w:rPr>
            </w:pPr>
          </w:p>
        </w:tc>
        <w:tc>
          <w:tcPr>
            <w:tcW w:w="674" w:type="pct"/>
            <w:shd w:val="clear" w:color="auto" w:fill="F2F2F2"/>
          </w:tcPr>
          <w:p w14:paraId="04929DD3" w14:textId="77777777" w:rsidR="00286ACE" w:rsidRPr="003E3FBF" w:rsidRDefault="00286ACE" w:rsidP="008818CB">
            <w:pPr>
              <w:rPr>
                <w:rFonts w:asciiTheme="minorHAnsi" w:hAnsiTheme="minorHAnsi" w:cstheme="minorHAnsi"/>
                <w:i/>
                <w:iCs/>
                <w:color w:val="FF0000"/>
                <w:sz w:val="22"/>
                <w:szCs w:val="22"/>
              </w:rPr>
            </w:pPr>
          </w:p>
        </w:tc>
        <w:tc>
          <w:tcPr>
            <w:tcW w:w="793" w:type="pct"/>
            <w:shd w:val="clear" w:color="auto" w:fill="F2F2F2"/>
          </w:tcPr>
          <w:p w14:paraId="5D946250" w14:textId="77777777" w:rsidR="00286ACE" w:rsidRPr="003E3FBF" w:rsidRDefault="00286ACE" w:rsidP="008818CB">
            <w:pPr>
              <w:rPr>
                <w:rFonts w:asciiTheme="minorHAnsi" w:hAnsiTheme="minorHAnsi" w:cstheme="minorHAnsi"/>
                <w:i/>
                <w:iCs/>
                <w:color w:val="FF0000"/>
                <w:sz w:val="22"/>
                <w:szCs w:val="22"/>
              </w:rPr>
            </w:pPr>
          </w:p>
        </w:tc>
        <w:tc>
          <w:tcPr>
            <w:tcW w:w="566" w:type="pct"/>
            <w:shd w:val="clear" w:color="auto" w:fill="F2F2F2"/>
          </w:tcPr>
          <w:p w14:paraId="3AC085F8" w14:textId="77777777" w:rsidR="00286ACE" w:rsidRPr="003E3FBF" w:rsidRDefault="00286ACE" w:rsidP="008818CB">
            <w:pPr>
              <w:rPr>
                <w:rFonts w:asciiTheme="minorHAnsi" w:hAnsiTheme="minorHAnsi" w:cstheme="minorHAnsi"/>
                <w:i/>
                <w:iCs/>
                <w:color w:val="FF0000"/>
                <w:sz w:val="22"/>
                <w:szCs w:val="22"/>
              </w:rPr>
            </w:pPr>
          </w:p>
        </w:tc>
        <w:tc>
          <w:tcPr>
            <w:tcW w:w="736" w:type="pct"/>
            <w:shd w:val="clear" w:color="auto" w:fill="F2F2F2"/>
          </w:tcPr>
          <w:p w14:paraId="0D7466BE" w14:textId="77777777" w:rsidR="00286ACE" w:rsidRPr="003E3FBF" w:rsidRDefault="00286ACE" w:rsidP="008818CB">
            <w:pPr>
              <w:rPr>
                <w:rFonts w:asciiTheme="minorHAnsi" w:hAnsiTheme="minorHAnsi" w:cstheme="minorHAnsi"/>
                <w:i/>
                <w:iCs/>
                <w:color w:val="FF0000"/>
                <w:sz w:val="22"/>
                <w:szCs w:val="22"/>
              </w:rPr>
            </w:pPr>
          </w:p>
        </w:tc>
      </w:tr>
      <w:tr w:rsidR="00286ACE" w:rsidRPr="003E3FBF" w14:paraId="0D820F1B" w14:textId="77777777" w:rsidTr="008818CB">
        <w:trPr>
          <w:trHeight w:val="377"/>
        </w:trPr>
        <w:tc>
          <w:tcPr>
            <w:tcW w:w="153" w:type="pct"/>
            <w:tcBorders>
              <w:top w:val="single" w:sz="4" w:space="0" w:color="auto"/>
              <w:bottom w:val="single" w:sz="4" w:space="0" w:color="auto"/>
            </w:tcBorders>
            <w:vAlign w:val="center"/>
          </w:tcPr>
          <w:p w14:paraId="64DEAB21" w14:textId="77777777" w:rsidR="00286ACE" w:rsidRPr="003E3FBF" w:rsidRDefault="00286ACE" w:rsidP="008818CB">
            <w:pPr>
              <w:rPr>
                <w:rFonts w:asciiTheme="minorHAnsi" w:hAnsiTheme="minorHAnsi" w:cstheme="minorHAnsi"/>
                <w:i/>
                <w:iCs/>
                <w:color w:val="333333"/>
                <w:sz w:val="22"/>
                <w:szCs w:val="22"/>
              </w:rPr>
            </w:pPr>
            <w:r w:rsidRPr="003E3FBF">
              <w:rPr>
                <w:rFonts w:asciiTheme="minorHAnsi" w:hAnsiTheme="minorHAnsi" w:cstheme="minorHAnsi"/>
                <w:i/>
                <w:iCs/>
                <w:color w:val="333333"/>
                <w:sz w:val="22"/>
                <w:szCs w:val="22"/>
              </w:rPr>
              <w:t>3</w:t>
            </w:r>
          </w:p>
        </w:tc>
        <w:tc>
          <w:tcPr>
            <w:tcW w:w="712" w:type="pct"/>
            <w:shd w:val="clear" w:color="auto" w:fill="F2F2F2"/>
          </w:tcPr>
          <w:p w14:paraId="34066F75" w14:textId="77777777" w:rsidR="00286ACE" w:rsidRPr="003E3FBF" w:rsidRDefault="00286ACE" w:rsidP="008818CB">
            <w:pPr>
              <w:rPr>
                <w:rFonts w:asciiTheme="minorHAnsi" w:hAnsiTheme="minorHAnsi" w:cstheme="minorHAnsi"/>
                <w:i/>
                <w:iCs/>
                <w:color w:val="FF0000"/>
                <w:sz w:val="22"/>
                <w:szCs w:val="22"/>
              </w:rPr>
            </w:pPr>
          </w:p>
        </w:tc>
        <w:tc>
          <w:tcPr>
            <w:tcW w:w="665" w:type="pct"/>
            <w:shd w:val="clear" w:color="auto" w:fill="F2F2F2"/>
          </w:tcPr>
          <w:p w14:paraId="6A7D7B97" w14:textId="77777777" w:rsidR="00286ACE" w:rsidRPr="003E3FBF" w:rsidRDefault="00286ACE" w:rsidP="008818CB">
            <w:pPr>
              <w:rPr>
                <w:rFonts w:asciiTheme="minorHAnsi" w:hAnsiTheme="minorHAnsi" w:cstheme="minorHAnsi"/>
                <w:i/>
                <w:iCs/>
                <w:color w:val="FF0000"/>
                <w:sz w:val="22"/>
                <w:szCs w:val="22"/>
              </w:rPr>
            </w:pPr>
          </w:p>
        </w:tc>
        <w:tc>
          <w:tcPr>
            <w:tcW w:w="702" w:type="pct"/>
            <w:shd w:val="clear" w:color="auto" w:fill="F2F2F2"/>
          </w:tcPr>
          <w:p w14:paraId="4B8AE179" w14:textId="77777777" w:rsidR="00286ACE" w:rsidRPr="003E3FBF" w:rsidRDefault="00286ACE" w:rsidP="008818CB">
            <w:pPr>
              <w:rPr>
                <w:rFonts w:asciiTheme="minorHAnsi" w:hAnsiTheme="minorHAnsi" w:cstheme="minorHAnsi"/>
                <w:i/>
                <w:iCs/>
                <w:color w:val="FF0000"/>
                <w:sz w:val="22"/>
                <w:szCs w:val="22"/>
              </w:rPr>
            </w:pPr>
          </w:p>
        </w:tc>
        <w:tc>
          <w:tcPr>
            <w:tcW w:w="674" w:type="pct"/>
            <w:shd w:val="clear" w:color="auto" w:fill="F2F2F2"/>
          </w:tcPr>
          <w:p w14:paraId="22C7922D" w14:textId="77777777" w:rsidR="00286ACE" w:rsidRPr="003E3FBF" w:rsidRDefault="00286ACE" w:rsidP="008818CB">
            <w:pPr>
              <w:rPr>
                <w:rFonts w:asciiTheme="minorHAnsi" w:hAnsiTheme="minorHAnsi" w:cstheme="minorHAnsi"/>
                <w:i/>
                <w:iCs/>
                <w:color w:val="FF0000"/>
                <w:sz w:val="22"/>
                <w:szCs w:val="22"/>
              </w:rPr>
            </w:pPr>
          </w:p>
        </w:tc>
        <w:tc>
          <w:tcPr>
            <w:tcW w:w="793" w:type="pct"/>
            <w:shd w:val="clear" w:color="auto" w:fill="F2F2F2"/>
          </w:tcPr>
          <w:p w14:paraId="0BAA12B9" w14:textId="77777777" w:rsidR="00286ACE" w:rsidRPr="003E3FBF" w:rsidRDefault="00286ACE" w:rsidP="008818CB">
            <w:pPr>
              <w:rPr>
                <w:rFonts w:asciiTheme="minorHAnsi" w:hAnsiTheme="minorHAnsi" w:cstheme="minorHAnsi"/>
                <w:i/>
                <w:iCs/>
                <w:color w:val="FF0000"/>
                <w:sz w:val="22"/>
                <w:szCs w:val="22"/>
              </w:rPr>
            </w:pPr>
          </w:p>
        </w:tc>
        <w:tc>
          <w:tcPr>
            <w:tcW w:w="566" w:type="pct"/>
            <w:shd w:val="clear" w:color="auto" w:fill="F2F2F2"/>
          </w:tcPr>
          <w:p w14:paraId="54825D66" w14:textId="77777777" w:rsidR="00286ACE" w:rsidRPr="003E3FBF" w:rsidRDefault="00286ACE" w:rsidP="008818CB">
            <w:pPr>
              <w:rPr>
                <w:rFonts w:asciiTheme="minorHAnsi" w:hAnsiTheme="minorHAnsi" w:cstheme="minorHAnsi"/>
                <w:i/>
                <w:iCs/>
                <w:color w:val="FF0000"/>
                <w:sz w:val="22"/>
                <w:szCs w:val="22"/>
              </w:rPr>
            </w:pPr>
          </w:p>
        </w:tc>
        <w:tc>
          <w:tcPr>
            <w:tcW w:w="736" w:type="pct"/>
            <w:shd w:val="clear" w:color="auto" w:fill="F2F2F2"/>
          </w:tcPr>
          <w:p w14:paraId="3F46019D" w14:textId="77777777" w:rsidR="00286ACE" w:rsidRPr="003E3FBF" w:rsidRDefault="00286ACE" w:rsidP="008818CB">
            <w:pPr>
              <w:rPr>
                <w:rFonts w:asciiTheme="minorHAnsi" w:hAnsiTheme="minorHAnsi" w:cstheme="minorHAnsi"/>
                <w:i/>
                <w:iCs/>
                <w:color w:val="FF0000"/>
                <w:sz w:val="22"/>
                <w:szCs w:val="22"/>
              </w:rPr>
            </w:pPr>
          </w:p>
        </w:tc>
      </w:tr>
    </w:tbl>
    <w:p w14:paraId="04EC51C1" w14:textId="77777777" w:rsidR="00DA7613" w:rsidRPr="003E3FBF" w:rsidRDefault="00DA7613" w:rsidP="00DA7613">
      <w:pPr>
        <w:pStyle w:val="ListParagraph"/>
        <w:keepNext/>
        <w:keepLines/>
        <w:tabs>
          <w:tab w:val="left" w:pos="720"/>
          <w:tab w:val="left" w:pos="810"/>
        </w:tabs>
        <w:ind w:left="1080"/>
        <w:rPr>
          <w:rFonts w:asciiTheme="minorHAnsi" w:hAnsiTheme="minorHAnsi" w:cstheme="minorHAnsi"/>
          <w:sz w:val="22"/>
          <w:szCs w:val="22"/>
        </w:rPr>
      </w:pPr>
    </w:p>
    <w:p w14:paraId="46B72E9E" w14:textId="25D92602" w:rsidR="00417EB4" w:rsidRPr="003E3FBF" w:rsidRDefault="00417EB4" w:rsidP="00DA7613">
      <w:pPr>
        <w:keepNext/>
        <w:keepLines/>
        <w:tabs>
          <w:tab w:val="left" w:pos="720"/>
        </w:tabs>
        <w:autoSpaceDE w:val="0"/>
        <w:autoSpaceDN w:val="0"/>
        <w:adjustRightInd w:val="0"/>
        <w:jc w:val="both"/>
        <w:rPr>
          <w:rFonts w:asciiTheme="minorHAnsi" w:hAnsiTheme="minorHAnsi" w:cstheme="minorHAnsi"/>
          <w:b/>
          <w:sz w:val="22"/>
          <w:szCs w:val="22"/>
        </w:rPr>
      </w:pPr>
      <w:r w:rsidRPr="003E3FBF">
        <w:rPr>
          <w:rFonts w:asciiTheme="minorHAnsi" w:hAnsiTheme="minorHAnsi" w:cstheme="minorHAnsi"/>
          <w:b/>
          <w:sz w:val="22"/>
          <w:szCs w:val="22"/>
        </w:rPr>
        <w:tab/>
      </w:r>
    </w:p>
    <w:p w14:paraId="5B505BA2" w14:textId="77777777" w:rsidR="000E532F" w:rsidRPr="003E3FBF" w:rsidRDefault="00677334" w:rsidP="000F3B96">
      <w:pPr>
        <w:keepNext/>
        <w:keepLines/>
        <w:numPr>
          <w:ilvl w:val="0"/>
          <w:numId w:val="7"/>
        </w:numPr>
        <w:tabs>
          <w:tab w:val="left" w:pos="720"/>
        </w:tabs>
        <w:autoSpaceDE w:val="0"/>
        <w:autoSpaceDN w:val="0"/>
        <w:adjustRightInd w:val="0"/>
        <w:jc w:val="both"/>
        <w:rPr>
          <w:rFonts w:asciiTheme="minorHAnsi" w:hAnsiTheme="minorHAnsi" w:cstheme="minorHAnsi"/>
          <w:sz w:val="22"/>
          <w:szCs w:val="22"/>
        </w:rPr>
      </w:pPr>
      <w:r w:rsidRPr="003E3FBF">
        <w:rPr>
          <w:rFonts w:asciiTheme="minorHAnsi" w:hAnsiTheme="minorHAnsi" w:cstheme="minorHAnsi"/>
          <w:b/>
          <w:bCs/>
          <w:sz w:val="22"/>
          <w:szCs w:val="22"/>
        </w:rPr>
        <w:t xml:space="preserve">Cost </w:t>
      </w:r>
      <w:r w:rsidR="00553111" w:rsidRPr="003E3FBF">
        <w:rPr>
          <w:rFonts w:asciiTheme="minorHAnsi" w:hAnsiTheme="minorHAnsi" w:cstheme="minorHAnsi"/>
          <w:b/>
          <w:bCs/>
          <w:sz w:val="22"/>
          <w:szCs w:val="22"/>
        </w:rPr>
        <w:t xml:space="preserve">Reasonableness </w:t>
      </w:r>
      <w:r w:rsidR="00BD5BD5" w:rsidRPr="003E3FBF">
        <w:rPr>
          <w:rFonts w:asciiTheme="minorHAnsi" w:hAnsiTheme="minorHAnsi" w:cstheme="minorHAnsi"/>
          <w:b/>
          <w:bCs/>
          <w:sz w:val="22"/>
          <w:szCs w:val="22"/>
        </w:rPr>
        <w:t>&amp;</w:t>
      </w:r>
      <w:r w:rsidRPr="003E3FBF">
        <w:rPr>
          <w:rFonts w:asciiTheme="minorHAnsi" w:hAnsiTheme="minorHAnsi" w:cstheme="minorHAnsi"/>
          <w:b/>
          <w:bCs/>
          <w:sz w:val="22"/>
          <w:szCs w:val="22"/>
        </w:rPr>
        <w:t xml:space="preserve"> Financial Capability</w:t>
      </w:r>
      <w:r w:rsidR="00553111" w:rsidRPr="003E3FBF">
        <w:rPr>
          <w:rFonts w:asciiTheme="minorHAnsi" w:hAnsiTheme="minorHAnsi" w:cstheme="minorHAnsi"/>
          <w:sz w:val="22"/>
          <w:szCs w:val="22"/>
        </w:rPr>
        <w:t xml:space="preserve"> – presented in Cost/Business Proposal.</w:t>
      </w:r>
      <w:r w:rsidR="00BD5BD5" w:rsidRPr="003E3FBF">
        <w:rPr>
          <w:rFonts w:asciiTheme="minorHAnsi" w:hAnsiTheme="minorHAnsi" w:cstheme="minorHAnsi"/>
          <w:sz w:val="22"/>
          <w:szCs w:val="22"/>
        </w:rPr>
        <w:t xml:space="preserve">  </w:t>
      </w:r>
      <w:r w:rsidR="00BD5BD5" w:rsidRPr="003E3FBF">
        <w:rPr>
          <w:rFonts w:asciiTheme="minorHAnsi" w:hAnsiTheme="minorHAnsi" w:cstheme="minorHAnsi"/>
          <w:b/>
          <w:sz w:val="22"/>
          <w:szCs w:val="22"/>
        </w:rPr>
        <w:t>Not Scored.</w:t>
      </w:r>
    </w:p>
    <w:p w14:paraId="13D8751D" w14:textId="77777777" w:rsidR="00612271" w:rsidRPr="003E3FBF" w:rsidRDefault="00612271" w:rsidP="00612271">
      <w:pPr>
        <w:keepNext/>
        <w:keepLines/>
        <w:tabs>
          <w:tab w:val="left" w:pos="720"/>
        </w:tabs>
        <w:autoSpaceDE w:val="0"/>
        <w:autoSpaceDN w:val="0"/>
        <w:adjustRightInd w:val="0"/>
        <w:ind w:left="450"/>
        <w:rPr>
          <w:rFonts w:asciiTheme="minorHAnsi" w:hAnsiTheme="minorHAnsi" w:cstheme="minorHAnsi"/>
          <w:sz w:val="22"/>
          <w:szCs w:val="22"/>
        </w:rPr>
      </w:pPr>
    </w:p>
    <w:p w14:paraId="31D85E1F" w14:textId="77777777" w:rsidR="00553111" w:rsidRPr="003E3FBF" w:rsidRDefault="00E41B8E" w:rsidP="000F3B96">
      <w:pPr>
        <w:numPr>
          <w:ilvl w:val="0"/>
          <w:numId w:val="8"/>
        </w:numPr>
        <w:tabs>
          <w:tab w:val="left" w:pos="720"/>
        </w:tabs>
        <w:autoSpaceDE w:val="0"/>
        <w:autoSpaceDN w:val="0"/>
        <w:adjustRightInd w:val="0"/>
        <w:jc w:val="both"/>
        <w:rPr>
          <w:rFonts w:asciiTheme="minorHAnsi" w:hAnsiTheme="minorHAnsi" w:cstheme="minorHAnsi"/>
          <w:sz w:val="22"/>
          <w:szCs w:val="22"/>
        </w:rPr>
      </w:pPr>
      <w:r w:rsidRPr="003E3FBF">
        <w:rPr>
          <w:rFonts w:asciiTheme="minorHAnsi" w:hAnsiTheme="minorHAnsi" w:cstheme="minorHAnsi"/>
          <w:sz w:val="22"/>
          <w:szCs w:val="22"/>
        </w:rPr>
        <w:t>Submit</w:t>
      </w:r>
      <w:r w:rsidR="00612271" w:rsidRPr="003E3FBF">
        <w:rPr>
          <w:rFonts w:asciiTheme="minorHAnsi" w:hAnsiTheme="minorHAnsi" w:cstheme="minorHAnsi"/>
          <w:sz w:val="22"/>
          <w:szCs w:val="22"/>
        </w:rPr>
        <w:t xml:space="preserve"> a detailed bud</w:t>
      </w:r>
      <w:r w:rsidR="00553111" w:rsidRPr="003E3FBF">
        <w:rPr>
          <w:rFonts w:asciiTheme="minorHAnsi" w:hAnsiTheme="minorHAnsi" w:cstheme="minorHAnsi"/>
          <w:sz w:val="22"/>
          <w:szCs w:val="22"/>
        </w:rPr>
        <w:t>get</w:t>
      </w:r>
      <w:r w:rsidR="00FF4444" w:rsidRPr="003E3FBF">
        <w:rPr>
          <w:rFonts w:asciiTheme="minorHAnsi" w:hAnsiTheme="minorHAnsi" w:cstheme="minorHAnsi"/>
          <w:sz w:val="22"/>
          <w:szCs w:val="22"/>
        </w:rPr>
        <w:t xml:space="preserve"> to carry out this work</w:t>
      </w:r>
      <w:r w:rsidR="00553111" w:rsidRPr="003E3FBF">
        <w:rPr>
          <w:rFonts w:asciiTheme="minorHAnsi" w:hAnsiTheme="minorHAnsi" w:cstheme="minorHAnsi"/>
          <w:sz w:val="22"/>
          <w:szCs w:val="22"/>
        </w:rPr>
        <w:t xml:space="preserve">. </w:t>
      </w:r>
      <w:r w:rsidR="00612271"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00612271" w:rsidRPr="003E3FBF">
        <w:rPr>
          <w:rFonts w:asciiTheme="minorHAnsi" w:hAnsiTheme="minorHAnsi" w:cstheme="minorHAnsi"/>
          <w:sz w:val="22"/>
          <w:szCs w:val="22"/>
        </w:rPr>
        <w:t xml:space="preserve">’s </w:t>
      </w:r>
      <w:r w:rsidR="00553111" w:rsidRPr="003E3FBF">
        <w:rPr>
          <w:rFonts w:asciiTheme="minorHAnsi" w:hAnsiTheme="minorHAnsi" w:cstheme="minorHAnsi"/>
          <w:sz w:val="22"/>
          <w:szCs w:val="22"/>
        </w:rPr>
        <w:t>review of the Cost P</w:t>
      </w:r>
      <w:r w:rsidR="00612271" w:rsidRPr="003E3FBF">
        <w:rPr>
          <w:rFonts w:asciiTheme="minorHAnsi" w:hAnsiTheme="minorHAnsi" w:cstheme="minorHAnsi"/>
          <w:sz w:val="22"/>
          <w:szCs w:val="22"/>
        </w:rPr>
        <w:t>roposal shall determine if the overall costs proposed are realistic for the work to be performed, reflect a correct understanding of the</w:t>
      </w:r>
      <w:r w:rsidR="00553111" w:rsidRPr="003E3FBF">
        <w:rPr>
          <w:rFonts w:asciiTheme="minorHAnsi" w:hAnsiTheme="minorHAnsi" w:cstheme="minorHAnsi"/>
          <w:sz w:val="22"/>
          <w:szCs w:val="22"/>
        </w:rPr>
        <w:t xml:space="preserve"> project</w:t>
      </w:r>
      <w:r w:rsidR="00612271" w:rsidRPr="003E3FBF">
        <w:rPr>
          <w:rFonts w:asciiTheme="minorHAnsi" w:hAnsiTheme="minorHAnsi" w:cstheme="minorHAnsi"/>
          <w:sz w:val="22"/>
          <w:szCs w:val="22"/>
        </w:rPr>
        <w:t xml:space="preserve"> requirements, </w:t>
      </w:r>
      <w:r w:rsidR="003C375B" w:rsidRPr="003E3FBF">
        <w:rPr>
          <w:rFonts w:asciiTheme="minorHAnsi" w:hAnsiTheme="minorHAnsi" w:cstheme="minorHAnsi"/>
          <w:sz w:val="22"/>
          <w:szCs w:val="22"/>
        </w:rPr>
        <w:t xml:space="preserve">and </w:t>
      </w:r>
      <w:r w:rsidR="00612271" w:rsidRPr="003E3FBF">
        <w:rPr>
          <w:rFonts w:asciiTheme="minorHAnsi" w:hAnsiTheme="minorHAnsi" w:cstheme="minorHAnsi"/>
          <w:sz w:val="22"/>
          <w:szCs w:val="22"/>
        </w:rPr>
        <w:t xml:space="preserve">are consistent with the </w:t>
      </w:r>
      <w:r w:rsidR="00FF4444" w:rsidRPr="003E3FBF">
        <w:rPr>
          <w:rFonts w:asciiTheme="minorHAnsi" w:hAnsiTheme="minorHAnsi" w:cstheme="minorHAnsi"/>
          <w:sz w:val="22"/>
          <w:szCs w:val="22"/>
        </w:rPr>
        <w:t>Offeror’s Technical Proposal</w:t>
      </w:r>
      <w:r w:rsidR="00612271" w:rsidRPr="003E3FBF">
        <w:rPr>
          <w:rFonts w:asciiTheme="minorHAnsi" w:hAnsiTheme="minorHAnsi" w:cstheme="minorHAnsi"/>
          <w:sz w:val="22"/>
          <w:szCs w:val="22"/>
        </w:rPr>
        <w:t xml:space="preserve">. </w:t>
      </w:r>
      <w:r w:rsidR="00553111"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00553111" w:rsidRPr="003E3FBF">
        <w:rPr>
          <w:rFonts w:asciiTheme="minorHAnsi" w:hAnsiTheme="minorHAnsi" w:cstheme="minorHAnsi"/>
          <w:sz w:val="22"/>
          <w:szCs w:val="22"/>
        </w:rPr>
        <w:t xml:space="preserve"> will also review individual line items and determine if they are allowable, </w:t>
      </w:r>
      <w:proofErr w:type="gramStart"/>
      <w:r w:rsidR="00553111" w:rsidRPr="003E3FBF">
        <w:rPr>
          <w:rFonts w:asciiTheme="minorHAnsi" w:hAnsiTheme="minorHAnsi" w:cstheme="minorHAnsi"/>
          <w:sz w:val="22"/>
          <w:szCs w:val="22"/>
        </w:rPr>
        <w:t>allocable</w:t>
      </w:r>
      <w:proofErr w:type="gramEnd"/>
      <w:r w:rsidR="00553111" w:rsidRPr="003E3FBF">
        <w:rPr>
          <w:rFonts w:asciiTheme="minorHAnsi" w:hAnsiTheme="minorHAnsi" w:cstheme="minorHAnsi"/>
          <w:sz w:val="22"/>
          <w:szCs w:val="22"/>
        </w:rPr>
        <w:t xml:space="preserve"> and reasonable. </w:t>
      </w:r>
    </w:p>
    <w:p w14:paraId="78428A0B" w14:textId="77777777" w:rsidR="003C375B" w:rsidRPr="003E3FBF" w:rsidRDefault="003C375B" w:rsidP="003C375B">
      <w:pPr>
        <w:ind w:left="360"/>
        <w:jc w:val="both"/>
        <w:rPr>
          <w:rFonts w:asciiTheme="minorHAnsi" w:hAnsiTheme="minorHAnsi" w:cstheme="minorHAnsi"/>
          <w:sz w:val="22"/>
          <w:szCs w:val="22"/>
        </w:rPr>
      </w:pPr>
    </w:p>
    <w:p w14:paraId="4B26208D" w14:textId="77777777" w:rsidR="003C375B" w:rsidRPr="003E3FBF" w:rsidRDefault="003C375B" w:rsidP="003C375B">
      <w:pPr>
        <w:ind w:left="720"/>
        <w:jc w:val="both"/>
        <w:rPr>
          <w:rFonts w:asciiTheme="minorHAnsi" w:hAnsiTheme="minorHAnsi" w:cstheme="minorHAnsi"/>
          <w:sz w:val="22"/>
          <w:szCs w:val="22"/>
        </w:rPr>
      </w:pPr>
      <w:r w:rsidRPr="003E3FBF">
        <w:rPr>
          <w:rFonts w:asciiTheme="minorHAnsi" w:hAnsiTheme="minorHAnsi" w:cstheme="minorHAnsi"/>
          <w:sz w:val="22"/>
          <w:szCs w:val="22"/>
        </w:rPr>
        <w:t xml:space="preserve">The following is </w:t>
      </w:r>
      <w:r w:rsidR="000B13B3" w:rsidRPr="003E3FBF">
        <w:rPr>
          <w:rFonts w:asciiTheme="minorHAnsi" w:hAnsiTheme="minorHAnsi" w:cstheme="minorHAnsi"/>
          <w:sz w:val="22"/>
          <w:szCs w:val="22"/>
        </w:rPr>
        <w:t>a</w:t>
      </w:r>
      <w:r w:rsidRPr="003E3FBF">
        <w:rPr>
          <w:rFonts w:asciiTheme="minorHAnsi" w:hAnsiTheme="minorHAnsi" w:cstheme="minorHAnsi"/>
          <w:sz w:val="22"/>
          <w:szCs w:val="22"/>
        </w:rPr>
        <w:t xml:space="preserve"> format for the detailed budget. The Offeror may </w:t>
      </w:r>
      <w:r w:rsidR="00371380" w:rsidRPr="003E3FBF">
        <w:rPr>
          <w:rFonts w:asciiTheme="minorHAnsi" w:hAnsiTheme="minorHAnsi" w:cstheme="minorHAnsi"/>
          <w:sz w:val="22"/>
          <w:szCs w:val="22"/>
        </w:rPr>
        <w:t xml:space="preserve">list any reasonable, </w:t>
      </w:r>
      <w:proofErr w:type="gramStart"/>
      <w:r w:rsidR="00371380" w:rsidRPr="003E3FBF">
        <w:rPr>
          <w:rFonts w:asciiTheme="minorHAnsi" w:hAnsiTheme="minorHAnsi" w:cstheme="minorHAnsi"/>
          <w:sz w:val="22"/>
          <w:szCs w:val="22"/>
        </w:rPr>
        <w:t>allowable</w:t>
      </w:r>
      <w:proofErr w:type="gramEnd"/>
      <w:r w:rsidR="00371380" w:rsidRPr="003E3FBF">
        <w:rPr>
          <w:rFonts w:asciiTheme="minorHAnsi" w:hAnsiTheme="minorHAnsi" w:cstheme="minorHAnsi"/>
          <w:sz w:val="22"/>
          <w:szCs w:val="22"/>
        </w:rPr>
        <w:t xml:space="preserve"> and allocable</w:t>
      </w:r>
      <w:r w:rsidRPr="003E3FBF">
        <w:rPr>
          <w:rFonts w:asciiTheme="minorHAnsi" w:hAnsiTheme="minorHAnsi" w:cstheme="minorHAnsi"/>
          <w:sz w:val="22"/>
          <w:szCs w:val="22"/>
        </w:rPr>
        <w:t xml:space="preserve"> cost line items</w:t>
      </w:r>
      <w:r w:rsidR="00371380" w:rsidRPr="003E3FBF">
        <w:rPr>
          <w:rFonts w:asciiTheme="minorHAnsi" w:hAnsiTheme="minorHAnsi" w:cstheme="minorHAnsi"/>
          <w:sz w:val="22"/>
          <w:szCs w:val="22"/>
        </w:rPr>
        <w:t xml:space="preserve">, but must </w:t>
      </w:r>
      <w:r w:rsidRPr="003E3FBF">
        <w:rPr>
          <w:rFonts w:asciiTheme="minorHAnsi" w:hAnsiTheme="minorHAnsi" w:cstheme="minorHAnsi"/>
          <w:sz w:val="22"/>
          <w:szCs w:val="22"/>
        </w:rPr>
        <w:t xml:space="preserve">follow the major categories listed </w:t>
      </w:r>
      <w:r w:rsidR="00371380" w:rsidRPr="003E3FBF">
        <w:rPr>
          <w:rFonts w:asciiTheme="minorHAnsi" w:hAnsiTheme="minorHAnsi" w:cstheme="minorHAnsi"/>
          <w:sz w:val="22"/>
          <w:szCs w:val="22"/>
        </w:rPr>
        <w:t>below, breaking down all “lump sum” items as much as reasonably possible</w:t>
      </w:r>
      <w:r w:rsidR="00C86A1F" w:rsidRPr="003E3FBF">
        <w:rPr>
          <w:rFonts w:asciiTheme="minorHAnsi" w:hAnsiTheme="minorHAnsi" w:cstheme="minorHAnsi"/>
          <w:sz w:val="22"/>
          <w:szCs w:val="22"/>
        </w:rPr>
        <w:t>. Any indirect/overhead costs should be listed as a separate line item in the budget and should not be built into the direct costs.</w:t>
      </w:r>
    </w:p>
    <w:p w14:paraId="3F7C3BB8" w14:textId="77777777" w:rsidR="00E41B8E" w:rsidRPr="003E3FBF" w:rsidRDefault="00E41B8E" w:rsidP="00E41B8E">
      <w:pPr>
        <w:autoSpaceDE w:val="0"/>
        <w:autoSpaceDN w:val="0"/>
        <w:adjustRightInd w:val="0"/>
        <w:ind w:left="720"/>
        <w:jc w:val="both"/>
        <w:rPr>
          <w:rFonts w:asciiTheme="minorHAnsi" w:hAnsiTheme="minorHAnsi" w:cstheme="minorHAnsi"/>
          <w:sz w:val="22"/>
          <w:szCs w:val="22"/>
        </w:rPr>
      </w:pPr>
    </w:p>
    <w:tbl>
      <w:tblPr>
        <w:tblW w:w="9689" w:type="dxa"/>
        <w:tblInd w:w="726" w:type="dxa"/>
        <w:tblLayout w:type="fixed"/>
        <w:tblLook w:val="04A0" w:firstRow="1" w:lastRow="0" w:firstColumn="1" w:lastColumn="0" w:noHBand="0" w:noVBand="1"/>
      </w:tblPr>
      <w:tblGrid>
        <w:gridCol w:w="4433"/>
        <w:gridCol w:w="1746"/>
        <w:gridCol w:w="990"/>
        <w:gridCol w:w="1170"/>
        <w:gridCol w:w="1350"/>
      </w:tblGrid>
      <w:tr w:rsidR="003C375B" w:rsidRPr="003E3FBF" w14:paraId="4D17C6EF" w14:textId="77777777" w:rsidTr="00BD5BD5">
        <w:trPr>
          <w:trHeight w:val="306"/>
        </w:trPr>
        <w:tc>
          <w:tcPr>
            <w:tcW w:w="4433" w:type="dxa"/>
            <w:tcBorders>
              <w:top w:val="double" w:sz="6" w:space="0" w:color="auto"/>
              <w:left w:val="double" w:sz="6" w:space="0" w:color="auto"/>
              <w:bottom w:val="single" w:sz="8" w:space="0" w:color="000000"/>
              <w:right w:val="single" w:sz="8" w:space="0" w:color="auto"/>
            </w:tcBorders>
            <w:shd w:val="clear" w:color="000000" w:fill="C0C0C0"/>
            <w:vAlign w:val="bottom"/>
            <w:hideMark/>
          </w:tcPr>
          <w:p w14:paraId="1C36027A"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Description</w:t>
            </w:r>
          </w:p>
        </w:tc>
        <w:tc>
          <w:tcPr>
            <w:tcW w:w="1746" w:type="dxa"/>
            <w:tcBorders>
              <w:top w:val="double" w:sz="6" w:space="0" w:color="auto"/>
              <w:left w:val="single" w:sz="8" w:space="0" w:color="auto"/>
              <w:bottom w:val="single" w:sz="8" w:space="0" w:color="000000"/>
              <w:right w:val="single" w:sz="8" w:space="0" w:color="auto"/>
            </w:tcBorders>
            <w:shd w:val="clear" w:color="000000" w:fill="C0C0C0"/>
            <w:vAlign w:val="bottom"/>
            <w:hideMark/>
          </w:tcPr>
          <w:p w14:paraId="003D3C4A" w14:textId="77777777" w:rsidR="003C375B" w:rsidRPr="003E3FBF" w:rsidRDefault="003C375B" w:rsidP="000B0C8C">
            <w:pPr>
              <w:jc w:val="center"/>
              <w:rPr>
                <w:rFonts w:asciiTheme="minorHAnsi" w:hAnsiTheme="minorHAnsi" w:cstheme="minorHAnsi"/>
                <w:b/>
                <w:bCs/>
                <w:sz w:val="22"/>
                <w:szCs w:val="22"/>
              </w:rPr>
            </w:pPr>
            <w:r w:rsidRPr="003E3FBF">
              <w:rPr>
                <w:rFonts w:asciiTheme="minorHAnsi" w:hAnsiTheme="minorHAnsi" w:cstheme="minorHAnsi"/>
                <w:b/>
                <w:bCs/>
                <w:sz w:val="22"/>
                <w:szCs w:val="22"/>
              </w:rPr>
              <w:t>Unit (day/month)</w:t>
            </w:r>
          </w:p>
        </w:tc>
        <w:tc>
          <w:tcPr>
            <w:tcW w:w="990" w:type="dxa"/>
            <w:tcBorders>
              <w:top w:val="double" w:sz="6" w:space="0" w:color="auto"/>
              <w:left w:val="single" w:sz="8" w:space="0" w:color="auto"/>
              <w:bottom w:val="single" w:sz="8" w:space="0" w:color="000000"/>
              <w:right w:val="single" w:sz="8" w:space="0" w:color="auto"/>
            </w:tcBorders>
            <w:shd w:val="clear" w:color="000000" w:fill="C0C0C0"/>
            <w:vAlign w:val="bottom"/>
            <w:hideMark/>
          </w:tcPr>
          <w:p w14:paraId="48ACEAE1" w14:textId="77777777" w:rsidR="003C375B" w:rsidRPr="003E3FBF" w:rsidRDefault="003C375B" w:rsidP="000B0C8C">
            <w:pPr>
              <w:jc w:val="center"/>
              <w:rPr>
                <w:rFonts w:asciiTheme="minorHAnsi" w:hAnsiTheme="minorHAnsi" w:cstheme="minorHAnsi"/>
                <w:b/>
                <w:bCs/>
                <w:sz w:val="22"/>
                <w:szCs w:val="22"/>
              </w:rPr>
            </w:pPr>
            <w:r w:rsidRPr="003E3FBF">
              <w:rPr>
                <w:rFonts w:asciiTheme="minorHAnsi" w:hAnsiTheme="minorHAnsi" w:cstheme="minorHAnsi"/>
                <w:b/>
                <w:bCs/>
                <w:sz w:val="22"/>
                <w:szCs w:val="22"/>
              </w:rPr>
              <w:t>Quantity</w:t>
            </w:r>
          </w:p>
        </w:tc>
        <w:tc>
          <w:tcPr>
            <w:tcW w:w="1170" w:type="dxa"/>
            <w:tcBorders>
              <w:top w:val="double" w:sz="6" w:space="0" w:color="auto"/>
              <w:left w:val="single" w:sz="8" w:space="0" w:color="auto"/>
              <w:bottom w:val="single" w:sz="8" w:space="0" w:color="000000"/>
              <w:right w:val="single" w:sz="8" w:space="0" w:color="auto"/>
            </w:tcBorders>
            <w:shd w:val="clear" w:color="000000" w:fill="C0C0C0"/>
            <w:vAlign w:val="bottom"/>
            <w:hideMark/>
          </w:tcPr>
          <w:p w14:paraId="207C2557" w14:textId="77777777" w:rsidR="003C375B" w:rsidRPr="003E3FBF" w:rsidRDefault="003C375B" w:rsidP="00BD5BD5">
            <w:pPr>
              <w:jc w:val="center"/>
              <w:rPr>
                <w:rFonts w:asciiTheme="minorHAnsi" w:hAnsiTheme="minorHAnsi" w:cstheme="minorHAnsi"/>
                <w:b/>
                <w:bCs/>
                <w:sz w:val="22"/>
                <w:szCs w:val="22"/>
              </w:rPr>
            </w:pPr>
            <w:r w:rsidRPr="003E3FBF">
              <w:rPr>
                <w:rFonts w:asciiTheme="minorHAnsi" w:hAnsiTheme="minorHAnsi" w:cstheme="minorHAnsi"/>
                <w:b/>
                <w:bCs/>
                <w:sz w:val="22"/>
                <w:szCs w:val="22"/>
              </w:rPr>
              <w:t xml:space="preserve">Unit Cost </w:t>
            </w:r>
          </w:p>
        </w:tc>
        <w:tc>
          <w:tcPr>
            <w:tcW w:w="1350" w:type="dxa"/>
            <w:tcBorders>
              <w:top w:val="double" w:sz="6" w:space="0" w:color="auto"/>
              <w:left w:val="single" w:sz="8" w:space="0" w:color="auto"/>
              <w:bottom w:val="single" w:sz="8" w:space="0" w:color="000000"/>
              <w:right w:val="double" w:sz="6" w:space="0" w:color="auto"/>
            </w:tcBorders>
            <w:shd w:val="clear" w:color="000000" w:fill="C0C0C0"/>
            <w:vAlign w:val="bottom"/>
            <w:hideMark/>
          </w:tcPr>
          <w:p w14:paraId="2AE37299" w14:textId="77777777" w:rsidR="003C375B" w:rsidRPr="003E3FBF" w:rsidRDefault="003C375B" w:rsidP="00BD5BD5">
            <w:pPr>
              <w:jc w:val="center"/>
              <w:rPr>
                <w:rFonts w:asciiTheme="minorHAnsi" w:hAnsiTheme="minorHAnsi" w:cstheme="minorHAnsi"/>
                <w:b/>
                <w:bCs/>
                <w:sz w:val="22"/>
                <w:szCs w:val="22"/>
              </w:rPr>
            </w:pPr>
            <w:r w:rsidRPr="003E3FBF">
              <w:rPr>
                <w:rFonts w:asciiTheme="minorHAnsi" w:hAnsiTheme="minorHAnsi" w:cstheme="minorHAnsi"/>
                <w:b/>
                <w:bCs/>
                <w:sz w:val="22"/>
                <w:szCs w:val="22"/>
              </w:rPr>
              <w:t xml:space="preserve">Total Price </w:t>
            </w:r>
          </w:p>
        </w:tc>
      </w:tr>
      <w:tr w:rsidR="003C375B" w:rsidRPr="003E3FBF" w14:paraId="2D5CF89D" w14:textId="77777777" w:rsidTr="003C375B">
        <w:trPr>
          <w:trHeight w:hRule="exact" w:val="432"/>
        </w:trPr>
        <w:tc>
          <w:tcPr>
            <w:tcW w:w="4433" w:type="dxa"/>
            <w:tcBorders>
              <w:top w:val="nil"/>
              <w:left w:val="double" w:sz="6" w:space="0" w:color="auto"/>
              <w:bottom w:val="single" w:sz="8" w:space="0" w:color="auto"/>
              <w:right w:val="single" w:sz="8" w:space="0" w:color="auto"/>
            </w:tcBorders>
            <w:shd w:val="clear" w:color="auto" w:fill="auto"/>
            <w:noWrap/>
            <w:vAlign w:val="bottom"/>
            <w:hideMark/>
          </w:tcPr>
          <w:p w14:paraId="2BB80C8B"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A)  Program Staffing</w:t>
            </w:r>
          </w:p>
        </w:tc>
        <w:tc>
          <w:tcPr>
            <w:tcW w:w="1746" w:type="dxa"/>
            <w:tcBorders>
              <w:top w:val="nil"/>
              <w:left w:val="nil"/>
              <w:bottom w:val="single" w:sz="8" w:space="0" w:color="auto"/>
              <w:right w:val="single" w:sz="8" w:space="0" w:color="auto"/>
            </w:tcBorders>
            <w:shd w:val="clear" w:color="auto" w:fill="auto"/>
            <w:noWrap/>
            <w:vAlign w:val="bottom"/>
            <w:hideMark/>
          </w:tcPr>
          <w:p w14:paraId="1155A664"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990" w:type="dxa"/>
            <w:tcBorders>
              <w:top w:val="nil"/>
              <w:left w:val="nil"/>
              <w:bottom w:val="single" w:sz="8" w:space="0" w:color="auto"/>
              <w:right w:val="single" w:sz="8" w:space="0" w:color="auto"/>
            </w:tcBorders>
            <w:shd w:val="clear" w:color="auto" w:fill="auto"/>
            <w:noWrap/>
            <w:vAlign w:val="bottom"/>
            <w:hideMark/>
          </w:tcPr>
          <w:p w14:paraId="20F923A3"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170" w:type="dxa"/>
            <w:tcBorders>
              <w:top w:val="nil"/>
              <w:left w:val="nil"/>
              <w:bottom w:val="single" w:sz="8" w:space="0" w:color="auto"/>
              <w:right w:val="single" w:sz="8" w:space="0" w:color="auto"/>
            </w:tcBorders>
            <w:shd w:val="clear" w:color="auto" w:fill="auto"/>
            <w:hideMark/>
          </w:tcPr>
          <w:p w14:paraId="11C2D555"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350" w:type="dxa"/>
            <w:tcBorders>
              <w:top w:val="nil"/>
              <w:left w:val="nil"/>
              <w:bottom w:val="single" w:sz="8" w:space="0" w:color="auto"/>
              <w:right w:val="double" w:sz="6" w:space="0" w:color="auto"/>
            </w:tcBorders>
            <w:shd w:val="clear" w:color="auto" w:fill="auto"/>
            <w:noWrap/>
            <w:vAlign w:val="bottom"/>
            <w:hideMark/>
          </w:tcPr>
          <w:p w14:paraId="5F22E153"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r>
      <w:tr w:rsidR="003C375B" w:rsidRPr="003E3FBF" w14:paraId="6D4FD60E" w14:textId="77777777" w:rsidTr="00BD5BD5">
        <w:trPr>
          <w:trHeight w:hRule="exact" w:val="308"/>
        </w:trPr>
        <w:tc>
          <w:tcPr>
            <w:tcW w:w="4433" w:type="dxa"/>
            <w:tcBorders>
              <w:top w:val="nil"/>
              <w:left w:val="double" w:sz="6" w:space="0" w:color="auto"/>
              <w:bottom w:val="single" w:sz="8" w:space="0" w:color="auto"/>
              <w:right w:val="single" w:sz="8" w:space="0" w:color="auto"/>
            </w:tcBorders>
            <w:shd w:val="clear" w:color="auto" w:fill="auto"/>
            <w:noWrap/>
            <w:vAlign w:val="bottom"/>
            <w:hideMark/>
          </w:tcPr>
          <w:p w14:paraId="071C9392" w14:textId="77777777" w:rsidR="003C375B" w:rsidRPr="003E3FBF" w:rsidRDefault="003C375B" w:rsidP="000B0C8C">
            <w:pPr>
              <w:rPr>
                <w:rFonts w:asciiTheme="minorHAnsi" w:hAnsiTheme="minorHAnsi" w:cstheme="minorHAnsi"/>
                <w:sz w:val="22"/>
                <w:szCs w:val="22"/>
              </w:rPr>
            </w:pPr>
          </w:p>
        </w:tc>
        <w:tc>
          <w:tcPr>
            <w:tcW w:w="1746" w:type="dxa"/>
            <w:tcBorders>
              <w:top w:val="nil"/>
              <w:left w:val="nil"/>
              <w:bottom w:val="single" w:sz="8" w:space="0" w:color="auto"/>
              <w:right w:val="single" w:sz="8" w:space="0" w:color="auto"/>
            </w:tcBorders>
            <w:shd w:val="clear" w:color="auto" w:fill="auto"/>
            <w:noWrap/>
            <w:vAlign w:val="bottom"/>
            <w:hideMark/>
          </w:tcPr>
          <w:p w14:paraId="1CBF39D0"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990" w:type="dxa"/>
            <w:tcBorders>
              <w:top w:val="nil"/>
              <w:left w:val="nil"/>
              <w:bottom w:val="single" w:sz="8" w:space="0" w:color="auto"/>
              <w:right w:val="single" w:sz="8" w:space="0" w:color="auto"/>
            </w:tcBorders>
            <w:shd w:val="clear" w:color="auto" w:fill="auto"/>
            <w:noWrap/>
            <w:vAlign w:val="bottom"/>
            <w:hideMark/>
          </w:tcPr>
          <w:p w14:paraId="30BE2AC8"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170" w:type="dxa"/>
            <w:tcBorders>
              <w:top w:val="nil"/>
              <w:left w:val="nil"/>
              <w:bottom w:val="single" w:sz="8" w:space="0" w:color="auto"/>
              <w:right w:val="single" w:sz="8" w:space="0" w:color="auto"/>
            </w:tcBorders>
            <w:shd w:val="clear" w:color="auto" w:fill="auto"/>
            <w:hideMark/>
          </w:tcPr>
          <w:p w14:paraId="4AB8D545"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350" w:type="dxa"/>
            <w:tcBorders>
              <w:top w:val="nil"/>
              <w:left w:val="nil"/>
              <w:bottom w:val="single" w:sz="8" w:space="0" w:color="auto"/>
              <w:right w:val="double" w:sz="6" w:space="0" w:color="auto"/>
            </w:tcBorders>
            <w:shd w:val="clear" w:color="auto" w:fill="auto"/>
            <w:noWrap/>
            <w:vAlign w:val="bottom"/>
            <w:hideMark/>
          </w:tcPr>
          <w:p w14:paraId="5B890F8D"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r>
      <w:tr w:rsidR="003C375B" w:rsidRPr="003E3FBF" w14:paraId="65765947" w14:textId="77777777" w:rsidTr="003C375B">
        <w:trPr>
          <w:trHeight w:hRule="exact" w:val="432"/>
        </w:trPr>
        <w:tc>
          <w:tcPr>
            <w:tcW w:w="4433" w:type="dxa"/>
            <w:tcBorders>
              <w:top w:val="nil"/>
              <w:left w:val="double" w:sz="6" w:space="0" w:color="auto"/>
              <w:bottom w:val="single" w:sz="8" w:space="0" w:color="auto"/>
              <w:right w:val="single" w:sz="8" w:space="0" w:color="auto"/>
            </w:tcBorders>
            <w:shd w:val="clear" w:color="auto" w:fill="auto"/>
            <w:noWrap/>
            <w:vAlign w:val="bottom"/>
            <w:hideMark/>
          </w:tcPr>
          <w:p w14:paraId="0CB00D04"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B) Program Material and Equipment</w:t>
            </w:r>
          </w:p>
        </w:tc>
        <w:tc>
          <w:tcPr>
            <w:tcW w:w="1746" w:type="dxa"/>
            <w:tcBorders>
              <w:top w:val="nil"/>
              <w:left w:val="nil"/>
              <w:bottom w:val="single" w:sz="8" w:space="0" w:color="auto"/>
              <w:right w:val="single" w:sz="8" w:space="0" w:color="auto"/>
            </w:tcBorders>
            <w:shd w:val="clear" w:color="auto" w:fill="auto"/>
            <w:noWrap/>
            <w:vAlign w:val="bottom"/>
            <w:hideMark/>
          </w:tcPr>
          <w:p w14:paraId="516E1E20"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990" w:type="dxa"/>
            <w:tcBorders>
              <w:top w:val="nil"/>
              <w:left w:val="nil"/>
              <w:bottom w:val="single" w:sz="8" w:space="0" w:color="auto"/>
              <w:right w:val="single" w:sz="8" w:space="0" w:color="auto"/>
            </w:tcBorders>
            <w:shd w:val="clear" w:color="auto" w:fill="auto"/>
            <w:noWrap/>
            <w:vAlign w:val="bottom"/>
            <w:hideMark/>
          </w:tcPr>
          <w:p w14:paraId="46BABA09"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170" w:type="dxa"/>
            <w:tcBorders>
              <w:top w:val="nil"/>
              <w:left w:val="nil"/>
              <w:bottom w:val="single" w:sz="8" w:space="0" w:color="auto"/>
              <w:right w:val="single" w:sz="8" w:space="0" w:color="auto"/>
            </w:tcBorders>
            <w:shd w:val="clear" w:color="auto" w:fill="auto"/>
            <w:hideMark/>
          </w:tcPr>
          <w:p w14:paraId="426375FA"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350" w:type="dxa"/>
            <w:tcBorders>
              <w:top w:val="nil"/>
              <w:left w:val="nil"/>
              <w:bottom w:val="single" w:sz="8" w:space="0" w:color="auto"/>
              <w:right w:val="double" w:sz="6" w:space="0" w:color="auto"/>
            </w:tcBorders>
            <w:shd w:val="clear" w:color="auto" w:fill="auto"/>
            <w:vAlign w:val="bottom"/>
            <w:hideMark/>
          </w:tcPr>
          <w:p w14:paraId="1AA19299"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r>
      <w:tr w:rsidR="003C375B" w:rsidRPr="003E3FBF" w14:paraId="008E4F9D" w14:textId="77777777" w:rsidTr="00BD5BD5">
        <w:trPr>
          <w:trHeight w:hRule="exact" w:val="272"/>
        </w:trPr>
        <w:tc>
          <w:tcPr>
            <w:tcW w:w="4433" w:type="dxa"/>
            <w:tcBorders>
              <w:top w:val="nil"/>
              <w:left w:val="double" w:sz="6" w:space="0" w:color="auto"/>
              <w:bottom w:val="single" w:sz="8" w:space="0" w:color="auto"/>
              <w:right w:val="single" w:sz="8" w:space="0" w:color="auto"/>
            </w:tcBorders>
            <w:shd w:val="clear" w:color="auto" w:fill="auto"/>
            <w:noWrap/>
            <w:vAlign w:val="bottom"/>
            <w:hideMark/>
          </w:tcPr>
          <w:p w14:paraId="7016CC6C"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746" w:type="dxa"/>
            <w:tcBorders>
              <w:top w:val="nil"/>
              <w:left w:val="nil"/>
              <w:bottom w:val="single" w:sz="8" w:space="0" w:color="auto"/>
              <w:right w:val="single" w:sz="8" w:space="0" w:color="auto"/>
            </w:tcBorders>
            <w:shd w:val="clear" w:color="auto" w:fill="auto"/>
            <w:noWrap/>
            <w:vAlign w:val="bottom"/>
            <w:hideMark/>
          </w:tcPr>
          <w:p w14:paraId="269DE899"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990" w:type="dxa"/>
            <w:tcBorders>
              <w:top w:val="nil"/>
              <w:left w:val="nil"/>
              <w:bottom w:val="single" w:sz="8" w:space="0" w:color="auto"/>
              <w:right w:val="single" w:sz="8" w:space="0" w:color="auto"/>
            </w:tcBorders>
            <w:shd w:val="clear" w:color="auto" w:fill="auto"/>
            <w:noWrap/>
            <w:vAlign w:val="bottom"/>
            <w:hideMark/>
          </w:tcPr>
          <w:p w14:paraId="507A1E57"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170" w:type="dxa"/>
            <w:tcBorders>
              <w:top w:val="nil"/>
              <w:left w:val="nil"/>
              <w:bottom w:val="single" w:sz="8" w:space="0" w:color="auto"/>
              <w:right w:val="single" w:sz="8" w:space="0" w:color="auto"/>
            </w:tcBorders>
            <w:shd w:val="clear" w:color="auto" w:fill="auto"/>
            <w:hideMark/>
          </w:tcPr>
          <w:p w14:paraId="0C3150ED"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350" w:type="dxa"/>
            <w:tcBorders>
              <w:top w:val="nil"/>
              <w:left w:val="nil"/>
              <w:bottom w:val="single" w:sz="8" w:space="0" w:color="auto"/>
              <w:right w:val="double" w:sz="6" w:space="0" w:color="auto"/>
            </w:tcBorders>
            <w:shd w:val="clear" w:color="auto" w:fill="auto"/>
            <w:vAlign w:val="bottom"/>
            <w:hideMark/>
          </w:tcPr>
          <w:p w14:paraId="72B41E6B"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r>
      <w:tr w:rsidR="003C375B" w:rsidRPr="003E3FBF" w14:paraId="275F68BF" w14:textId="77777777" w:rsidTr="003C375B">
        <w:trPr>
          <w:trHeight w:hRule="exact" w:val="432"/>
        </w:trPr>
        <w:tc>
          <w:tcPr>
            <w:tcW w:w="4433" w:type="dxa"/>
            <w:tcBorders>
              <w:top w:val="nil"/>
              <w:left w:val="double" w:sz="6" w:space="0" w:color="auto"/>
              <w:bottom w:val="single" w:sz="8" w:space="0" w:color="auto"/>
              <w:right w:val="single" w:sz="8" w:space="0" w:color="auto"/>
            </w:tcBorders>
            <w:shd w:val="clear" w:color="auto" w:fill="auto"/>
            <w:noWrap/>
            <w:vAlign w:val="bottom"/>
            <w:hideMark/>
          </w:tcPr>
          <w:p w14:paraId="7539832D"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C) Program Administration and Services</w:t>
            </w:r>
          </w:p>
        </w:tc>
        <w:tc>
          <w:tcPr>
            <w:tcW w:w="1746" w:type="dxa"/>
            <w:tcBorders>
              <w:top w:val="nil"/>
              <w:left w:val="nil"/>
              <w:bottom w:val="single" w:sz="8" w:space="0" w:color="auto"/>
              <w:right w:val="single" w:sz="8" w:space="0" w:color="auto"/>
            </w:tcBorders>
            <w:shd w:val="clear" w:color="auto" w:fill="auto"/>
            <w:noWrap/>
            <w:vAlign w:val="bottom"/>
            <w:hideMark/>
          </w:tcPr>
          <w:p w14:paraId="396C7D45"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990" w:type="dxa"/>
            <w:tcBorders>
              <w:top w:val="nil"/>
              <w:left w:val="nil"/>
              <w:bottom w:val="single" w:sz="8" w:space="0" w:color="auto"/>
              <w:right w:val="single" w:sz="8" w:space="0" w:color="auto"/>
            </w:tcBorders>
            <w:shd w:val="clear" w:color="auto" w:fill="auto"/>
            <w:noWrap/>
            <w:vAlign w:val="bottom"/>
            <w:hideMark/>
          </w:tcPr>
          <w:p w14:paraId="1E182698"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170" w:type="dxa"/>
            <w:tcBorders>
              <w:top w:val="nil"/>
              <w:left w:val="nil"/>
              <w:bottom w:val="single" w:sz="8" w:space="0" w:color="auto"/>
              <w:right w:val="single" w:sz="8" w:space="0" w:color="auto"/>
            </w:tcBorders>
            <w:shd w:val="clear" w:color="auto" w:fill="auto"/>
            <w:hideMark/>
          </w:tcPr>
          <w:p w14:paraId="6DA8BF08"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350" w:type="dxa"/>
            <w:tcBorders>
              <w:top w:val="nil"/>
              <w:left w:val="nil"/>
              <w:bottom w:val="single" w:sz="8" w:space="0" w:color="auto"/>
              <w:right w:val="double" w:sz="6" w:space="0" w:color="auto"/>
            </w:tcBorders>
            <w:shd w:val="clear" w:color="auto" w:fill="auto"/>
            <w:vAlign w:val="bottom"/>
            <w:hideMark/>
          </w:tcPr>
          <w:p w14:paraId="713E6443"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r>
      <w:tr w:rsidR="003C375B" w:rsidRPr="003E3FBF" w14:paraId="0D44D2D1" w14:textId="77777777" w:rsidTr="00BD5BD5">
        <w:trPr>
          <w:trHeight w:hRule="exact" w:val="290"/>
        </w:trPr>
        <w:tc>
          <w:tcPr>
            <w:tcW w:w="4433" w:type="dxa"/>
            <w:tcBorders>
              <w:top w:val="nil"/>
              <w:left w:val="double" w:sz="6" w:space="0" w:color="auto"/>
              <w:bottom w:val="single" w:sz="8" w:space="0" w:color="auto"/>
              <w:right w:val="single" w:sz="8" w:space="0" w:color="auto"/>
            </w:tcBorders>
            <w:shd w:val="clear" w:color="auto" w:fill="auto"/>
            <w:noWrap/>
            <w:hideMark/>
          </w:tcPr>
          <w:p w14:paraId="1C31C040"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1746" w:type="dxa"/>
            <w:tcBorders>
              <w:top w:val="nil"/>
              <w:left w:val="nil"/>
              <w:bottom w:val="single" w:sz="8" w:space="0" w:color="auto"/>
              <w:right w:val="single" w:sz="8" w:space="0" w:color="auto"/>
            </w:tcBorders>
            <w:shd w:val="clear" w:color="auto" w:fill="auto"/>
            <w:noWrap/>
            <w:hideMark/>
          </w:tcPr>
          <w:p w14:paraId="138A4A1E"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990" w:type="dxa"/>
            <w:tcBorders>
              <w:top w:val="nil"/>
              <w:left w:val="nil"/>
              <w:bottom w:val="single" w:sz="8" w:space="0" w:color="auto"/>
              <w:right w:val="single" w:sz="8" w:space="0" w:color="auto"/>
            </w:tcBorders>
            <w:shd w:val="clear" w:color="auto" w:fill="auto"/>
            <w:noWrap/>
            <w:hideMark/>
          </w:tcPr>
          <w:p w14:paraId="3F9A08FE"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170" w:type="dxa"/>
            <w:tcBorders>
              <w:top w:val="nil"/>
              <w:left w:val="nil"/>
              <w:bottom w:val="single" w:sz="8" w:space="0" w:color="auto"/>
              <w:right w:val="single" w:sz="8" w:space="0" w:color="auto"/>
            </w:tcBorders>
            <w:shd w:val="clear" w:color="auto" w:fill="auto"/>
            <w:hideMark/>
          </w:tcPr>
          <w:p w14:paraId="1E2DE8DC"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c>
          <w:tcPr>
            <w:tcW w:w="1350" w:type="dxa"/>
            <w:tcBorders>
              <w:top w:val="nil"/>
              <w:left w:val="nil"/>
              <w:bottom w:val="single" w:sz="8" w:space="0" w:color="auto"/>
              <w:right w:val="double" w:sz="6" w:space="0" w:color="auto"/>
            </w:tcBorders>
            <w:shd w:val="clear" w:color="auto" w:fill="auto"/>
            <w:hideMark/>
          </w:tcPr>
          <w:p w14:paraId="770F85A1" w14:textId="77777777" w:rsidR="003C375B" w:rsidRPr="003E3FBF" w:rsidRDefault="003C375B" w:rsidP="000B0C8C">
            <w:pPr>
              <w:rPr>
                <w:rFonts w:asciiTheme="minorHAnsi" w:hAnsiTheme="minorHAnsi" w:cstheme="minorHAnsi"/>
                <w:sz w:val="22"/>
                <w:szCs w:val="22"/>
              </w:rPr>
            </w:pPr>
            <w:r w:rsidRPr="003E3FBF">
              <w:rPr>
                <w:rFonts w:asciiTheme="minorHAnsi" w:hAnsiTheme="minorHAnsi" w:cstheme="minorHAnsi"/>
                <w:sz w:val="22"/>
                <w:szCs w:val="22"/>
              </w:rPr>
              <w:t> </w:t>
            </w:r>
          </w:p>
        </w:tc>
      </w:tr>
      <w:tr w:rsidR="003C375B" w:rsidRPr="003E3FBF" w14:paraId="7A546C54" w14:textId="77777777" w:rsidTr="003C375B">
        <w:trPr>
          <w:trHeight w:hRule="exact" w:val="432"/>
        </w:trPr>
        <w:tc>
          <w:tcPr>
            <w:tcW w:w="4433" w:type="dxa"/>
            <w:tcBorders>
              <w:top w:val="nil"/>
              <w:left w:val="double" w:sz="6" w:space="0" w:color="auto"/>
              <w:bottom w:val="single" w:sz="8" w:space="0" w:color="auto"/>
              <w:right w:val="single" w:sz="8" w:space="0" w:color="auto"/>
            </w:tcBorders>
            <w:shd w:val="clear" w:color="000000" w:fill="C0C0C0"/>
            <w:noWrap/>
            <w:vAlign w:val="bottom"/>
            <w:hideMark/>
          </w:tcPr>
          <w:p w14:paraId="338939C3"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xml:space="preserve">Total  </w:t>
            </w:r>
          </w:p>
        </w:tc>
        <w:tc>
          <w:tcPr>
            <w:tcW w:w="1746" w:type="dxa"/>
            <w:tcBorders>
              <w:top w:val="nil"/>
              <w:left w:val="nil"/>
              <w:bottom w:val="single" w:sz="8" w:space="0" w:color="auto"/>
              <w:right w:val="single" w:sz="8" w:space="0" w:color="auto"/>
            </w:tcBorders>
            <w:shd w:val="clear" w:color="000000" w:fill="C0C0C0"/>
            <w:noWrap/>
            <w:vAlign w:val="bottom"/>
            <w:hideMark/>
          </w:tcPr>
          <w:p w14:paraId="2D832C48"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990" w:type="dxa"/>
            <w:tcBorders>
              <w:top w:val="nil"/>
              <w:left w:val="nil"/>
              <w:bottom w:val="single" w:sz="8" w:space="0" w:color="auto"/>
              <w:right w:val="single" w:sz="8" w:space="0" w:color="auto"/>
            </w:tcBorders>
            <w:shd w:val="clear" w:color="000000" w:fill="C0C0C0"/>
            <w:noWrap/>
            <w:vAlign w:val="bottom"/>
            <w:hideMark/>
          </w:tcPr>
          <w:p w14:paraId="25C9706D"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1170" w:type="dxa"/>
            <w:tcBorders>
              <w:top w:val="nil"/>
              <w:left w:val="nil"/>
              <w:bottom w:val="single" w:sz="8" w:space="0" w:color="auto"/>
              <w:right w:val="single" w:sz="8" w:space="0" w:color="auto"/>
            </w:tcBorders>
            <w:shd w:val="clear" w:color="000000" w:fill="C0C0C0"/>
            <w:hideMark/>
          </w:tcPr>
          <w:p w14:paraId="665C3198"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c>
          <w:tcPr>
            <w:tcW w:w="1350" w:type="dxa"/>
            <w:tcBorders>
              <w:top w:val="nil"/>
              <w:left w:val="nil"/>
              <w:bottom w:val="single" w:sz="8" w:space="0" w:color="auto"/>
              <w:right w:val="double" w:sz="6" w:space="0" w:color="auto"/>
            </w:tcBorders>
            <w:shd w:val="clear" w:color="000000" w:fill="C0C0C0"/>
            <w:vAlign w:val="bottom"/>
            <w:hideMark/>
          </w:tcPr>
          <w:p w14:paraId="053AC3A0" w14:textId="77777777" w:rsidR="003C375B" w:rsidRPr="003E3FBF" w:rsidRDefault="003C375B" w:rsidP="000B0C8C">
            <w:pPr>
              <w:rPr>
                <w:rFonts w:asciiTheme="minorHAnsi" w:hAnsiTheme="minorHAnsi" w:cstheme="minorHAnsi"/>
                <w:b/>
                <w:bCs/>
                <w:sz w:val="22"/>
                <w:szCs w:val="22"/>
              </w:rPr>
            </w:pPr>
            <w:r w:rsidRPr="003E3FBF">
              <w:rPr>
                <w:rFonts w:asciiTheme="minorHAnsi" w:hAnsiTheme="minorHAnsi" w:cstheme="minorHAnsi"/>
                <w:b/>
                <w:bCs/>
                <w:sz w:val="22"/>
                <w:szCs w:val="22"/>
              </w:rPr>
              <w:t> </w:t>
            </w:r>
          </w:p>
        </w:tc>
      </w:tr>
    </w:tbl>
    <w:p w14:paraId="29F7F4CE" w14:textId="77777777" w:rsidR="00E41B8E" w:rsidRPr="003E3FBF" w:rsidRDefault="00E41B8E" w:rsidP="00172F86">
      <w:pPr>
        <w:autoSpaceDE w:val="0"/>
        <w:autoSpaceDN w:val="0"/>
        <w:adjustRightInd w:val="0"/>
        <w:jc w:val="both"/>
        <w:rPr>
          <w:rFonts w:asciiTheme="minorHAnsi" w:hAnsiTheme="minorHAnsi" w:cstheme="minorHAnsi"/>
          <w:sz w:val="22"/>
          <w:szCs w:val="22"/>
        </w:rPr>
      </w:pPr>
    </w:p>
    <w:p w14:paraId="2A9230DA" w14:textId="7202C238" w:rsidR="00E41B8E" w:rsidRPr="003E3FBF" w:rsidRDefault="00612271" w:rsidP="0070042F">
      <w:pPr>
        <w:tabs>
          <w:tab w:val="left" w:pos="720"/>
        </w:tabs>
        <w:autoSpaceDE w:val="0"/>
        <w:autoSpaceDN w:val="0"/>
        <w:adjustRightInd w:val="0"/>
        <w:ind w:left="720"/>
        <w:rPr>
          <w:rFonts w:asciiTheme="minorHAnsi" w:hAnsiTheme="minorHAnsi" w:cstheme="minorHAnsi"/>
          <w:sz w:val="22"/>
          <w:szCs w:val="22"/>
        </w:rPr>
      </w:pPr>
      <w:r w:rsidRPr="003E3FBF">
        <w:rPr>
          <w:rFonts w:asciiTheme="minorHAnsi" w:hAnsiTheme="minorHAnsi" w:cstheme="minorHAnsi"/>
          <w:sz w:val="22"/>
          <w:szCs w:val="22"/>
        </w:rPr>
        <w:t>.</w:t>
      </w:r>
    </w:p>
    <w:p w14:paraId="491F9FD7" w14:textId="1A6E0029" w:rsidR="00C86A1F" w:rsidRPr="003E3FBF" w:rsidRDefault="00E41B8E" w:rsidP="000F3B96">
      <w:pPr>
        <w:pStyle w:val="ListParagraph"/>
        <w:numPr>
          <w:ilvl w:val="0"/>
          <w:numId w:val="21"/>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Submit reasonably comprehensive budget narrative</w:t>
      </w:r>
      <w:r w:rsidR="0060047B" w:rsidRPr="003E3FBF">
        <w:rPr>
          <w:rFonts w:asciiTheme="minorHAnsi" w:hAnsiTheme="minorHAnsi" w:cstheme="minorHAnsi"/>
          <w:sz w:val="22"/>
          <w:szCs w:val="22"/>
        </w:rPr>
        <w:t>/</w:t>
      </w:r>
      <w:r w:rsidRPr="003E3FBF">
        <w:rPr>
          <w:rFonts w:asciiTheme="minorHAnsi" w:hAnsiTheme="minorHAnsi" w:cstheme="minorHAnsi"/>
          <w:sz w:val="22"/>
          <w:szCs w:val="22"/>
        </w:rPr>
        <w:t xml:space="preserve"> budget notes</w:t>
      </w:r>
      <w:r w:rsidR="00C86A1F" w:rsidRPr="003E3FBF">
        <w:rPr>
          <w:rFonts w:asciiTheme="minorHAnsi" w:hAnsiTheme="minorHAnsi" w:cstheme="minorHAnsi"/>
          <w:sz w:val="22"/>
          <w:szCs w:val="22"/>
        </w:rPr>
        <w:t xml:space="preserve"> that provides information on each of the line items in the budget and explains why these items are needed for implementation of the activity.</w:t>
      </w:r>
    </w:p>
    <w:p w14:paraId="0908EDA7" w14:textId="7555A5E9" w:rsidR="00D431A1" w:rsidRPr="003E3FBF" w:rsidRDefault="00D431A1" w:rsidP="000F3B96">
      <w:pPr>
        <w:pStyle w:val="ListParagraph"/>
        <w:numPr>
          <w:ilvl w:val="0"/>
          <w:numId w:val="21"/>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Provide an official bank statement for the last two years showing traceable contract payments of comparable estimated value of the current tender.  </w:t>
      </w:r>
    </w:p>
    <w:p w14:paraId="564F4E91" w14:textId="77777777" w:rsidR="00C86A1F" w:rsidRPr="003E3FBF" w:rsidRDefault="00C86A1F" w:rsidP="000F3B96">
      <w:pPr>
        <w:pStyle w:val="ListParagraph"/>
        <w:numPr>
          <w:ilvl w:val="0"/>
          <w:numId w:val="21"/>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If indirect rates are charged, Offerors must provide supporting computations for the allocation for indirect/overhead costs, a copy of an audit report and balance sheet, and a profit and loss (P&amp;L)/income &amp; expenditure / revenue &amp; expenditure statement OR a copy of the current Negotiated Indirect Cost Rate Agreement (NICRA).</w:t>
      </w:r>
    </w:p>
    <w:p w14:paraId="3E761389" w14:textId="77777777" w:rsidR="00E41B8E" w:rsidRPr="003E3FBF" w:rsidRDefault="00E41B8E" w:rsidP="00553111">
      <w:pPr>
        <w:tabs>
          <w:tab w:val="left" w:pos="720"/>
        </w:tabs>
        <w:autoSpaceDE w:val="0"/>
        <w:autoSpaceDN w:val="0"/>
        <w:adjustRightInd w:val="0"/>
        <w:ind w:left="720"/>
        <w:rPr>
          <w:rFonts w:asciiTheme="minorHAnsi" w:hAnsiTheme="minorHAnsi" w:cstheme="minorHAnsi"/>
          <w:sz w:val="22"/>
          <w:szCs w:val="22"/>
        </w:rPr>
      </w:pPr>
    </w:p>
    <w:p w14:paraId="6E0E1D97" w14:textId="77777777" w:rsidR="00C919C8" w:rsidRPr="003E3FBF" w:rsidRDefault="00C919C8" w:rsidP="00553111">
      <w:pPr>
        <w:keepNext/>
        <w:keepLines/>
        <w:tabs>
          <w:tab w:val="left" w:pos="720"/>
        </w:tabs>
        <w:autoSpaceDE w:val="0"/>
        <w:autoSpaceDN w:val="0"/>
        <w:adjustRightInd w:val="0"/>
        <w:jc w:val="both"/>
        <w:rPr>
          <w:rFonts w:asciiTheme="minorHAnsi" w:hAnsiTheme="minorHAnsi" w:cstheme="minorHAnsi"/>
          <w:sz w:val="22"/>
          <w:szCs w:val="22"/>
        </w:rPr>
      </w:pPr>
      <w:r w:rsidRPr="003E3FBF">
        <w:rPr>
          <w:rFonts w:asciiTheme="minorHAnsi" w:hAnsiTheme="minorHAnsi" w:cstheme="minorHAnsi"/>
          <w:sz w:val="22"/>
          <w:szCs w:val="22"/>
        </w:rPr>
        <w:t xml:space="preserve">Offerors </w:t>
      </w:r>
      <w:r w:rsidR="000E532F" w:rsidRPr="003E3FBF">
        <w:rPr>
          <w:rFonts w:asciiTheme="minorHAnsi" w:hAnsiTheme="minorHAnsi" w:cstheme="minorHAnsi"/>
          <w:sz w:val="22"/>
          <w:szCs w:val="22"/>
        </w:rPr>
        <w:t>that do not provide</w:t>
      </w:r>
      <w:r w:rsidRPr="003E3FBF">
        <w:rPr>
          <w:rFonts w:asciiTheme="minorHAnsi" w:hAnsiTheme="minorHAnsi" w:cstheme="minorHAnsi"/>
          <w:sz w:val="22"/>
          <w:szCs w:val="22"/>
        </w:rPr>
        <w:t xml:space="preserve"> the above-required items as part o</w:t>
      </w:r>
      <w:r w:rsidR="000E532F" w:rsidRPr="003E3FBF">
        <w:rPr>
          <w:rFonts w:asciiTheme="minorHAnsi" w:hAnsiTheme="minorHAnsi" w:cstheme="minorHAnsi"/>
          <w:sz w:val="22"/>
          <w:szCs w:val="22"/>
        </w:rPr>
        <w:t>f their Cost/Business proposal, that provides</w:t>
      </w:r>
      <w:r w:rsidRPr="003E3FBF">
        <w:rPr>
          <w:rFonts w:asciiTheme="minorHAnsi" w:hAnsiTheme="minorHAnsi" w:cstheme="minorHAnsi"/>
          <w:sz w:val="22"/>
          <w:szCs w:val="22"/>
        </w:rPr>
        <w:t xml:space="preserve"> a proposal that represents a poor understanding of the work to be performed, or </w:t>
      </w:r>
      <w:r w:rsidR="000E532F" w:rsidRPr="003E3FBF">
        <w:rPr>
          <w:rFonts w:asciiTheme="minorHAnsi" w:hAnsiTheme="minorHAnsi" w:cstheme="minorHAnsi"/>
          <w:sz w:val="22"/>
          <w:szCs w:val="22"/>
        </w:rPr>
        <w:t>that presents</w:t>
      </w:r>
      <w:r w:rsidRPr="003E3FBF">
        <w:rPr>
          <w:rFonts w:asciiTheme="minorHAnsi" w:hAnsiTheme="minorHAnsi" w:cstheme="minorHAnsi"/>
          <w:sz w:val="22"/>
          <w:szCs w:val="22"/>
        </w:rPr>
        <w:t xml:space="preserve"> unrealistic, unallowable, </w:t>
      </w:r>
      <w:proofErr w:type="spellStart"/>
      <w:r w:rsidRPr="003E3FBF">
        <w:rPr>
          <w:rFonts w:asciiTheme="minorHAnsi" w:hAnsiTheme="minorHAnsi" w:cstheme="minorHAnsi"/>
          <w:sz w:val="22"/>
          <w:szCs w:val="22"/>
        </w:rPr>
        <w:t>unallocable</w:t>
      </w:r>
      <w:proofErr w:type="spellEnd"/>
      <w:r w:rsidRPr="003E3FBF">
        <w:rPr>
          <w:rFonts w:asciiTheme="minorHAnsi" w:hAnsiTheme="minorHAnsi" w:cstheme="minorHAnsi"/>
          <w:sz w:val="22"/>
          <w:szCs w:val="22"/>
        </w:rPr>
        <w:t xml:space="preserve"> or unreasonable items and costs</w:t>
      </w:r>
      <w:r w:rsidR="00371380" w:rsidRPr="003E3FBF">
        <w:rPr>
          <w:rFonts w:asciiTheme="minorHAnsi" w:hAnsiTheme="minorHAnsi" w:cstheme="minorHAnsi"/>
          <w:sz w:val="22"/>
          <w:szCs w:val="22"/>
        </w:rPr>
        <w:t>,</w:t>
      </w:r>
      <w:r w:rsidRPr="003E3FBF">
        <w:rPr>
          <w:rFonts w:asciiTheme="minorHAnsi" w:hAnsiTheme="minorHAnsi" w:cstheme="minorHAnsi"/>
          <w:sz w:val="22"/>
          <w:szCs w:val="22"/>
        </w:rPr>
        <w:t xml:space="preserve"> in the reviewer’s evaluation</w:t>
      </w:r>
      <w:r w:rsidR="00371380" w:rsidRPr="003E3FBF">
        <w:rPr>
          <w:rFonts w:asciiTheme="minorHAnsi" w:hAnsiTheme="minorHAnsi" w:cstheme="minorHAnsi"/>
          <w:sz w:val="22"/>
          <w:szCs w:val="22"/>
        </w:rPr>
        <w:t>,</w:t>
      </w:r>
      <w:r w:rsidRPr="003E3FBF">
        <w:rPr>
          <w:rFonts w:asciiTheme="minorHAnsi" w:hAnsiTheme="minorHAnsi" w:cstheme="minorHAnsi"/>
          <w:sz w:val="22"/>
          <w:szCs w:val="22"/>
        </w:rPr>
        <w:t xml:space="preserve"> will be considered unresponsive and </w:t>
      </w:r>
      <w:r w:rsidR="000E532F" w:rsidRPr="003E3FBF">
        <w:rPr>
          <w:rFonts w:asciiTheme="minorHAnsi" w:hAnsiTheme="minorHAnsi" w:cstheme="minorHAnsi"/>
          <w:sz w:val="22"/>
          <w:szCs w:val="22"/>
        </w:rPr>
        <w:t xml:space="preserve">may be </w:t>
      </w:r>
      <w:r w:rsidRPr="003E3FBF">
        <w:rPr>
          <w:rFonts w:asciiTheme="minorHAnsi" w:hAnsiTheme="minorHAnsi" w:cstheme="minorHAnsi"/>
          <w:sz w:val="22"/>
          <w:szCs w:val="22"/>
        </w:rPr>
        <w:t>disqualified from further consideration.</w:t>
      </w:r>
    </w:p>
    <w:p w14:paraId="065D0CE6" w14:textId="77777777" w:rsidR="003A1EE7" w:rsidRPr="003E3FBF" w:rsidRDefault="003A1EE7" w:rsidP="00553111">
      <w:pPr>
        <w:keepNext/>
        <w:keepLines/>
        <w:tabs>
          <w:tab w:val="left" w:pos="720"/>
        </w:tabs>
        <w:autoSpaceDE w:val="0"/>
        <w:autoSpaceDN w:val="0"/>
        <w:adjustRightInd w:val="0"/>
        <w:jc w:val="both"/>
        <w:rPr>
          <w:rFonts w:asciiTheme="minorHAnsi" w:hAnsiTheme="minorHAnsi" w:cstheme="minorHAnsi"/>
          <w:b/>
          <w:sz w:val="22"/>
          <w:szCs w:val="22"/>
        </w:rPr>
      </w:pPr>
    </w:p>
    <w:p w14:paraId="59D28C7F" w14:textId="77777777" w:rsidR="00553111" w:rsidRPr="003E3FBF" w:rsidRDefault="00B72D6D" w:rsidP="00553111">
      <w:pPr>
        <w:keepNext/>
        <w:keepLines/>
        <w:tabs>
          <w:tab w:val="left" w:pos="720"/>
        </w:tabs>
        <w:autoSpaceDE w:val="0"/>
        <w:autoSpaceDN w:val="0"/>
        <w:adjustRightInd w:val="0"/>
        <w:jc w:val="both"/>
        <w:rPr>
          <w:rFonts w:asciiTheme="minorHAnsi" w:hAnsiTheme="minorHAnsi" w:cstheme="minorHAnsi"/>
          <w:b/>
          <w:sz w:val="22"/>
          <w:szCs w:val="22"/>
        </w:rPr>
      </w:pPr>
      <w:r w:rsidRPr="003E3FBF">
        <w:rPr>
          <w:rFonts w:asciiTheme="minorHAnsi" w:hAnsiTheme="minorHAnsi" w:cstheme="minorHAnsi"/>
          <w:b/>
          <w:sz w:val="22"/>
          <w:szCs w:val="22"/>
        </w:rPr>
        <w:t>Best value determination for award</w:t>
      </w:r>
    </w:p>
    <w:p w14:paraId="659BA9B0" w14:textId="77777777" w:rsidR="00765279" w:rsidRPr="003E3FBF" w:rsidRDefault="00553111" w:rsidP="00DB771E">
      <w:pPr>
        <w:jc w:val="both"/>
        <w:rPr>
          <w:rFonts w:asciiTheme="minorHAnsi" w:hAnsiTheme="minorHAnsi" w:cstheme="minorHAnsi"/>
          <w:sz w:val="22"/>
          <w:szCs w:val="22"/>
        </w:rPr>
      </w:pPr>
      <w:r w:rsidRPr="003E3FBF">
        <w:rPr>
          <w:rFonts w:asciiTheme="minorHAnsi" w:hAnsiTheme="minorHAnsi" w:cstheme="minorHAnsi"/>
          <w:sz w:val="22"/>
          <w:szCs w:val="22"/>
        </w:rPr>
        <w:t>C</w:t>
      </w:r>
      <w:r w:rsidR="00495193" w:rsidRPr="003E3FBF">
        <w:rPr>
          <w:rFonts w:asciiTheme="minorHAnsi" w:hAnsiTheme="minorHAnsi" w:cstheme="minorHAnsi"/>
          <w:sz w:val="22"/>
          <w:szCs w:val="22"/>
        </w:rPr>
        <w:t>reative</w:t>
      </w:r>
      <w:r w:rsidRPr="003E3FBF">
        <w:rPr>
          <w:rFonts w:asciiTheme="minorHAnsi" w:hAnsiTheme="minorHAnsi" w:cstheme="minorHAnsi"/>
          <w:sz w:val="22"/>
          <w:szCs w:val="22"/>
        </w:rPr>
        <w:t xml:space="preserve"> will evaluate proposals on a best value basis</w:t>
      </w:r>
      <w:r w:rsidR="00B72D6D" w:rsidRPr="003E3FBF">
        <w:rPr>
          <w:rFonts w:asciiTheme="minorHAnsi" w:hAnsiTheme="minorHAnsi" w:cstheme="minorHAnsi"/>
          <w:sz w:val="22"/>
          <w:szCs w:val="22"/>
        </w:rPr>
        <w:t>, in accordance with the Federal Acquisition Regulations (FAR) Subpart 15</w:t>
      </w:r>
      <w:r w:rsidRPr="003E3FBF">
        <w:rPr>
          <w:rFonts w:asciiTheme="minorHAnsi" w:hAnsiTheme="minorHAnsi" w:cstheme="minorHAnsi"/>
          <w:sz w:val="22"/>
          <w:szCs w:val="22"/>
        </w:rPr>
        <w:t>.</w:t>
      </w:r>
      <w:r w:rsidR="00B72D6D" w:rsidRPr="003E3FBF">
        <w:rPr>
          <w:rFonts w:asciiTheme="minorHAnsi" w:hAnsiTheme="minorHAnsi" w:cstheme="minorHAnsi"/>
          <w:sz w:val="22"/>
          <w:szCs w:val="22"/>
        </w:rPr>
        <w:t>1 – Source Selection Processes and Techniques. In all solicitations, C</w:t>
      </w:r>
      <w:r w:rsidR="00495193" w:rsidRPr="003E3FBF">
        <w:rPr>
          <w:rFonts w:asciiTheme="minorHAnsi" w:hAnsiTheme="minorHAnsi" w:cstheme="minorHAnsi"/>
          <w:sz w:val="22"/>
          <w:szCs w:val="22"/>
        </w:rPr>
        <w:t>reative</w:t>
      </w:r>
      <w:r w:rsidR="00B72D6D" w:rsidRPr="003E3FBF">
        <w:rPr>
          <w:rFonts w:asciiTheme="minorHAnsi" w:hAnsiTheme="minorHAnsi" w:cstheme="minorHAnsi"/>
          <w:sz w:val="22"/>
          <w:szCs w:val="22"/>
        </w:rPr>
        <w:t xml:space="preserve"> will consider and conduct an evaluation </w:t>
      </w:r>
      <w:proofErr w:type="gramStart"/>
      <w:r w:rsidR="00B72D6D" w:rsidRPr="003E3FBF">
        <w:rPr>
          <w:rFonts w:asciiTheme="minorHAnsi" w:hAnsiTheme="minorHAnsi" w:cstheme="minorHAnsi"/>
          <w:sz w:val="22"/>
          <w:szCs w:val="22"/>
        </w:rPr>
        <w:t>on the basis of</w:t>
      </w:r>
      <w:proofErr w:type="gramEnd"/>
      <w:r w:rsidR="00B72D6D" w:rsidRPr="003E3FBF">
        <w:rPr>
          <w:rFonts w:asciiTheme="minorHAnsi" w:hAnsiTheme="minorHAnsi" w:cstheme="minorHAnsi"/>
          <w:sz w:val="22"/>
          <w:szCs w:val="22"/>
        </w:rPr>
        <w:t xml:space="preserve"> both technical capacity</w:t>
      </w:r>
      <w:r w:rsidR="001904C0" w:rsidRPr="003E3FBF">
        <w:rPr>
          <w:rFonts w:asciiTheme="minorHAnsi" w:hAnsiTheme="minorHAnsi" w:cstheme="minorHAnsi"/>
          <w:sz w:val="22"/>
          <w:szCs w:val="22"/>
        </w:rPr>
        <w:t xml:space="preserve"> and</w:t>
      </w:r>
      <w:r w:rsidR="00B72D6D" w:rsidRPr="003E3FBF">
        <w:rPr>
          <w:rFonts w:asciiTheme="minorHAnsi" w:hAnsiTheme="minorHAnsi" w:cstheme="minorHAnsi"/>
          <w:sz w:val="22"/>
          <w:szCs w:val="22"/>
        </w:rPr>
        <w:t xml:space="preserve"> </w:t>
      </w:r>
      <w:r w:rsidR="001904C0" w:rsidRPr="003E3FBF">
        <w:rPr>
          <w:rFonts w:asciiTheme="minorHAnsi" w:hAnsiTheme="minorHAnsi" w:cstheme="minorHAnsi"/>
          <w:sz w:val="22"/>
          <w:szCs w:val="22"/>
        </w:rPr>
        <w:t>cost</w:t>
      </w:r>
      <w:r w:rsidR="00B72D6D" w:rsidRPr="003E3FBF">
        <w:rPr>
          <w:rFonts w:asciiTheme="minorHAnsi" w:hAnsiTheme="minorHAnsi" w:cstheme="minorHAnsi"/>
          <w:sz w:val="22"/>
          <w:szCs w:val="22"/>
        </w:rPr>
        <w:t>. The relative importance of these two factors will vary depending on the nature of the activity.</w:t>
      </w:r>
      <w:r w:rsidR="00765279" w:rsidRPr="003E3FBF">
        <w:rPr>
          <w:rFonts w:asciiTheme="minorHAnsi" w:hAnsiTheme="minorHAnsi" w:cstheme="minorHAnsi"/>
          <w:sz w:val="22"/>
          <w:szCs w:val="22"/>
        </w:rPr>
        <w:t xml:space="preserve"> In rare cases, C</w:t>
      </w:r>
      <w:r w:rsidR="00495193" w:rsidRPr="003E3FBF">
        <w:rPr>
          <w:rFonts w:asciiTheme="minorHAnsi" w:hAnsiTheme="minorHAnsi" w:cstheme="minorHAnsi"/>
          <w:sz w:val="22"/>
          <w:szCs w:val="22"/>
        </w:rPr>
        <w:t>reative</w:t>
      </w:r>
      <w:r w:rsidR="00765279" w:rsidRPr="003E3FBF">
        <w:rPr>
          <w:rFonts w:asciiTheme="minorHAnsi" w:hAnsiTheme="minorHAnsi" w:cstheme="minorHAnsi"/>
          <w:sz w:val="22"/>
          <w:szCs w:val="22"/>
        </w:rPr>
        <w:t xml:space="preserve"> may also award to a firm other than </w:t>
      </w:r>
      <w:r w:rsidR="001904C0" w:rsidRPr="003E3FBF">
        <w:rPr>
          <w:rFonts w:asciiTheme="minorHAnsi" w:hAnsiTheme="minorHAnsi" w:cstheme="minorHAnsi"/>
          <w:sz w:val="22"/>
          <w:szCs w:val="22"/>
        </w:rPr>
        <w:t xml:space="preserve">the </w:t>
      </w:r>
      <w:r w:rsidR="00765279" w:rsidRPr="003E3FBF">
        <w:rPr>
          <w:rFonts w:asciiTheme="minorHAnsi" w:hAnsiTheme="minorHAnsi" w:cstheme="minorHAnsi"/>
          <w:sz w:val="22"/>
          <w:szCs w:val="22"/>
        </w:rPr>
        <w:t>highest technically rated</w:t>
      </w:r>
      <w:r w:rsidR="001904C0" w:rsidRPr="003E3FBF">
        <w:rPr>
          <w:rFonts w:asciiTheme="minorHAnsi" w:hAnsiTheme="minorHAnsi" w:cstheme="minorHAnsi"/>
          <w:sz w:val="22"/>
          <w:szCs w:val="22"/>
        </w:rPr>
        <w:t xml:space="preserve"> Offeror or the lowest price Offeror, in accordance with FAR 15.101-1</w:t>
      </w:r>
      <w:r w:rsidR="00765279" w:rsidRPr="003E3FBF">
        <w:rPr>
          <w:rFonts w:asciiTheme="minorHAnsi" w:hAnsiTheme="minorHAnsi" w:cstheme="minorHAnsi"/>
          <w:sz w:val="22"/>
          <w:szCs w:val="22"/>
        </w:rPr>
        <w:t xml:space="preserve">. </w:t>
      </w:r>
      <w:r w:rsidR="00B72D6D" w:rsidRPr="003E3FBF">
        <w:rPr>
          <w:rFonts w:asciiTheme="minorHAnsi" w:hAnsiTheme="minorHAnsi" w:cstheme="minorHAnsi"/>
          <w:sz w:val="22"/>
          <w:szCs w:val="22"/>
        </w:rPr>
        <w:t xml:space="preserve"> </w:t>
      </w:r>
    </w:p>
    <w:p w14:paraId="481E9B44" w14:textId="77777777" w:rsidR="00765279" w:rsidRPr="003E3FBF" w:rsidRDefault="00765279" w:rsidP="00DB771E">
      <w:pPr>
        <w:jc w:val="both"/>
        <w:rPr>
          <w:rFonts w:asciiTheme="minorHAnsi" w:hAnsiTheme="minorHAnsi" w:cstheme="minorHAnsi"/>
          <w:sz w:val="22"/>
          <w:szCs w:val="22"/>
        </w:rPr>
      </w:pPr>
    </w:p>
    <w:p w14:paraId="306558EA" w14:textId="77777777" w:rsidR="00B16E1D" w:rsidRPr="003E3FBF" w:rsidRDefault="001904C0" w:rsidP="001904C0">
      <w:pPr>
        <w:jc w:val="both"/>
        <w:rPr>
          <w:rFonts w:asciiTheme="minorHAnsi" w:hAnsiTheme="minorHAnsi" w:cstheme="minorHAnsi"/>
          <w:b/>
          <w:sz w:val="22"/>
          <w:szCs w:val="22"/>
        </w:rPr>
      </w:pPr>
      <w:r w:rsidRPr="003E3FBF">
        <w:rPr>
          <w:rFonts w:asciiTheme="minorHAnsi" w:hAnsiTheme="minorHAnsi" w:cstheme="minorHAnsi"/>
          <w:b/>
          <w:sz w:val="22"/>
          <w:szCs w:val="22"/>
        </w:rPr>
        <w:t>C</w:t>
      </w:r>
      <w:r w:rsidR="00495193" w:rsidRPr="003E3FBF">
        <w:rPr>
          <w:rFonts w:asciiTheme="minorHAnsi" w:hAnsiTheme="minorHAnsi" w:cstheme="minorHAnsi"/>
          <w:b/>
          <w:sz w:val="22"/>
          <w:szCs w:val="22"/>
        </w:rPr>
        <w:t>reative</w:t>
      </w:r>
      <w:r w:rsidRPr="003E3FBF">
        <w:rPr>
          <w:rFonts w:asciiTheme="minorHAnsi" w:hAnsiTheme="minorHAnsi" w:cstheme="minorHAnsi"/>
          <w:b/>
          <w:sz w:val="22"/>
          <w:szCs w:val="22"/>
        </w:rPr>
        <w:t xml:space="preserve"> reserves the right to request additional supporting documentation or a revised proposal from an Offeror if insufficient informa</w:t>
      </w:r>
      <w:r w:rsidR="00B22F5A" w:rsidRPr="003E3FBF">
        <w:rPr>
          <w:rFonts w:asciiTheme="minorHAnsi" w:hAnsiTheme="minorHAnsi" w:cstheme="minorHAnsi"/>
          <w:b/>
          <w:sz w:val="22"/>
          <w:szCs w:val="22"/>
        </w:rPr>
        <w:t>tion has been provided in the</w:t>
      </w:r>
      <w:r w:rsidR="00B87B40" w:rsidRPr="003E3FBF">
        <w:rPr>
          <w:rFonts w:asciiTheme="minorHAnsi" w:hAnsiTheme="minorHAnsi" w:cstheme="minorHAnsi"/>
          <w:b/>
          <w:sz w:val="22"/>
          <w:szCs w:val="22"/>
        </w:rPr>
        <w:t xml:space="preserve"> Offeror’s</w:t>
      </w:r>
      <w:r w:rsidR="00B22F5A" w:rsidRPr="003E3FBF">
        <w:rPr>
          <w:rFonts w:asciiTheme="minorHAnsi" w:hAnsiTheme="minorHAnsi" w:cstheme="minorHAnsi"/>
          <w:b/>
          <w:sz w:val="22"/>
          <w:szCs w:val="22"/>
        </w:rPr>
        <w:t xml:space="preserve"> </w:t>
      </w:r>
      <w:r w:rsidRPr="003E3FBF">
        <w:rPr>
          <w:rFonts w:asciiTheme="minorHAnsi" w:hAnsiTheme="minorHAnsi" w:cstheme="minorHAnsi"/>
          <w:b/>
          <w:sz w:val="22"/>
          <w:szCs w:val="22"/>
        </w:rPr>
        <w:t xml:space="preserve">technical and/or cost proposal. </w:t>
      </w:r>
      <w:r w:rsidR="00B87B40" w:rsidRPr="003E3FBF">
        <w:rPr>
          <w:rFonts w:asciiTheme="minorHAnsi" w:hAnsiTheme="minorHAnsi" w:cstheme="minorHAnsi"/>
          <w:b/>
          <w:sz w:val="22"/>
          <w:szCs w:val="22"/>
        </w:rPr>
        <w:t>If the requested information is not provided, C</w:t>
      </w:r>
      <w:r w:rsidR="00495193" w:rsidRPr="003E3FBF">
        <w:rPr>
          <w:rFonts w:asciiTheme="minorHAnsi" w:hAnsiTheme="minorHAnsi" w:cstheme="minorHAnsi"/>
          <w:b/>
          <w:sz w:val="22"/>
          <w:szCs w:val="22"/>
        </w:rPr>
        <w:t>reative</w:t>
      </w:r>
      <w:r w:rsidR="00B87B40" w:rsidRPr="003E3FBF">
        <w:rPr>
          <w:rFonts w:asciiTheme="minorHAnsi" w:hAnsiTheme="minorHAnsi" w:cstheme="minorHAnsi"/>
          <w:b/>
          <w:sz w:val="22"/>
          <w:szCs w:val="22"/>
        </w:rPr>
        <w:t xml:space="preserve"> has the right to disqualify the firm from further consideration. </w:t>
      </w:r>
    </w:p>
    <w:p w14:paraId="04458A00" w14:textId="77777777" w:rsidR="00B22F5A" w:rsidRPr="003E3FBF" w:rsidRDefault="00B22F5A" w:rsidP="001904C0">
      <w:pPr>
        <w:jc w:val="both"/>
        <w:rPr>
          <w:rFonts w:asciiTheme="minorHAnsi" w:hAnsiTheme="minorHAnsi" w:cstheme="minorHAnsi"/>
          <w:bCs/>
          <w:sz w:val="22"/>
          <w:szCs w:val="22"/>
        </w:rPr>
      </w:pPr>
    </w:p>
    <w:p w14:paraId="5CE2DA45" w14:textId="77777777" w:rsidR="00DA7613" w:rsidRPr="003E3FBF" w:rsidRDefault="00DA7613" w:rsidP="005E718D">
      <w:pPr>
        <w:rPr>
          <w:rFonts w:asciiTheme="minorHAnsi" w:hAnsiTheme="minorHAnsi" w:cstheme="minorHAnsi"/>
          <w:sz w:val="22"/>
          <w:szCs w:val="22"/>
        </w:rPr>
      </w:pPr>
    </w:p>
    <w:p w14:paraId="1F86BB9E" w14:textId="77777777" w:rsidR="0031494B" w:rsidRPr="003E3FBF" w:rsidRDefault="0031494B" w:rsidP="00CB7A86">
      <w:pPr>
        <w:jc w:val="center"/>
        <w:rPr>
          <w:rFonts w:asciiTheme="minorHAnsi" w:hAnsiTheme="minorHAnsi" w:cstheme="minorHAnsi"/>
          <w:b/>
          <w:bCs/>
          <w:sz w:val="22"/>
          <w:szCs w:val="22"/>
        </w:rPr>
      </w:pPr>
    </w:p>
    <w:p w14:paraId="1EA187F8" w14:textId="77777777" w:rsidR="0031494B" w:rsidRPr="003E3FBF" w:rsidRDefault="0031494B" w:rsidP="00CB7A86">
      <w:pPr>
        <w:jc w:val="center"/>
        <w:rPr>
          <w:rFonts w:asciiTheme="minorHAnsi" w:hAnsiTheme="minorHAnsi" w:cstheme="minorHAnsi"/>
          <w:b/>
          <w:bCs/>
          <w:sz w:val="22"/>
          <w:szCs w:val="22"/>
        </w:rPr>
      </w:pPr>
    </w:p>
    <w:p w14:paraId="7999BAE3" w14:textId="77777777" w:rsidR="002F011D" w:rsidRPr="003E3FBF" w:rsidRDefault="002F011D">
      <w:pPr>
        <w:rPr>
          <w:rFonts w:asciiTheme="minorHAnsi" w:hAnsiTheme="minorHAnsi" w:cstheme="minorHAnsi"/>
          <w:b/>
          <w:bCs/>
          <w:sz w:val="22"/>
          <w:szCs w:val="22"/>
        </w:rPr>
      </w:pPr>
      <w:r w:rsidRPr="003E3FBF">
        <w:rPr>
          <w:rFonts w:asciiTheme="minorHAnsi" w:hAnsiTheme="minorHAnsi" w:cstheme="minorHAnsi"/>
          <w:b/>
          <w:bCs/>
          <w:sz w:val="22"/>
          <w:szCs w:val="22"/>
        </w:rPr>
        <w:br w:type="page"/>
      </w:r>
    </w:p>
    <w:p w14:paraId="1C895227" w14:textId="77777777" w:rsidR="00D55A41" w:rsidRPr="003E3FBF" w:rsidRDefault="00DA7613" w:rsidP="00CB7A86">
      <w:pPr>
        <w:jc w:val="center"/>
        <w:rPr>
          <w:rFonts w:asciiTheme="minorHAnsi" w:hAnsiTheme="minorHAnsi" w:cstheme="minorHAnsi"/>
          <w:b/>
          <w:bCs/>
          <w:sz w:val="22"/>
          <w:szCs w:val="22"/>
        </w:rPr>
      </w:pPr>
      <w:r w:rsidRPr="003E3FBF">
        <w:rPr>
          <w:rFonts w:asciiTheme="minorHAnsi" w:hAnsiTheme="minorHAnsi" w:cstheme="minorHAnsi"/>
          <w:b/>
          <w:bCs/>
          <w:sz w:val="22"/>
          <w:szCs w:val="22"/>
        </w:rPr>
        <w:t>ATTACHM</w:t>
      </w:r>
      <w:r w:rsidR="00D55A41" w:rsidRPr="003E3FBF">
        <w:rPr>
          <w:rFonts w:asciiTheme="minorHAnsi" w:hAnsiTheme="minorHAnsi" w:cstheme="minorHAnsi"/>
          <w:b/>
          <w:bCs/>
          <w:sz w:val="22"/>
          <w:szCs w:val="22"/>
        </w:rPr>
        <w:t>E</w:t>
      </w:r>
      <w:r w:rsidRPr="003E3FBF">
        <w:rPr>
          <w:rFonts w:asciiTheme="minorHAnsi" w:hAnsiTheme="minorHAnsi" w:cstheme="minorHAnsi"/>
          <w:b/>
          <w:bCs/>
          <w:sz w:val="22"/>
          <w:szCs w:val="22"/>
        </w:rPr>
        <w:t>N</w:t>
      </w:r>
      <w:r w:rsidR="00D55A41" w:rsidRPr="003E3FBF">
        <w:rPr>
          <w:rFonts w:asciiTheme="minorHAnsi" w:hAnsiTheme="minorHAnsi" w:cstheme="minorHAnsi"/>
          <w:b/>
          <w:bCs/>
          <w:sz w:val="22"/>
          <w:szCs w:val="22"/>
        </w:rPr>
        <w:t>T IV</w:t>
      </w:r>
    </w:p>
    <w:p w14:paraId="25B6640E" w14:textId="77777777" w:rsidR="00D55A41" w:rsidRPr="003E3FBF" w:rsidRDefault="0083017F" w:rsidP="00D55A41">
      <w:pPr>
        <w:jc w:val="center"/>
        <w:rPr>
          <w:rFonts w:asciiTheme="minorHAnsi" w:hAnsiTheme="minorHAnsi" w:cstheme="minorHAnsi"/>
          <w:b/>
          <w:bCs/>
          <w:sz w:val="22"/>
          <w:szCs w:val="22"/>
        </w:rPr>
      </w:pPr>
      <w:r w:rsidRPr="003E3FBF">
        <w:rPr>
          <w:rFonts w:asciiTheme="minorHAnsi" w:hAnsiTheme="minorHAnsi" w:cstheme="minorHAnsi"/>
          <w:b/>
          <w:bCs/>
          <w:sz w:val="22"/>
          <w:szCs w:val="22"/>
        </w:rPr>
        <w:t xml:space="preserve">FORMAT FOR </w:t>
      </w:r>
      <w:r w:rsidR="00D55A41" w:rsidRPr="003E3FBF">
        <w:rPr>
          <w:rFonts w:asciiTheme="minorHAnsi" w:hAnsiTheme="minorHAnsi" w:cstheme="minorHAnsi"/>
          <w:b/>
          <w:bCs/>
          <w:sz w:val="22"/>
          <w:szCs w:val="22"/>
        </w:rPr>
        <w:t>PROPOSAL COVER LETTER</w:t>
      </w:r>
      <w:r w:rsidR="00172F86" w:rsidRPr="003E3FBF">
        <w:rPr>
          <w:rFonts w:asciiTheme="minorHAnsi" w:hAnsiTheme="minorHAnsi" w:cstheme="minorHAnsi"/>
          <w:b/>
          <w:bCs/>
          <w:sz w:val="22"/>
          <w:szCs w:val="22"/>
        </w:rPr>
        <w:t xml:space="preserve"> – TO BE PRIN</w:t>
      </w:r>
      <w:r w:rsidRPr="003E3FBF">
        <w:rPr>
          <w:rFonts w:asciiTheme="minorHAnsi" w:hAnsiTheme="minorHAnsi" w:cstheme="minorHAnsi"/>
          <w:b/>
          <w:bCs/>
          <w:sz w:val="22"/>
          <w:szCs w:val="22"/>
        </w:rPr>
        <w:t>TED ON ORGANIZA</w:t>
      </w:r>
      <w:r w:rsidR="00172F86" w:rsidRPr="003E3FBF">
        <w:rPr>
          <w:rFonts w:asciiTheme="minorHAnsi" w:hAnsiTheme="minorHAnsi" w:cstheme="minorHAnsi"/>
          <w:b/>
          <w:bCs/>
          <w:sz w:val="22"/>
          <w:szCs w:val="22"/>
        </w:rPr>
        <w:t>T</w:t>
      </w:r>
      <w:r w:rsidRPr="003E3FBF">
        <w:rPr>
          <w:rFonts w:asciiTheme="minorHAnsi" w:hAnsiTheme="minorHAnsi" w:cstheme="minorHAnsi"/>
          <w:b/>
          <w:bCs/>
          <w:sz w:val="22"/>
          <w:szCs w:val="22"/>
        </w:rPr>
        <w:t>IONA</w:t>
      </w:r>
      <w:r w:rsidR="00172F86" w:rsidRPr="003E3FBF">
        <w:rPr>
          <w:rFonts w:asciiTheme="minorHAnsi" w:hAnsiTheme="minorHAnsi" w:cstheme="minorHAnsi"/>
          <w:b/>
          <w:bCs/>
          <w:sz w:val="22"/>
          <w:szCs w:val="22"/>
        </w:rPr>
        <w:t>L</w:t>
      </w:r>
      <w:r w:rsidRPr="003E3FBF">
        <w:rPr>
          <w:rFonts w:asciiTheme="minorHAnsi" w:hAnsiTheme="minorHAnsi" w:cstheme="minorHAnsi"/>
          <w:b/>
          <w:bCs/>
          <w:sz w:val="22"/>
          <w:szCs w:val="22"/>
        </w:rPr>
        <w:t xml:space="preserve"> LETTERHEAD</w:t>
      </w:r>
    </w:p>
    <w:p w14:paraId="4F37AF76" w14:textId="77777777" w:rsidR="00D55A41" w:rsidRPr="003E3FBF" w:rsidRDefault="00D55A41" w:rsidP="00D55A41">
      <w:pPr>
        <w:rPr>
          <w:rFonts w:asciiTheme="minorHAnsi" w:hAnsiTheme="minorHAnsi" w:cstheme="minorHAnsi"/>
          <w:sz w:val="22"/>
          <w:szCs w:val="22"/>
        </w:rPr>
      </w:pPr>
    </w:p>
    <w:p w14:paraId="1973D489" w14:textId="77777777" w:rsidR="00D55A41" w:rsidRPr="003E3FBF" w:rsidRDefault="00D55A41" w:rsidP="00D55A41">
      <w:pPr>
        <w:rPr>
          <w:rFonts w:asciiTheme="minorHAnsi" w:hAnsiTheme="minorHAnsi" w:cstheme="minorHAnsi"/>
          <w:sz w:val="22"/>
          <w:szCs w:val="22"/>
        </w:rPr>
      </w:pPr>
    </w:p>
    <w:p w14:paraId="2B80D58C" w14:textId="77777777" w:rsidR="00D55A41" w:rsidRPr="003E3FBF" w:rsidRDefault="00D55A41" w:rsidP="00D55A41">
      <w:pPr>
        <w:rPr>
          <w:rFonts w:asciiTheme="minorHAnsi" w:hAnsiTheme="minorHAnsi" w:cstheme="minorHAnsi"/>
          <w:sz w:val="22"/>
          <w:szCs w:val="22"/>
        </w:rPr>
      </w:pP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t xml:space="preserve"> </w:t>
      </w:r>
      <w:r w:rsidR="00495193" w:rsidRPr="003E3FBF">
        <w:rPr>
          <w:rFonts w:asciiTheme="minorHAnsi" w:hAnsiTheme="minorHAnsi" w:cstheme="minorHAnsi"/>
          <w:sz w:val="22"/>
          <w:szCs w:val="22"/>
        </w:rPr>
        <w:t>City, Country</w:t>
      </w:r>
    </w:p>
    <w:p w14:paraId="237957F7" w14:textId="77777777" w:rsidR="00D55A41" w:rsidRPr="003E3FBF" w:rsidRDefault="00D55A41" w:rsidP="00D55A41">
      <w:pPr>
        <w:rPr>
          <w:rFonts w:asciiTheme="minorHAnsi" w:hAnsiTheme="minorHAnsi" w:cstheme="minorHAnsi"/>
          <w:sz w:val="22"/>
          <w:szCs w:val="22"/>
        </w:rPr>
      </w:pP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t>&lt;Date&gt;</w:t>
      </w:r>
    </w:p>
    <w:p w14:paraId="2E871505" w14:textId="77777777" w:rsidR="00D55A41" w:rsidRPr="003E3FBF" w:rsidRDefault="00D55A41" w:rsidP="008F2831">
      <w:pPr>
        <w:rPr>
          <w:rFonts w:asciiTheme="minorHAnsi" w:hAnsiTheme="minorHAnsi" w:cstheme="minorHAnsi"/>
          <w:sz w:val="22"/>
          <w:szCs w:val="22"/>
        </w:rPr>
      </w:pPr>
      <w:r w:rsidRPr="003E3FBF">
        <w:rPr>
          <w:rFonts w:asciiTheme="minorHAnsi" w:hAnsiTheme="minorHAnsi" w:cstheme="minorHAnsi"/>
          <w:sz w:val="22"/>
          <w:szCs w:val="22"/>
        </w:rPr>
        <w:t>T</w:t>
      </w:r>
      <w:r w:rsidR="008F2831" w:rsidRPr="003E3FBF">
        <w:rPr>
          <w:rFonts w:asciiTheme="minorHAnsi" w:hAnsiTheme="minorHAnsi" w:cstheme="minorHAnsi"/>
          <w:sz w:val="22"/>
          <w:szCs w:val="22"/>
        </w:rPr>
        <w:t>o</w:t>
      </w:r>
      <w:r w:rsidRPr="003E3FBF">
        <w:rPr>
          <w:rFonts w:asciiTheme="minorHAnsi" w:hAnsiTheme="minorHAnsi" w:cstheme="minorHAnsi"/>
          <w:sz w:val="22"/>
          <w:szCs w:val="22"/>
        </w:rPr>
        <w:t>:</w:t>
      </w:r>
      <w:r w:rsidRPr="003E3FBF">
        <w:rPr>
          <w:rFonts w:asciiTheme="minorHAnsi" w:hAnsiTheme="minorHAnsi" w:cstheme="minorHAnsi"/>
          <w:sz w:val="22"/>
          <w:szCs w:val="22"/>
        </w:rPr>
        <w:tab/>
      </w:r>
      <w:r w:rsidRPr="003E3FBF">
        <w:rPr>
          <w:rFonts w:asciiTheme="minorHAnsi" w:hAnsiTheme="minorHAnsi" w:cstheme="minorHAnsi"/>
          <w:sz w:val="22"/>
          <w:szCs w:val="22"/>
        </w:rPr>
        <w:tab/>
        <w:t>C</w:t>
      </w:r>
      <w:r w:rsidR="00495193" w:rsidRPr="003E3FBF">
        <w:rPr>
          <w:rFonts w:asciiTheme="minorHAnsi" w:hAnsiTheme="minorHAnsi" w:cstheme="minorHAnsi"/>
          <w:sz w:val="22"/>
          <w:szCs w:val="22"/>
        </w:rPr>
        <w:t>reative</w:t>
      </w:r>
      <w:r w:rsidRPr="003E3FBF">
        <w:rPr>
          <w:rFonts w:asciiTheme="minorHAnsi" w:hAnsiTheme="minorHAnsi" w:cstheme="minorHAnsi"/>
          <w:sz w:val="22"/>
          <w:szCs w:val="22"/>
        </w:rPr>
        <w:t xml:space="preserve"> Procurement Team</w:t>
      </w:r>
    </w:p>
    <w:p w14:paraId="47FEC56F" w14:textId="77777777" w:rsidR="00D55A41" w:rsidRPr="003E3FBF" w:rsidRDefault="00D55A41" w:rsidP="00D55A41">
      <w:pPr>
        <w:rPr>
          <w:rFonts w:asciiTheme="minorHAnsi" w:hAnsiTheme="minorHAnsi" w:cstheme="minorHAnsi"/>
          <w:sz w:val="22"/>
          <w:szCs w:val="22"/>
        </w:rPr>
      </w:pPr>
      <w:r w:rsidRPr="003E3FBF">
        <w:rPr>
          <w:rFonts w:asciiTheme="minorHAnsi" w:hAnsiTheme="minorHAnsi" w:cstheme="minorHAnsi"/>
          <w:sz w:val="22"/>
          <w:szCs w:val="22"/>
        </w:rPr>
        <w:tab/>
      </w:r>
    </w:p>
    <w:p w14:paraId="25DC5049" w14:textId="77777777" w:rsidR="00D55A41" w:rsidRPr="003E3FBF" w:rsidRDefault="00666961" w:rsidP="00D55A41">
      <w:pPr>
        <w:jc w:val="both"/>
        <w:rPr>
          <w:rFonts w:asciiTheme="minorHAnsi" w:hAnsiTheme="minorHAnsi" w:cstheme="minorHAnsi"/>
          <w:sz w:val="22"/>
          <w:szCs w:val="22"/>
        </w:rPr>
      </w:pPr>
      <w:r w:rsidRPr="003E3FBF">
        <w:rPr>
          <w:rFonts w:asciiTheme="minorHAnsi" w:hAnsiTheme="minorHAnsi" w:cstheme="minorHAnsi"/>
          <w:sz w:val="22"/>
          <w:szCs w:val="22"/>
        </w:rPr>
        <w:t>Dear Sir / Madam:</w:t>
      </w:r>
    </w:p>
    <w:p w14:paraId="6E822427" w14:textId="77777777" w:rsidR="00D55A41" w:rsidRPr="003E3FBF" w:rsidRDefault="00D55A41" w:rsidP="00D55A41">
      <w:pPr>
        <w:jc w:val="both"/>
        <w:rPr>
          <w:rFonts w:asciiTheme="minorHAnsi" w:hAnsiTheme="minorHAnsi" w:cstheme="minorHAnsi"/>
          <w:sz w:val="22"/>
          <w:szCs w:val="22"/>
        </w:rPr>
      </w:pPr>
    </w:p>
    <w:p w14:paraId="5A5E987E" w14:textId="3F7CE710" w:rsidR="00D55A41" w:rsidRPr="003E3FBF" w:rsidRDefault="00D55A41" w:rsidP="002001A4">
      <w:pPr>
        <w:autoSpaceDE w:val="0"/>
        <w:autoSpaceDN w:val="0"/>
        <w:adjustRightInd w:val="0"/>
        <w:jc w:val="both"/>
        <w:rPr>
          <w:rFonts w:asciiTheme="minorHAnsi" w:hAnsiTheme="minorHAnsi" w:cstheme="minorHAnsi"/>
          <w:sz w:val="22"/>
          <w:szCs w:val="22"/>
        </w:rPr>
      </w:pPr>
      <w:r w:rsidRPr="003E3FBF">
        <w:rPr>
          <w:rFonts w:asciiTheme="minorHAnsi" w:hAnsiTheme="minorHAnsi" w:cstheme="minorHAnsi"/>
          <w:sz w:val="22"/>
          <w:szCs w:val="22"/>
        </w:rPr>
        <w:t xml:space="preserve">We, the undersigned, offer to undertake the </w:t>
      </w:r>
      <w:r w:rsidR="002001A4" w:rsidRPr="003E3FBF">
        <w:rPr>
          <w:rFonts w:asciiTheme="minorHAnsi" w:hAnsiTheme="minorHAnsi" w:cstheme="minorHAnsi"/>
          <w:sz w:val="22"/>
          <w:szCs w:val="22"/>
        </w:rPr>
        <w:t>RFP</w:t>
      </w:r>
      <w:r w:rsidR="00F45D5B" w:rsidRPr="003E3FBF">
        <w:rPr>
          <w:rFonts w:asciiTheme="minorHAnsi" w:hAnsiTheme="minorHAnsi" w:cstheme="minorHAnsi"/>
          <w:sz w:val="22"/>
          <w:szCs w:val="22"/>
        </w:rPr>
        <w:t>-Field-</w:t>
      </w:r>
      <w:r w:rsidR="00316254" w:rsidRPr="003E3FBF">
        <w:rPr>
          <w:rFonts w:asciiTheme="minorHAnsi" w:hAnsiTheme="minorHAnsi" w:cstheme="minorHAnsi"/>
          <w:sz w:val="22"/>
          <w:szCs w:val="22"/>
        </w:rPr>
        <w:t>0</w:t>
      </w:r>
      <w:r w:rsidR="00E22BAE" w:rsidRPr="003E3FBF">
        <w:rPr>
          <w:rFonts w:asciiTheme="minorHAnsi" w:hAnsiTheme="minorHAnsi" w:cstheme="minorHAnsi"/>
          <w:sz w:val="22"/>
          <w:szCs w:val="22"/>
        </w:rPr>
        <w:t>00</w:t>
      </w:r>
      <w:r w:rsidR="003E3FBF">
        <w:rPr>
          <w:rFonts w:asciiTheme="minorHAnsi" w:hAnsiTheme="minorHAnsi" w:cstheme="minorHAnsi"/>
          <w:sz w:val="22"/>
          <w:szCs w:val="22"/>
        </w:rPr>
        <w:t>8</w:t>
      </w:r>
      <w:r w:rsidR="00316254" w:rsidRPr="003E3FBF">
        <w:rPr>
          <w:rFonts w:asciiTheme="minorHAnsi" w:hAnsiTheme="minorHAnsi" w:cstheme="minorHAnsi"/>
          <w:sz w:val="22"/>
          <w:szCs w:val="22"/>
        </w:rPr>
        <w:t xml:space="preserve">, </w:t>
      </w:r>
      <w:r w:rsidR="00667BFD" w:rsidRPr="003E3FBF">
        <w:rPr>
          <w:rFonts w:asciiTheme="minorHAnsi" w:hAnsiTheme="minorHAnsi" w:cstheme="minorHAnsi"/>
          <w:b/>
          <w:sz w:val="22"/>
          <w:szCs w:val="22"/>
        </w:rPr>
        <w:t>Human Resources and Employment Services</w:t>
      </w:r>
      <w:r w:rsidRPr="003E3FBF">
        <w:rPr>
          <w:rFonts w:asciiTheme="minorHAnsi" w:hAnsiTheme="minorHAnsi" w:cstheme="minorHAnsi"/>
          <w:sz w:val="22"/>
          <w:szCs w:val="22"/>
        </w:rPr>
        <w:t xml:space="preserve">, in accordance with your Request for Proposal dated </w:t>
      </w:r>
      <w:r w:rsidR="002001A4" w:rsidRPr="003E3FBF">
        <w:rPr>
          <w:rFonts w:asciiTheme="minorHAnsi" w:hAnsiTheme="minorHAnsi" w:cstheme="minorHAnsi"/>
          <w:b/>
          <w:bCs/>
          <w:sz w:val="22"/>
          <w:szCs w:val="22"/>
        </w:rPr>
        <w:t xml:space="preserve"> </w:t>
      </w:r>
      <w:r w:rsidR="00584CE1" w:rsidRPr="003E3FBF">
        <w:rPr>
          <w:rFonts w:asciiTheme="minorHAnsi" w:hAnsiTheme="minorHAnsi" w:cstheme="minorHAnsi"/>
          <w:b/>
          <w:bCs/>
          <w:sz w:val="22"/>
          <w:szCs w:val="22"/>
        </w:rPr>
        <w:t xml:space="preserve">        </w:t>
      </w:r>
      <w:r w:rsidR="002001A4" w:rsidRPr="003E3FBF">
        <w:rPr>
          <w:rFonts w:asciiTheme="minorHAnsi" w:hAnsiTheme="minorHAnsi" w:cstheme="minorHAnsi"/>
          <w:b/>
          <w:bCs/>
          <w:sz w:val="22"/>
          <w:szCs w:val="22"/>
        </w:rPr>
        <w:t>/</w:t>
      </w:r>
      <w:r w:rsidR="00667BFD" w:rsidRPr="003E3FBF">
        <w:rPr>
          <w:rFonts w:asciiTheme="minorHAnsi" w:hAnsiTheme="minorHAnsi" w:cstheme="minorHAnsi"/>
          <w:b/>
          <w:bCs/>
          <w:sz w:val="22"/>
          <w:szCs w:val="22"/>
        </w:rPr>
        <w:t xml:space="preserve">  </w:t>
      </w:r>
      <w:r w:rsidR="00584CE1" w:rsidRPr="003E3FBF">
        <w:rPr>
          <w:rFonts w:asciiTheme="minorHAnsi" w:hAnsiTheme="minorHAnsi" w:cstheme="minorHAnsi"/>
          <w:b/>
          <w:bCs/>
          <w:sz w:val="22"/>
          <w:szCs w:val="22"/>
        </w:rPr>
        <w:t xml:space="preserve">  </w:t>
      </w:r>
      <w:r w:rsidR="002001A4" w:rsidRPr="003E3FBF">
        <w:rPr>
          <w:rFonts w:asciiTheme="minorHAnsi" w:hAnsiTheme="minorHAnsi" w:cstheme="minorHAnsi"/>
          <w:b/>
          <w:bCs/>
          <w:sz w:val="22"/>
          <w:szCs w:val="22"/>
        </w:rPr>
        <w:t>/</w:t>
      </w:r>
      <w:r w:rsidR="00316254" w:rsidRPr="003E3FBF">
        <w:rPr>
          <w:rFonts w:asciiTheme="minorHAnsi" w:hAnsiTheme="minorHAnsi" w:cstheme="minorHAnsi"/>
          <w:b/>
          <w:bCs/>
          <w:sz w:val="22"/>
          <w:szCs w:val="22"/>
        </w:rPr>
        <w:t>202</w:t>
      </w:r>
      <w:r w:rsidR="00667BFD" w:rsidRPr="003E3FBF">
        <w:rPr>
          <w:rFonts w:asciiTheme="minorHAnsi" w:hAnsiTheme="minorHAnsi" w:cstheme="minorHAnsi"/>
          <w:b/>
          <w:bCs/>
          <w:sz w:val="22"/>
          <w:szCs w:val="22"/>
        </w:rPr>
        <w:t>2</w:t>
      </w:r>
      <w:r w:rsidRPr="003E3FBF">
        <w:rPr>
          <w:rFonts w:asciiTheme="minorHAnsi" w:hAnsiTheme="minorHAnsi" w:cstheme="minorHAnsi"/>
          <w:sz w:val="22"/>
          <w:szCs w:val="22"/>
        </w:rPr>
        <w:t xml:space="preserve"> and our Technical and </w:t>
      </w:r>
      <w:r w:rsidR="004C3F4E" w:rsidRPr="003E3FBF">
        <w:rPr>
          <w:rFonts w:asciiTheme="minorHAnsi" w:hAnsiTheme="minorHAnsi" w:cstheme="minorHAnsi"/>
          <w:sz w:val="22"/>
          <w:szCs w:val="22"/>
        </w:rPr>
        <w:t>Cost/Business</w:t>
      </w:r>
      <w:r w:rsidR="00666961" w:rsidRPr="003E3FBF">
        <w:rPr>
          <w:rFonts w:asciiTheme="minorHAnsi" w:hAnsiTheme="minorHAnsi" w:cstheme="minorHAnsi"/>
          <w:sz w:val="22"/>
          <w:szCs w:val="22"/>
        </w:rPr>
        <w:t xml:space="preserve"> Proposal submitted herein</w:t>
      </w:r>
      <w:r w:rsidRPr="003E3FBF">
        <w:rPr>
          <w:rFonts w:asciiTheme="minorHAnsi" w:hAnsiTheme="minorHAnsi" w:cstheme="minorHAnsi"/>
          <w:sz w:val="22"/>
          <w:szCs w:val="22"/>
        </w:rPr>
        <w:t xml:space="preserve">. </w:t>
      </w:r>
    </w:p>
    <w:p w14:paraId="4C664DB4" w14:textId="77777777" w:rsidR="0083017F" w:rsidRPr="003E3FBF" w:rsidRDefault="0083017F" w:rsidP="002001A4">
      <w:pPr>
        <w:autoSpaceDE w:val="0"/>
        <w:autoSpaceDN w:val="0"/>
        <w:adjustRightInd w:val="0"/>
        <w:jc w:val="both"/>
        <w:rPr>
          <w:rFonts w:asciiTheme="minorHAnsi" w:hAnsiTheme="minorHAnsi" w:cstheme="minorHAnsi"/>
          <w:sz w:val="22"/>
          <w:szCs w:val="22"/>
        </w:rPr>
      </w:pPr>
    </w:p>
    <w:p w14:paraId="0EDA3C37" w14:textId="77777777" w:rsidR="0083017F" w:rsidRPr="003E3FBF" w:rsidRDefault="0083017F" w:rsidP="002001A4">
      <w:pPr>
        <w:autoSpaceDE w:val="0"/>
        <w:autoSpaceDN w:val="0"/>
        <w:adjustRightInd w:val="0"/>
        <w:jc w:val="both"/>
        <w:rPr>
          <w:rFonts w:asciiTheme="minorHAnsi" w:hAnsiTheme="minorHAnsi" w:cstheme="minorHAnsi"/>
          <w:sz w:val="22"/>
          <w:szCs w:val="22"/>
        </w:rPr>
      </w:pPr>
      <w:r w:rsidRPr="003E3FBF">
        <w:rPr>
          <w:rFonts w:asciiTheme="minorHAnsi" w:hAnsiTheme="minorHAnsi" w:cstheme="minorHAnsi"/>
          <w:sz w:val="22"/>
          <w:szCs w:val="22"/>
        </w:rPr>
        <w:t>Our organization’s details are as follows:</w:t>
      </w:r>
    </w:p>
    <w:p w14:paraId="6D1E6650" w14:textId="77777777" w:rsidR="0083017F" w:rsidRPr="003E3FBF" w:rsidRDefault="0083017F" w:rsidP="000F3B96">
      <w:pPr>
        <w:numPr>
          <w:ilvl w:val="0"/>
          <w:numId w:val="13"/>
        </w:numPr>
        <w:jc w:val="both"/>
        <w:rPr>
          <w:rFonts w:asciiTheme="minorHAnsi" w:hAnsiTheme="minorHAnsi" w:cstheme="minorHAnsi"/>
          <w:sz w:val="22"/>
          <w:szCs w:val="22"/>
        </w:rPr>
      </w:pPr>
      <w:r w:rsidRPr="003E3FBF">
        <w:rPr>
          <w:rFonts w:asciiTheme="minorHAnsi" w:hAnsiTheme="minorHAnsi" w:cstheme="minorHAnsi"/>
          <w:sz w:val="22"/>
          <w:szCs w:val="22"/>
        </w:rPr>
        <w:t>Company’s Name</w:t>
      </w:r>
    </w:p>
    <w:p w14:paraId="5AC4DF2F" w14:textId="77777777" w:rsidR="0083017F" w:rsidRPr="003E3FBF" w:rsidRDefault="0083017F" w:rsidP="000F3B96">
      <w:pPr>
        <w:numPr>
          <w:ilvl w:val="0"/>
          <w:numId w:val="13"/>
        </w:numPr>
        <w:spacing w:before="100" w:beforeAutospacing="1"/>
        <w:jc w:val="both"/>
        <w:rPr>
          <w:rFonts w:asciiTheme="minorHAnsi" w:hAnsiTheme="minorHAnsi" w:cstheme="minorHAnsi"/>
          <w:sz w:val="22"/>
          <w:szCs w:val="22"/>
        </w:rPr>
      </w:pPr>
      <w:r w:rsidRPr="003E3FBF">
        <w:rPr>
          <w:rFonts w:asciiTheme="minorHAnsi" w:hAnsiTheme="minorHAnsi" w:cstheme="minorHAnsi"/>
          <w:sz w:val="22"/>
          <w:szCs w:val="22"/>
        </w:rPr>
        <w:t>Company’s Address</w:t>
      </w:r>
    </w:p>
    <w:p w14:paraId="09BA9AD4" w14:textId="77777777" w:rsidR="0083017F" w:rsidRPr="003E3FBF" w:rsidRDefault="0083017F" w:rsidP="000F3B96">
      <w:pPr>
        <w:numPr>
          <w:ilvl w:val="0"/>
          <w:numId w:val="13"/>
        </w:numPr>
        <w:spacing w:before="100" w:beforeAutospacing="1"/>
        <w:jc w:val="both"/>
        <w:rPr>
          <w:rFonts w:asciiTheme="minorHAnsi" w:hAnsiTheme="minorHAnsi" w:cstheme="minorHAnsi"/>
          <w:sz w:val="22"/>
          <w:szCs w:val="22"/>
        </w:rPr>
      </w:pPr>
      <w:r w:rsidRPr="003E3FBF">
        <w:rPr>
          <w:rFonts w:asciiTheme="minorHAnsi" w:hAnsiTheme="minorHAnsi" w:cstheme="minorHAnsi"/>
          <w:sz w:val="22"/>
          <w:szCs w:val="22"/>
        </w:rPr>
        <w:t>Name of Company’s authorized representative:</w:t>
      </w:r>
    </w:p>
    <w:p w14:paraId="216324F9" w14:textId="77777777" w:rsidR="0083017F" w:rsidRPr="003E3FBF" w:rsidRDefault="0083017F" w:rsidP="000F3B96">
      <w:pPr>
        <w:numPr>
          <w:ilvl w:val="0"/>
          <w:numId w:val="13"/>
        </w:numPr>
        <w:spacing w:before="100" w:beforeAutospacing="1"/>
        <w:jc w:val="both"/>
        <w:rPr>
          <w:rFonts w:asciiTheme="minorHAnsi" w:hAnsiTheme="minorHAnsi" w:cstheme="minorHAnsi"/>
          <w:sz w:val="22"/>
          <w:szCs w:val="22"/>
        </w:rPr>
      </w:pPr>
      <w:r w:rsidRPr="003E3FBF">
        <w:rPr>
          <w:rFonts w:asciiTheme="minorHAnsi" w:hAnsiTheme="minorHAnsi" w:cstheme="minorHAnsi"/>
          <w:sz w:val="22"/>
          <w:szCs w:val="22"/>
        </w:rPr>
        <w:t>Telephone #/Cellular Phone #, Email address:</w:t>
      </w:r>
    </w:p>
    <w:p w14:paraId="26822989" w14:textId="77777777" w:rsidR="0083017F" w:rsidRPr="003E3FBF" w:rsidRDefault="0083017F" w:rsidP="000F3B96">
      <w:pPr>
        <w:numPr>
          <w:ilvl w:val="0"/>
          <w:numId w:val="13"/>
        </w:numPr>
        <w:spacing w:before="100" w:beforeAutospacing="1"/>
        <w:jc w:val="both"/>
        <w:rPr>
          <w:rFonts w:asciiTheme="minorHAnsi" w:hAnsiTheme="minorHAnsi" w:cstheme="minorHAnsi"/>
          <w:sz w:val="22"/>
          <w:szCs w:val="22"/>
        </w:rPr>
      </w:pPr>
      <w:r w:rsidRPr="003E3FBF">
        <w:rPr>
          <w:rFonts w:asciiTheme="minorHAnsi" w:hAnsiTheme="minorHAnsi" w:cstheme="minorHAnsi"/>
          <w:sz w:val="22"/>
          <w:szCs w:val="22"/>
        </w:rPr>
        <w:t>Validity Period of Proposal</w:t>
      </w:r>
    </w:p>
    <w:p w14:paraId="619F2012" w14:textId="77777777" w:rsidR="0083017F" w:rsidRPr="003E3FBF" w:rsidRDefault="0083017F" w:rsidP="000F3B96">
      <w:pPr>
        <w:numPr>
          <w:ilvl w:val="0"/>
          <w:numId w:val="13"/>
        </w:numPr>
        <w:spacing w:before="100" w:beforeAutospacing="1"/>
        <w:jc w:val="both"/>
        <w:rPr>
          <w:rFonts w:asciiTheme="minorHAnsi" w:hAnsiTheme="minorHAnsi" w:cstheme="minorHAnsi"/>
          <w:sz w:val="22"/>
          <w:szCs w:val="22"/>
        </w:rPr>
      </w:pPr>
      <w:r w:rsidRPr="003E3FBF">
        <w:rPr>
          <w:rFonts w:asciiTheme="minorHAnsi" w:hAnsiTheme="minorHAnsi" w:cstheme="minorHAnsi"/>
          <w:sz w:val="22"/>
          <w:szCs w:val="22"/>
        </w:rPr>
        <w:t xml:space="preserve">A valid </w:t>
      </w:r>
      <w:r w:rsidR="002F011D" w:rsidRPr="003E3FBF">
        <w:rPr>
          <w:rFonts w:asciiTheme="minorHAnsi" w:hAnsiTheme="minorHAnsi" w:cstheme="minorHAnsi"/>
          <w:sz w:val="22"/>
          <w:szCs w:val="22"/>
        </w:rPr>
        <w:t>Business License</w:t>
      </w:r>
    </w:p>
    <w:p w14:paraId="29947E94" w14:textId="77777777" w:rsidR="000B13B3" w:rsidRPr="003E3FBF" w:rsidRDefault="000B13B3" w:rsidP="0083017F">
      <w:pPr>
        <w:jc w:val="both"/>
        <w:rPr>
          <w:rFonts w:asciiTheme="minorHAnsi" w:hAnsiTheme="minorHAnsi" w:cstheme="minorHAnsi"/>
          <w:sz w:val="22"/>
          <w:szCs w:val="22"/>
        </w:rPr>
      </w:pPr>
    </w:p>
    <w:p w14:paraId="51101A2D" w14:textId="77777777" w:rsidR="0083017F" w:rsidRPr="003E3FBF" w:rsidRDefault="00D55A41" w:rsidP="0083017F">
      <w:pPr>
        <w:jc w:val="both"/>
        <w:rPr>
          <w:rFonts w:asciiTheme="minorHAnsi" w:hAnsiTheme="minorHAnsi" w:cstheme="minorHAnsi"/>
          <w:sz w:val="22"/>
          <w:szCs w:val="22"/>
        </w:rPr>
      </w:pPr>
      <w:r w:rsidRPr="003E3FBF">
        <w:rPr>
          <w:rFonts w:asciiTheme="minorHAnsi" w:hAnsiTheme="minorHAnsi" w:cstheme="minorHAnsi"/>
          <w:sz w:val="22"/>
          <w:szCs w:val="22"/>
        </w:rPr>
        <w:t>Our proposal shall be binding upon us</w:t>
      </w:r>
      <w:r w:rsidR="004C3F4E" w:rsidRPr="003E3FBF">
        <w:rPr>
          <w:rFonts w:asciiTheme="minorHAnsi" w:hAnsiTheme="minorHAnsi" w:cstheme="minorHAnsi"/>
          <w:sz w:val="22"/>
          <w:szCs w:val="22"/>
        </w:rPr>
        <w:t>,</w:t>
      </w:r>
      <w:r w:rsidRPr="003E3FBF">
        <w:rPr>
          <w:rFonts w:asciiTheme="minorHAnsi" w:hAnsiTheme="minorHAnsi" w:cstheme="minorHAnsi"/>
          <w:sz w:val="22"/>
          <w:szCs w:val="22"/>
        </w:rPr>
        <w:t xml:space="preserve"> subject to </w:t>
      </w:r>
      <w:r w:rsidR="0083017F" w:rsidRPr="003E3FBF">
        <w:rPr>
          <w:rFonts w:asciiTheme="minorHAnsi" w:hAnsiTheme="minorHAnsi" w:cstheme="minorHAnsi"/>
          <w:sz w:val="22"/>
          <w:szCs w:val="22"/>
        </w:rPr>
        <w:t>any</w:t>
      </w:r>
      <w:r w:rsidRPr="003E3FBF">
        <w:rPr>
          <w:rFonts w:asciiTheme="minorHAnsi" w:hAnsiTheme="minorHAnsi" w:cstheme="minorHAnsi"/>
          <w:sz w:val="22"/>
          <w:szCs w:val="22"/>
        </w:rPr>
        <w:t xml:space="preserve"> modifications resulting from </w:t>
      </w:r>
      <w:r w:rsidR="0083017F" w:rsidRPr="003E3FBF">
        <w:rPr>
          <w:rFonts w:asciiTheme="minorHAnsi" w:hAnsiTheme="minorHAnsi" w:cstheme="minorHAnsi"/>
          <w:sz w:val="22"/>
          <w:szCs w:val="22"/>
        </w:rPr>
        <w:t>negotiation</w:t>
      </w:r>
      <w:r w:rsidRPr="003E3FBF">
        <w:rPr>
          <w:rFonts w:asciiTheme="minorHAnsi" w:hAnsiTheme="minorHAnsi" w:cstheme="minorHAnsi"/>
          <w:sz w:val="22"/>
          <w:szCs w:val="22"/>
        </w:rPr>
        <w:t>, up to expiration of the v</w:t>
      </w:r>
      <w:r w:rsidR="0083017F" w:rsidRPr="003E3FBF">
        <w:rPr>
          <w:rFonts w:asciiTheme="minorHAnsi" w:hAnsiTheme="minorHAnsi" w:cstheme="minorHAnsi"/>
          <w:sz w:val="22"/>
          <w:szCs w:val="22"/>
        </w:rPr>
        <w:t>alidity period of the proposal. We understand you are not bound to accept this or any Proposal you receive.</w:t>
      </w:r>
    </w:p>
    <w:p w14:paraId="626D5269" w14:textId="77777777" w:rsidR="004C3F4E" w:rsidRPr="003E3FBF" w:rsidRDefault="004C3F4E" w:rsidP="00796844">
      <w:p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We </w:t>
      </w:r>
      <w:r w:rsidR="00666961" w:rsidRPr="003E3FBF">
        <w:rPr>
          <w:rFonts w:asciiTheme="minorHAnsi" w:hAnsiTheme="minorHAnsi" w:cstheme="minorHAnsi"/>
          <w:sz w:val="22"/>
          <w:szCs w:val="22"/>
        </w:rPr>
        <w:t xml:space="preserve">also </w:t>
      </w:r>
      <w:r w:rsidRPr="003E3FBF">
        <w:rPr>
          <w:rFonts w:asciiTheme="minorHAnsi" w:hAnsiTheme="minorHAnsi" w:cstheme="minorHAnsi"/>
          <w:sz w:val="22"/>
          <w:szCs w:val="22"/>
        </w:rPr>
        <w:t>certify that our organization:</w:t>
      </w:r>
    </w:p>
    <w:p w14:paraId="7AF669BB" w14:textId="77777777" w:rsidR="004C3F4E" w:rsidRPr="003E3FBF" w:rsidRDefault="004C3F4E" w:rsidP="000F3B96">
      <w:pPr>
        <w:numPr>
          <w:ilvl w:val="0"/>
          <w:numId w:val="12"/>
        </w:numPr>
        <w:spacing w:after="120"/>
        <w:jc w:val="both"/>
        <w:rPr>
          <w:rFonts w:asciiTheme="minorHAnsi" w:hAnsiTheme="minorHAnsi" w:cstheme="minorHAnsi"/>
          <w:sz w:val="22"/>
          <w:szCs w:val="22"/>
        </w:rPr>
      </w:pPr>
      <w:r w:rsidRPr="003E3FBF">
        <w:rPr>
          <w:rFonts w:asciiTheme="minorHAnsi" w:hAnsiTheme="minorHAnsi" w:cstheme="minorHAnsi"/>
          <w:sz w:val="22"/>
          <w:szCs w:val="22"/>
        </w:rPr>
        <w:t xml:space="preserve">has adequate financial resources including appropriate insurance coverage to perform the work stated herein, or the ability to obtain them without </w:t>
      </w:r>
      <w:proofErr w:type="gramStart"/>
      <w:r w:rsidRPr="003E3FBF">
        <w:rPr>
          <w:rFonts w:asciiTheme="minorHAnsi" w:hAnsiTheme="minorHAnsi" w:cstheme="minorHAnsi"/>
          <w:sz w:val="22"/>
          <w:szCs w:val="22"/>
        </w:rPr>
        <w:t>delay;</w:t>
      </w:r>
      <w:proofErr w:type="gramEnd"/>
      <w:r w:rsidRPr="003E3FBF">
        <w:rPr>
          <w:rFonts w:asciiTheme="minorHAnsi" w:hAnsiTheme="minorHAnsi" w:cstheme="minorHAnsi"/>
          <w:sz w:val="22"/>
          <w:szCs w:val="22"/>
        </w:rPr>
        <w:t xml:space="preserve"> </w:t>
      </w:r>
    </w:p>
    <w:p w14:paraId="300A0900" w14:textId="77777777" w:rsidR="004C3F4E" w:rsidRPr="003E3FBF" w:rsidRDefault="004C3F4E" w:rsidP="000F3B96">
      <w:pPr>
        <w:numPr>
          <w:ilvl w:val="0"/>
          <w:numId w:val="12"/>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is able to comply with the described delivery or performance schedule, taking into consideration all existing commitments and </w:t>
      </w:r>
      <w:proofErr w:type="gramStart"/>
      <w:r w:rsidRPr="003E3FBF">
        <w:rPr>
          <w:rFonts w:asciiTheme="minorHAnsi" w:hAnsiTheme="minorHAnsi" w:cstheme="minorHAnsi"/>
          <w:sz w:val="22"/>
          <w:szCs w:val="22"/>
        </w:rPr>
        <w:t>constraints;</w:t>
      </w:r>
      <w:proofErr w:type="gramEnd"/>
      <w:r w:rsidRPr="003E3FBF">
        <w:rPr>
          <w:rFonts w:asciiTheme="minorHAnsi" w:hAnsiTheme="minorHAnsi" w:cstheme="minorHAnsi"/>
          <w:sz w:val="22"/>
          <w:szCs w:val="22"/>
        </w:rPr>
        <w:t xml:space="preserve"> </w:t>
      </w:r>
    </w:p>
    <w:p w14:paraId="674BB222" w14:textId="77777777" w:rsidR="004C3F4E" w:rsidRPr="003E3FBF" w:rsidRDefault="004C3F4E" w:rsidP="000F3B96">
      <w:pPr>
        <w:numPr>
          <w:ilvl w:val="0"/>
          <w:numId w:val="12"/>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has a satisfactory </w:t>
      </w:r>
      <w:proofErr w:type="gramStart"/>
      <w:r w:rsidRPr="003E3FBF">
        <w:rPr>
          <w:rFonts w:asciiTheme="minorHAnsi" w:hAnsiTheme="minorHAnsi" w:cstheme="minorHAnsi"/>
          <w:sz w:val="22"/>
          <w:szCs w:val="22"/>
        </w:rPr>
        <w:t>performance record;</w:t>
      </w:r>
      <w:proofErr w:type="gramEnd"/>
    </w:p>
    <w:p w14:paraId="176BD7C4" w14:textId="77777777" w:rsidR="004C3F4E" w:rsidRPr="003E3FBF" w:rsidRDefault="004C3F4E" w:rsidP="000F3B96">
      <w:pPr>
        <w:numPr>
          <w:ilvl w:val="0"/>
          <w:numId w:val="12"/>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has a satisfactory record of integrity and </w:t>
      </w:r>
      <w:proofErr w:type="gramStart"/>
      <w:r w:rsidRPr="003E3FBF">
        <w:rPr>
          <w:rFonts w:asciiTheme="minorHAnsi" w:hAnsiTheme="minorHAnsi" w:cstheme="minorHAnsi"/>
          <w:sz w:val="22"/>
          <w:szCs w:val="22"/>
        </w:rPr>
        <w:t>business ethics;</w:t>
      </w:r>
      <w:proofErr w:type="gramEnd"/>
      <w:r w:rsidRPr="003E3FBF">
        <w:rPr>
          <w:rFonts w:asciiTheme="minorHAnsi" w:hAnsiTheme="minorHAnsi" w:cstheme="minorHAnsi"/>
          <w:sz w:val="22"/>
          <w:szCs w:val="22"/>
        </w:rPr>
        <w:t xml:space="preserve"> </w:t>
      </w:r>
    </w:p>
    <w:p w14:paraId="27A92920" w14:textId="77777777" w:rsidR="004C3F4E" w:rsidRPr="003E3FBF" w:rsidRDefault="004C3F4E" w:rsidP="000F3B96">
      <w:pPr>
        <w:numPr>
          <w:ilvl w:val="0"/>
          <w:numId w:val="12"/>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has the necessary technical capacity, equipment and facilities, or the ability to obtain them; and </w:t>
      </w:r>
    </w:p>
    <w:p w14:paraId="541324FB" w14:textId="77777777" w:rsidR="004C3F4E" w:rsidRPr="003E3FBF" w:rsidRDefault="004C3F4E" w:rsidP="000F3B96">
      <w:pPr>
        <w:numPr>
          <w:ilvl w:val="0"/>
          <w:numId w:val="12"/>
        </w:numPr>
        <w:spacing w:before="100" w:beforeAutospacing="1" w:after="120"/>
        <w:jc w:val="both"/>
        <w:rPr>
          <w:rFonts w:asciiTheme="minorHAnsi" w:hAnsiTheme="minorHAnsi" w:cstheme="minorHAnsi"/>
          <w:sz w:val="22"/>
          <w:szCs w:val="22"/>
        </w:rPr>
      </w:pPr>
      <w:r w:rsidRPr="003E3FBF">
        <w:rPr>
          <w:rFonts w:asciiTheme="minorHAnsi" w:hAnsiTheme="minorHAnsi" w:cstheme="minorHAnsi"/>
          <w:sz w:val="22"/>
          <w:szCs w:val="22"/>
        </w:rPr>
        <w:t xml:space="preserve">is otherwise qualified and eligible to receive an award under applicable laws and regulations. </w:t>
      </w:r>
    </w:p>
    <w:p w14:paraId="6324F133" w14:textId="77777777" w:rsidR="004C3F4E" w:rsidRPr="003E3FBF" w:rsidRDefault="004C3F4E" w:rsidP="00D55A41">
      <w:pPr>
        <w:rPr>
          <w:rFonts w:asciiTheme="minorHAnsi" w:hAnsiTheme="minorHAnsi" w:cstheme="minorHAnsi"/>
          <w:sz w:val="22"/>
          <w:szCs w:val="22"/>
        </w:rPr>
      </w:pPr>
    </w:p>
    <w:p w14:paraId="3B547EFE" w14:textId="77777777" w:rsidR="00D55A41" w:rsidRPr="003E3FBF" w:rsidRDefault="00D55A41" w:rsidP="00D55A41">
      <w:pPr>
        <w:rPr>
          <w:rFonts w:asciiTheme="minorHAnsi" w:hAnsiTheme="minorHAnsi" w:cstheme="minorHAnsi"/>
          <w:sz w:val="22"/>
          <w:szCs w:val="22"/>
        </w:rPr>
      </w:pPr>
      <w:r w:rsidRPr="003E3FBF">
        <w:rPr>
          <w:rFonts w:asciiTheme="minorHAnsi" w:hAnsiTheme="minorHAnsi" w:cstheme="minorHAnsi"/>
          <w:sz w:val="22"/>
          <w:szCs w:val="22"/>
        </w:rPr>
        <w:t xml:space="preserve">Sincerely, </w:t>
      </w:r>
    </w:p>
    <w:p w14:paraId="414B0E96" w14:textId="77777777" w:rsidR="00D55A41" w:rsidRPr="003E3FBF" w:rsidRDefault="00D55A41" w:rsidP="00D55A41">
      <w:pPr>
        <w:rPr>
          <w:rFonts w:asciiTheme="minorHAnsi" w:hAnsiTheme="minorHAnsi" w:cstheme="minorHAnsi"/>
          <w:sz w:val="22"/>
          <w:szCs w:val="22"/>
        </w:rPr>
      </w:pPr>
    </w:p>
    <w:p w14:paraId="5788CA03" w14:textId="77777777" w:rsidR="00D55A41" w:rsidRPr="003E3FBF" w:rsidRDefault="00D55A41" w:rsidP="00D55A41">
      <w:pPr>
        <w:rPr>
          <w:rFonts w:asciiTheme="minorHAnsi" w:hAnsiTheme="minorHAnsi" w:cstheme="minorHAnsi"/>
          <w:sz w:val="22"/>
          <w:szCs w:val="22"/>
        </w:rPr>
      </w:pPr>
    </w:p>
    <w:p w14:paraId="5BB2E45C" w14:textId="77777777" w:rsidR="00796844" w:rsidRPr="003E3FBF" w:rsidRDefault="00796844" w:rsidP="00D55A41">
      <w:pPr>
        <w:rPr>
          <w:rFonts w:asciiTheme="minorHAnsi" w:hAnsiTheme="minorHAnsi" w:cstheme="minorHAnsi"/>
          <w:sz w:val="22"/>
          <w:szCs w:val="22"/>
        </w:rPr>
      </w:pPr>
    </w:p>
    <w:p w14:paraId="39EF7EDF" w14:textId="77777777" w:rsidR="00D55A41" w:rsidRPr="003E3FBF" w:rsidRDefault="00D55A41" w:rsidP="00D55A41">
      <w:pPr>
        <w:rPr>
          <w:rFonts w:asciiTheme="minorHAnsi" w:hAnsiTheme="minorHAnsi" w:cstheme="minorHAnsi"/>
          <w:sz w:val="22"/>
          <w:szCs w:val="22"/>
        </w:rPr>
      </w:pPr>
      <w:r w:rsidRPr="003E3FBF">
        <w:rPr>
          <w:rFonts w:asciiTheme="minorHAnsi" w:hAnsiTheme="minorHAnsi" w:cstheme="minorHAnsi"/>
          <w:sz w:val="22"/>
          <w:szCs w:val="22"/>
        </w:rPr>
        <w:t>Authorized Signature:</w:t>
      </w:r>
      <w:r w:rsidRPr="003E3FBF">
        <w:rPr>
          <w:rFonts w:asciiTheme="minorHAnsi" w:hAnsiTheme="minorHAnsi" w:cstheme="minorHAnsi"/>
          <w:sz w:val="22"/>
          <w:szCs w:val="22"/>
        </w:rPr>
        <w:tab/>
      </w:r>
    </w:p>
    <w:p w14:paraId="10F9DA21" w14:textId="77777777" w:rsidR="00D55A41" w:rsidRPr="003E3FBF" w:rsidRDefault="00D55A41" w:rsidP="00D55A41">
      <w:pPr>
        <w:rPr>
          <w:rFonts w:asciiTheme="minorHAnsi" w:hAnsiTheme="minorHAnsi" w:cstheme="minorHAnsi"/>
          <w:sz w:val="22"/>
          <w:szCs w:val="22"/>
        </w:rPr>
      </w:pPr>
      <w:r w:rsidRPr="003E3FBF">
        <w:rPr>
          <w:rFonts w:asciiTheme="minorHAnsi" w:hAnsiTheme="minorHAnsi" w:cstheme="minorHAnsi"/>
          <w:sz w:val="22"/>
          <w:szCs w:val="22"/>
        </w:rPr>
        <w:t>Name and Title of Signatory:</w:t>
      </w:r>
      <w:r w:rsidRPr="003E3FBF">
        <w:rPr>
          <w:rFonts w:asciiTheme="minorHAnsi" w:hAnsiTheme="minorHAnsi" w:cstheme="minorHAnsi"/>
          <w:sz w:val="22"/>
          <w:szCs w:val="22"/>
        </w:rPr>
        <w:tab/>
      </w:r>
    </w:p>
    <w:p w14:paraId="00130C5F" w14:textId="77777777" w:rsidR="0083017F" w:rsidRPr="003E3FBF" w:rsidRDefault="0083017F" w:rsidP="00D55A41">
      <w:pPr>
        <w:rPr>
          <w:rFonts w:asciiTheme="minorHAnsi" w:hAnsiTheme="minorHAnsi" w:cstheme="minorHAnsi"/>
          <w:sz w:val="22"/>
          <w:szCs w:val="22"/>
        </w:rPr>
      </w:pPr>
      <w:r w:rsidRPr="003E3FBF">
        <w:rPr>
          <w:rFonts w:asciiTheme="minorHAnsi" w:hAnsiTheme="minorHAnsi" w:cstheme="minorHAnsi"/>
          <w:sz w:val="22"/>
          <w:szCs w:val="22"/>
        </w:rPr>
        <w:t>Date:</w:t>
      </w:r>
    </w:p>
    <w:p w14:paraId="17248222" w14:textId="77777777" w:rsidR="00D55A41" w:rsidRPr="003E3FBF" w:rsidRDefault="0083017F" w:rsidP="00D55A41">
      <w:pPr>
        <w:rPr>
          <w:rFonts w:asciiTheme="minorHAnsi" w:hAnsiTheme="minorHAnsi" w:cstheme="minorHAnsi"/>
          <w:sz w:val="22"/>
          <w:szCs w:val="22"/>
        </w:rPr>
      </w:pPr>
      <w:r w:rsidRPr="003E3FBF">
        <w:rPr>
          <w:rFonts w:asciiTheme="minorHAnsi" w:hAnsiTheme="minorHAnsi" w:cstheme="minorHAnsi"/>
          <w:sz w:val="22"/>
          <w:szCs w:val="22"/>
        </w:rPr>
        <w:tab/>
      </w:r>
      <w:r w:rsidRPr="003E3FBF">
        <w:rPr>
          <w:rFonts w:asciiTheme="minorHAnsi" w:hAnsiTheme="minorHAnsi" w:cstheme="minorHAnsi"/>
          <w:sz w:val="22"/>
          <w:szCs w:val="22"/>
        </w:rPr>
        <w:tab/>
      </w:r>
      <w:r w:rsidRPr="003E3FBF">
        <w:rPr>
          <w:rFonts w:asciiTheme="minorHAnsi" w:hAnsiTheme="minorHAnsi" w:cstheme="minorHAnsi"/>
          <w:sz w:val="22"/>
          <w:szCs w:val="22"/>
        </w:rPr>
        <w:tab/>
      </w:r>
      <w:r w:rsidR="00D55A41" w:rsidRPr="003E3FBF">
        <w:rPr>
          <w:rFonts w:asciiTheme="minorHAnsi" w:hAnsiTheme="minorHAnsi" w:cstheme="minorHAnsi"/>
          <w:sz w:val="22"/>
          <w:szCs w:val="22"/>
        </w:rPr>
        <w:tab/>
      </w:r>
    </w:p>
    <w:p w14:paraId="6BC6EF16" w14:textId="77777777" w:rsidR="002E5798" w:rsidRPr="003E3FBF" w:rsidRDefault="002E5798" w:rsidP="009C7CCB">
      <w:pPr>
        <w:rPr>
          <w:rFonts w:asciiTheme="minorHAnsi" w:hAnsiTheme="minorHAnsi" w:cstheme="minorHAnsi"/>
          <w:sz w:val="22"/>
          <w:szCs w:val="22"/>
        </w:rPr>
      </w:pPr>
    </w:p>
    <w:p w14:paraId="7E771F41" w14:textId="77777777" w:rsidR="002E5798" w:rsidRPr="003E3FBF" w:rsidRDefault="002E5798" w:rsidP="009C7CCB">
      <w:pPr>
        <w:rPr>
          <w:rFonts w:asciiTheme="minorHAnsi" w:hAnsiTheme="minorHAnsi" w:cstheme="minorHAnsi"/>
          <w:sz w:val="22"/>
          <w:szCs w:val="22"/>
        </w:rPr>
      </w:pPr>
    </w:p>
    <w:p w14:paraId="0718D8E3" w14:textId="77777777" w:rsidR="002E5798" w:rsidRPr="003E3FBF" w:rsidRDefault="002E5798" w:rsidP="009C7CCB">
      <w:pPr>
        <w:rPr>
          <w:rFonts w:asciiTheme="minorHAnsi" w:hAnsiTheme="minorHAnsi" w:cstheme="minorHAnsi"/>
          <w:sz w:val="22"/>
          <w:szCs w:val="22"/>
        </w:rPr>
      </w:pPr>
    </w:p>
    <w:p w14:paraId="1A988AD2" w14:textId="77777777" w:rsidR="002E5798" w:rsidRPr="003E3FBF" w:rsidRDefault="002E5798" w:rsidP="009C7CCB">
      <w:pPr>
        <w:rPr>
          <w:rFonts w:asciiTheme="minorHAnsi" w:hAnsiTheme="minorHAnsi" w:cstheme="minorHAnsi"/>
          <w:sz w:val="22"/>
          <w:szCs w:val="22"/>
        </w:rPr>
      </w:pPr>
    </w:p>
    <w:p w14:paraId="0E508922" w14:textId="77777777" w:rsidR="00CB7A86" w:rsidRPr="003E3FBF" w:rsidRDefault="00CB7A86" w:rsidP="009C7CCB">
      <w:pPr>
        <w:rPr>
          <w:rFonts w:asciiTheme="minorHAnsi" w:hAnsiTheme="minorHAnsi" w:cstheme="minorHAnsi"/>
          <w:sz w:val="22"/>
          <w:szCs w:val="22"/>
        </w:rPr>
      </w:pPr>
    </w:p>
    <w:p w14:paraId="6CEFE07A" w14:textId="77777777" w:rsidR="00CB7A86" w:rsidRPr="003E3FBF" w:rsidRDefault="00CB7A86" w:rsidP="009C7CCB">
      <w:pPr>
        <w:rPr>
          <w:rFonts w:asciiTheme="minorHAnsi" w:hAnsiTheme="minorHAnsi" w:cstheme="minorHAnsi"/>
          <w:sz w:val="22"/>
          <w:szCs w:val="22"/>
        </w:rPr>
      </w:pPr>
    </w:p>
    <w:p w14:paraId="13AF8519" w14:textId="77777777" w:rsidR="002F011D" w:rsidRPr="003E3FBF" w:rsidRDefault="002F011D">
      <w:pPr>
        <w:rPr>
          <w:rFonts w:asciiTheme="minorHAnsi" w:hAnsiTheme="minorHAnsi" w:cstheme="minorHAnsi"/>
          <w:b/>
          <w:bCs/>
          <w:sz w:val="22"/>
          <w:szCs w:val="22"/>
        </w:rPr>
      </w:pPr>
      <w:r w:rsidRPr="003E3FBF">
        <w:rPr>
          <w:rFonts w:asciiTheme="minorHAnsi" w:hAnsiTheme="minorHAnsi" w:cstheme="minorHAnsi"/>
          <w:b/>
          <w:bCs/>
          <w:sz w:val="22"/>
          <w:szCs w:val="22"/>
        </w:rPr>
        <w:br w:type="page"/>
      </w:r>
    </w:p>
    <w:p w14:paraId="39F6BF31" w14:textId="77777777" w:rsidR="00F331EC" w:rsidRPr="003E3FBF" w:rsidRDefault="00F331EC" w:rsidP="009E3573">
      <w:pPr>
        <w:jc w:val="center"/>
        <w:rPr>
          <w:rFonts w:asciiTheme="minorHAnsi" w:hAnsiTheme="minorHAnsi" w:cstheme="minorHAnsi"/>
          <w:b/>
          <w:bCs/>
          <w:sz w:val="22"/>
          <w:szCs w:val="22"/>
        </w:rPr>
      </w:pPr>
      <w:r w:rsidRPr="003E3FBF">
        <w:rPr>
          <w:rFonts w:asciiTheme="minorHAnsi" w:hAnsiTheme="minorHAnsi" w:cstheme="minorHAnsi"/>
          <w:b/>
          <w:bCs/>
          <w:sz w:val="22"/>
          <w:szCs w:val="22"/>
        </w:rPr>
        <w:t>Attachment V</w:t>
      </w:r>
    </w:p>
    <w:p w14:paraId="4AF85048" w14:textId="77777777" w:rsidR="00E26E7E" w:rsidRPr="003E3FBF" w:rsidRDefault="00E26E7E" w:rsidP="00D55A41">
      <w:pPr>
        <w:jc w:val="center"/>
        <w:rPr>
          <w:rFonts w:asciiTheme="minorHAnsi" w:hAnsiTheme="minorHAnsi" w:cstheme="minorHAnsi"/>
          <w:b/>
          <w:bCs/>
          <w:sz w:val="22"/>
          <w:szCs w:val="22"/>
        </w:rPr>
      </w:pPr>
    </w:p>
    <w:p w14:paraId="787D435F" w14:textId="77777777" w:rsidR="00F331EC" w:rsidRPr="003E3FBF" w:rsidRDefault="002D25E4" w:rsidP="002D25E4">
      <w:pPr>
        <w:jc w:val="center"/>
        <w:rPr>
          <w:rFonts w:asciiTheme="minorHAnsi" w:hAnsiTheme="minorHAnsi" w:cstheme="minorHAnsi"/>
          <w:b/>
          <w:bCs/>
          <w:sz w:val="22"/>
          <w:szCs w:val="22"/>
        </w:rPr>
      </w:pPr>
      <w:r w:rsidRPr="003E3FBF">
        <w:rPr>
          <w:rFonts w:asciiTheme="minorHAnsi" w:hAnsiTheme="minorHAnsi" w:cstheme="minorHAnsi"/>
          <w:b/>
          <w:bCs/>
          <w:sz w:val="22"/>
          <w:szCs w:val="22"/>
        </w:rPr>
        <w:t>PRIME CONTRACT FLOW-DOWN CLAUSES</w:t>
      </w:r>
    </w:p>
    <w:p w14:paraId="6D59BC14" w14:textId="77777777" w:rsidR="00F331EC" w:rsidRPr="003E3FBF" w:rsidRDefault="00F331EC" w:rsidP="0090371C">
      <w:pPr>
        <w:jc w:val="both"/>
        <w:rPr>
          <w:rFonts w:asciiTheme="minorHAnsi" w:hAnsiTheme="minorHAnsi" w:cstheme="minorHAnsi"/>
          <w:b/>
          <w:bCs/>
          <w:sz w:val="22"/>
          <w:szCs w:val="22"/>
        </w:rPr>
      </w:pPr>
    </w:p>
    <w:p w14:paraId="26AABE16" w14:textId="77777777" w:rsidR="00113FB1" w:rsidRPr="003E3FBF" w:rsidRDefault="00113FB1" w:rsidP="00113FB1">
      <w:pPr>
        <w:spacing w:after="200"/>
        <w:jc w:val="both"/>
        <w:rPr>
          <w:rFonts w:asciiTheme="minorHAnsi" w:hAnsiTheme="minorHAnsi" w:cstheme="minorHAnsi"/>
          <w:spacing w:val="-1"/>
          <w:sz w:val="22"/>
          <w:szCs w:val="22"/>
        </w:rPr>
      </w:pPr>
      <w:r w:rsidRPr="003E3FBF">
        <w:rPr>
          <w:rFonts w:asciiTheme="minorHAnsi" w:hAnsiTheme="minorHAnsi" w:cstheme="minorHAnsi"/>
          <w:spacing w:val="-1"/>
          <w:sz w:val="22"/>
          <w:szCs w:val="22"/>
        </w:rPr>
        <w:t xml:space="preserve">Work performed or supplies delivered under the Agreement resulting from this RFP is pursuant to a contract from USAID. All relevant flow-down clauses from the contract will be incorporated in the Agreement: (a) in such a manner as to make the Contractor subject to those clauses, as applicable, and (b) to the extent necessary to enable Creative to perform its’ obligations under the contract to enable USAID to enforce its rights hereunder. This agreement incorporates the following Federal Acquisition Regulations (FAR) and agency regulations as applicable. To the fullest extent that these clauses flow-down or apply to the Contractor, they are incorporated herein by reference with the same force and effect as if they were given in full text. Where appropriate and applicable under these clauses, references to the “Government” shall be interpreted to mean the Creative Associates and “Contractor” to mean the </w:t>
      </w:r>
      <w:r w:rsidR="005E718D" w:rsidRPr="003E3FBF">
        <w:rPr>
          <w:rFonts w:asciiTheme="minorHAnsi" w:hAnsiTheme="minorHAnsi" w:cstheme="minorHAnsi"/>
          <w:spacing w:val="-1"/>
          <w:sz w:val="22"/>
          <w:szCs w:val="22"/>
        </w:rPr>
        <w:t>Contract recipient of the Agreement resulting from this award</w:t>
      </w:r>
      <w:r w:rsidRPr="003E3FBF">
        <w:rPr>
          <w:rFonts w:asciiTheme="minorHAnsi" w:hAnsiTheme="minorHAnsi" w:cstheme="minorHAnsi"/>
          <w:spacing w:val="-1"/>
          <w:sz w:val="22"/>
          <w:szCs w:val="22"/>
        </w:rPr>
        <w:t xml:space="preserve">. </w:t>
      </w:r>
    </w:p>
    <w:p w14:paraId="62E26506" w14:textId="77777777" w:rsidR="00113FB1" w:rsidRPr="003E3FBF" w:rsidRDefault="00113FB1" w:rsidP="005E718D">
      <w:pPr>
        <w:spacing w:after="200" w:line="276" w:lineRule="auto"/>
        <w:rPr>
          <w:rFonts w:asciiTheme="minorHAnsi" w:hAnsiTheme="minorHAnsi" w:cstheme="minorHAnsi"/>
          <w:b/>
          <w:spacing w:val="-1"/>
          <w:sz w:val="22"/>
          <w:szCs w:val="22"/>
        </w:rPr>
      </w:pPr>
      <w:bookmarkStart w:id="0" w:name="wp371401"/>
      <w:bookmarkStart w:id="1" w:name="wp373652"/>
      <w:bookmarkStart w:id="2" w:name="wp373658"/>
      <w:bookmarkStart w:id="3" w:name="wp373660"/>
      <w:bookmarkStart w:id="4" w:name="wp373662"/>
      <w:bookmarkStart w:id="5" w:name="wp374751"/>
      <w:bookmarkEnd w:id="0"/>
      <w:bookmarkEnd w:id="1"/>
      <w:bookmarkEnd w:id="2"/>
      <w:bookmarkEnd w:id="3"/>
      <w:bookmarkEnd w:id="4"/>
      <w:bookmarkEnd w:id="5"/>
      <w:r w:rsidRPr="003E3FBF">
        <w:rPr>
          <w:rFonts w:asciiTheme="minorHAnsi" w:hAnsiTheme="minorHAnsi" w:cstheme="minorHAnsi"/>
          <w:b/>
          <w:spacing w:val="-1"/>
          <w:sz w:val="22"/>
          <w:szCs w:val="22"/>
        </w:rPr>
        <w:t xml:space="preserve">Federal Acquisition Regulations (FAR) (48 CFR 1) Clauses </w:t>
      </w:r>
    </w:p>
    <w:p w14:paraId="3660B0BC" w14:textId="77777777" w:rsidR="00113FB1" w:rsidRPr="003E3FBF" w:rsidRDefault="00113FB1" w:rsidP="005E718D">
      <w:pPr>
        <w:spacing w:after="200"/>
        <w:rPr>
          <w:rFonts w:asciiTheme="minorHAnsi" w:hAnsiTheme="minorHAnsi" w:cstheme="minorHAnsi"/>
          <w:spacing w:val="-1"/>
          <w:sz w:val="22"/>
          <w:szCs w:val="22"/>
        </w:rPr>
      </w:pPr>
      <w:r w:rsidRPr="003E3FBF">
        <w:rPr>
          <w:rFonts w:asciiTheme="minorHAnsi" w:hAnsiTheme="minorHAnsi" w:cstheme="minorHAnsi"/>
          <w:spacing w:val="-1"/>
          <w:sz w:val="22"/>
          <w:szCs w:val="22"/>
        </w:rPr>
        <w:t>The following FAR Clauses are applicable to this specific subcontract, incorporated here by reference.</w:t>
      </w:r>
    </w:p>
    <w:p w14:paraId="3DE79B8B" w14:textId="77777777" w:rsidR="0031494B" w:rsidRPr="003E3FBF" w:rsidRDefault="00113FB1" w:rsidP="0031494B">
      <w:pPr>
        <w:pStyle w:val="Style1"/>
        <w:tabs>
          <w:tab w:val="decimal" w:pos="858"/>
          <w:tab w:val="left" w:pos="2070"/>
          <w:tab w:val="left" w:pos="2160"/>
          <w:tab w:val="left" w:pos="6874"/>
        </w:tabs>
        <w:spacing w:before="36" w:line="264" w:lineRule="auto"/>
        <w:rPr>
          <w:rFonts w:asciiTheme="minorHAnsi" w:hAnsiTheme="minorHAnsi" w:cstheme="minorHAnsi"/>
          <w:sz w:val="22"/>
          <w:szCs w:val="22"/>
        </w:rPr>
      </w:pPr>
      <w:r w:rsidRPr="003E3FBF">
        <w:rPr>
          <w:rFonts w:asciiTheme="minorHAnsi" w:hAnsiTheme="minorHAnsi" w:cstheme="minorHAnsi"/>
          <w:spacing w:val="2"/>
          <w:sz w:val="22"/>
          <w:szCs w:val="22"/>
        </w:rPr>
        <w:tab/>
      </w:r>
    </w:p>
    <w:tbl>
      <w:tblPr>
        <w:tblW w:w="9320" w:type="dxa"/>
        <w:tblInd w:w="108" w:type="dxa"/>
        <w:tblLook w:val="04A0" w:firstRow="1" w:lastRow="0" w:firstColumn="1" w:lastColumn="0" w:noHBand="0" w:noVBand="1"/>
      </w:tblPr>
      <w:tblGrid>
        <w:gridCol w:w="1440"/>
        <w:gridCol w:w="6720"/>
        <w:gridCol w:w="1160"/>
      </w:tblGrid>
      <w:tr w:rsidR="0031494B" w:rsidRPr="003E3FBF" w14:paraId="750D0963" w14:textId="77777777" w:rsidTr="00754762">
        <w:trPr>
          <w:trHeight w:val="300"/>
        </w:trPr>
        <w:tc>
          <w:tcPr>
            <w:tcW w:w="1440" w:type="dxa"/>
            <w:tcBorders>
              <w:top w:val="nil"/>
              <w:left w:val="nil"/>
              <w:bottom w:val="nil"/>
              <w:right w:val="nil"/>
            </w:tcBorders>
            <w:shd w:val="clear" w:color="auto" w:fill="auto"/>
            <w:noWrap/>
            <w:vAlign w:val="center"/>
            <w:hideMark/>
          </w:tcPr>
          <w:p w14:paraId="2889A0B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52.202-1</w:t>
            </w:r>
          </w:p>
        </w:tc>
        <w:tc>
          <w:tcPr>
            <w:tcW w:w="6720" w:type="dxa"/>
            <w:tcBorders>
              <w:top w:val="nil"/>
              <w:left w:val="nil"/>
              <w:bottom w:val="nil"/>
              <w:right w:val="nil"/>
            </w:tcBorders>
            <w:shd w:val="clear" w:color="auto" w:fill="auto"/>
            <w:noWrap/>
            <w:vAlign w:val="center"/>
            <w:hideMark/>
          </w:tcPr>
          <w:p w14:paraId="3A1BFFB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DEFINIITIONS</w:t>
            </w:r>
          </w:p>
        </w:tc>
        <w:tc>
          <w:tcPr>
            <w:tcW w:w="1160" w:type="dxa"/>
            <w:tcBorders>
              <w:top w:val="nil"/>
              <w:left w:val="nil"/>
              <w:bottom w:val="nil"/>
              <w:right w:val="nil"/>
            </w:tcBorders>
            <w:shd w:val="clear" w:color="auto" w:fill="auto"/>
            <w:noWrap/>
            <w:vAlign w:val="center"/>
            <w:hideMark/>
          </w:tcPr>
          <w:p w14:paraId="2ABFFA5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Jul-04</w:t>
            </w:r>
          </w:p>
        </w:tc>
      </w:tr>
      <w:tr w:rsidR="0031494B" w:rsidRPr="003E3FBF" w14:paraId="1F2DA676" w14:textId="77777777" w:rsidTr="00754762">
        <w:trPr>
          <w:trHeight w:val="300"/>
        </w:trPr>
        <w:tc>
          <w:tcPr>
            <w:tcW w:w="1440" w:type="dxa"/>
            <w:tcBorders>
              <w:top w:val="nil"/>
              <w:left w:val="nil"/>
              <w:bottom w:val="nil"/>
              <w:right w:val="nil"/>
            </w:tcBorders>
            <w:shd w:val="clear" w:color="auto" w:fill="auto"/>
            <w:noWrap/>
            <w:vAlign w:val="center"/>
            <w:hideMark/>
          </w:tcPr>
          <w:p w14:paraId="3228226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52.203-3</w:t>
            </w:r>
          </w:p>
        </w:tc>
        <w:tc>
          <w:tcPr>
            <w:tcW w:w="6720" w:type="dxa"/>
            <w:tcBorders>
              <w:top w:val="nil"/>
              <w:left w:val="nil"/>
              <w:bottom w:val="nil"/>
              <w:right w:val="nil"/>
            </w:tcBorders>
            <w:shd w:val="clear" w:color="auto" w:fill="auto"/>
            <w:noWrap/>
            <w:vAlign w:val="center"/>
            <w:hideMark/>
          </w:tcPr>
          <w:p w14:paraId="1414FDC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GRATUITIES</w:t>
            </w:r>
          </w:p>
        </w:tc>
        <w:tc>
          <w:tcPr>
            <w:tcW w:w="1160" w:type="dxa"/>
            <w:tcBorders>
              <w:top w:val="nil"/>
              <w:left w:val="nil"/>
              <w:bottom w:val="nil"/>
              <w:right w:val="nil"/>
            </w:tcBorders>
            <w:shd w:val="clear" w:color="auto" w:fill="auto"/>
            <w:noWrap/>
            <w:vAlign w:val="center"/>
            <w:hideMark/>
          </w:tcPr>
          <w:p w14:paraId="7BD02ED6"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5A73F009" w14:textId="77777777" w:rsidTr="00754762">
        <w:trPr>
          <w:trHeight w:val="300"/>
        </w:trPr>
        <w:tc>
          <w:tcPr>
            <w:tcW w:w="1440" w:type="dxa"/>
            <w:tcBorders>
              <w:top w:val="nil"/>
              <w:left w:val="nil"/>
              <w:bottom w:val="nil"/>
              <w:right w:val="nil"/>
            </w:tcBorders>
            <w:shd w:val="clear" w:color="auto" w:fill="auto"/>
            <w:noWrap/>
            <w:vAlign w:val="center"/>
            <w:hideMark/>
          </w:tcPr>
          <w:p w14:paraId="64D9D43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52.203-5</w:t>
            </w:r>
          </w:p>
        </w:tc>
        <w:tc>
          <w:tcPr>
            <w:tcW w:w="6720" w:type="dxa"/>
            <w:tcBorders>
              <w:top w:val="nil"/>
              <w:left w:val="nil"/>
              <w:bottom w:val="nil"/>
              <w:right w:val="nil"/>
            </w:tcBorders>
            <w:shd w:val="clear" w:color="auto" w:fill="auto"/>
            <w:noWrap/>
            <w:vAlign w:val="center"/>
            <w:hideMark/>
          </w:tcPr>
          <w:p w14:paraId="6A87D14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COVENAT AGAINST CONTINGENT FEES</w:t>
            </w:r>
          </w:p>
        </w:tc>
        <w:tc>
          <w:tcPr>
            <w:tcW w:w="1160" w:type="dxa"/>
            <w:tcBorders>
              <w:top w:val="nil"/>
              <w:left w:val="nil"/>
              <w:bottom w:val="nil"/>
              <w:right w:val="nil"/>
            </w:tcBorders>
            <w:shd w:val="clear" w:color="auto" w:fill="auto"/>
            <w:noWrap/>
            <w:vAlign w:val="center"/>
            <w:hideMark/>
          </w:tcPr>
          <w:p w14:paraId="2D371591"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02D5CE7B" w14:textId="77777777" w:rsidTr="00754762">
        <w:trPr>
          <w:trHeight w:val="300"/>
        </w:trPr>
        <w:tc>
          <w:tcPr>
            <w:tcW w:w="1440" w:type="dxa"/>
            <w:tcBorders>
              <w:top w:val="nil"/>
              <w:left w:val="nil"/>
              <w:bottom w:val="nil"/>
              <w:right w:val="nil"/>
            </w:tcBorders>
            <w:shd w:val="clear" w:color="auto" w:fill="auto"/>
            <w:noWrap/>
            <w:vAlign w:val="center"/>
            <w:hideMark/>
          </w:tcPr>
          <w:p w14:paraId="70B3695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52.203-6</w:t>
            </w:r>
          </w:p>
        </w:tc>
        <w:tc>
          <w:tcPr>
            <w:tcW w:w="6720" w:type="dxa"/>
            <w:tcBorders>
              <w:top w:val="nil"/>
              <w:left w:val="nil"/>
              <w:bottom w:val="nil"/>
              <w:right w:val="nil"/>
            </w:tcBorders>
            <w:shd w:val="clear" w:color="auto" w:fill="auto"/>
            <w:noWrap/>
            <w:vAlign w:val="center"/>
            <w:hideMark/>
          </w:tcPr>
          <w:p w14:paraId="54EABD5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RESTRICTIONS ON SUBCONTRACTOR SALES TO THE GOVERNMENT</w:t>
            </w:r>
          </w:p>
        </w:tc>
        <w:tc>
          <w:tcPr>
            <w:tcW w:w="1160" w:type="dxa"/>
            <w:tcBorders>
              <w:top w:val="nil"/>
              <w:left w:val="nil"/>
              <w:bottom w:val="nil"/>
              <w:right w:val="nil"/>
            </w:tcBorders>
            <w:shd w:val="clear" w:color="auto" w:fill="auto"/>
            <w:noWrap/>
            <w:vAlign w:val="center"/>
            <w:hideMark/>
          </w:tcPr>
          <w:p w14:paraId="5C248C2F"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Sep-06</w:t>
            </w:r>
          </w:p>
        </w:tc>
      </w:tr>
      <w:tr w:rsidR="0031494B" w:rsidRPr="003E3FBF" w14:paraId="5AB1D2D0" w14:textId="77777777" w:rsidTr="00754762">
        <w:trPr>
          <w:trHeight w:val="300"/>
        </w:trPr>
        <w:tc>
          <w:tcPr>
            <w:tcW w:w="1440" w:type="dxa"/>
            <w:tcBorders>
              <w:top w:val="nil"/>
              <w:left w:val="nil"/>
              <w:bottom w:val="nil"/>
              <w:right w:val="nil"/>
            </w:tcBorders>
            <w:shd w:val="clear" w:color="auto" w:fill="auto"/>
            <w:noWrap/>
            <w:vAlign w:val="center"/>
            <w:hideMark/>
          </w:tcPr>
          <w:p w14:paraId="729618B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52.203-7</w:t>
            </w:r>
          </w:p>
        </w:tc>
        <w:tc>
          <w:tcPr>
            <w:tcW w:w="6720" w:type="dxa"/>
            <w:tcBorders>
              <w:top w:val="nil"/>
              <w:left w:val="nil"/>
              <w:bottom w:val="nil"/>
              <w:right w:val="nil"/>
            </w:tcBorders>
            <w:shd w:val="clear" w:color="auto" w:fill="auto"/>
            <w:noWrap/>
            <w:vAlign w:val="center"/>
            <w:hideMark/>
          </w:tcPr>
          <w:p w14:paraId="359C35E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ANTI-KICKBACK PROCEDURES</w:t>
            </w:r>
          </w:p>
        </w:tc>
        <w:tc>
          <w:tcPr>
            <w:tcW w:w="1160" w:type="dxa"/>
            <w:tcBorders>
              <w:top w:val="nil"/>
              <w:left w:val="nil"/>
              <w:bottom w:val="nil"/>
              <w:right w:val="nil"/>
            </w:tcBorders>
            <w:shd w:val="clear" w:color="auto" w:fill="auto"/>
            <w:noWrap/>
            <w:vAlign w:val="center"/>
            <w:hideMark/>
          </w:tcPr>
          <w:p w14:paraId="280B0A4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Jul-95</w:t>
            </w:r>
          </w:p>
        </w:tc>
      </w:tr>
      <w:tr w:rsidR="0031494B" w:rsidRPr="003E3FBF" w14:paraId="5A86472F" w14:textId="77777777" w:rsidTr="00754762">
        <w:trPr>
          <w:trHeight w:val="300"/>
        </w:trPr>
        <w:tc>
          <w:tcPr>
            <w:tcW w:w="1440" w:type="dxa"/>
            <w:tcBorders>
              <w:top w:val="nil"/>
              <w:left w:val="nil"/>
              <w:bottom w:val="nil"/>
              <w:right w:val="nil"/>
            </w:tcBorders>
            <w:shd w:val="clear" w:color="auto" w:fill="auto"/>
            <w:noWrap/>
            <w:vAlign w:val="center"/>
            <w:hideMark/>
          </w:tcPr>
          <w:p w14:paraId="0EFBF3C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1"/>
                <w:sz w:val="22"/>
                <w:szCs w:val="22"/>
              </w:rPr>
              <w:t>52.203-8</w:t>
            </w:r>
            <w:r w:rsidRPr="003E3FBF">
              <w:rPr>
                <w:rFonts w:asciiTheme="minorHAnsi" w:hAnsiTheme="minorHAnsi" w:cstheme="minorHAnsi"/>
                <w:b/>
                <w:bCs/>
                <w:color w:val="000000"/>
                <w:spacing w:val="-1"/>
                <w:sz w:val="22"/>
                <w:szCs w:val="22"/>
              </w:rPr>
              <w:t xml:space="preserve">       </w:t>
            </w:r>
            <w:r w:rsidRPr="003E3FBF">
              <w:rPr>
                <w:rFonts w:asciiTheme="minorHAnsi" w:hAnsiTheme="minorHAnsi" w:cstheme="minorHAnsi"/>
                <w:color w:val="000000"/>
                <w:spacing w:val="-1"/>
                <w:sz w:val="22"/>
                <w:szCs w:val="22"/>
              </w:rPr>
              <w:t xml:space="preserve">         </w:t>
            </w:r>
          </w:p>
        </w:tc>
        <w:tc>
          <w:tcPr>
            <w:tcW w:w="6720" w:type="dxa"/>
            <w:tcBorders>
              <w:top w:val="nil"/>
              <w:left w:val="nil"/>
              <w:bottom w:val="nil"/>
              <w:right w:val="nil"/>
            </w:tcBorders>
            <w:shd w:val="clear" w:color="auto" w:fill="auto"/>
            <w:noWrap/>
            <w:vAlign w:val="center"/>
            <w:hideMark/>
          </w:tcPr>
          <w:p w14:paraId="42BF910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CANCELLATION, RECISSION, AND RECOVERY OF FUNDS FOR ILLEGAL OR IMPROPER ACTIVITY</w:t>
            </w:r>
          </w:p>
        </w:tc>
        <w:tc>
          <w:tcPr>
            <w:tcW w:w="1160" w:type="dxa"/>
            <w:tcBorders>
              <w:top w:val="nil"/>
              <w:left w:val="nil"/>
              <w:bottom w:val="nil"/>
              <w:right w:val="nil"/>
            </w:tcBorders>
            <w:shd w:val="clear" w:color="auto" w:fill="auto"/>
            <w:noWrap/>
            <w:vAlign w:val="center"/>
            <w:hideMark/>
          </w:tcPr>
          <w:p w14:paraId="757D71EE"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Jan-97</w:t>
            </w:r>
          </w:p>
        </w:tc>
      </w:tr>
      <w:tr w:rsidR="0031494B" w:rsidRPr="003E3FBF" w14:paraId="2B027A5A" w14:textId="77777777" w:rsidTr="00754762">
        <w:trPr>
          <w:trHeight w:val="300"/>
        </w:trPr>
        <w:tc>
          <w:tcPr>
            <w:tcW w:w="1440" w:type="dxa"/>
            <w:tcBorders>
              <w:top w:val="nil"/>
              <w:left w:val="nil"/>
              <w:bottom w:val="nil"/>
              <w:right w:val="nil"/>
            </w:tcBorders>
            <w:shd w:val="clear" w:color="auto" w:fill="auto"/>
            <w:noWrap/>
            <w:vAlign w:val="center"/>
            <w:hideMark/>
          </w:tcPr>
          <w:p w14:paraId="1C5A83E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52.203-10            </w:t>
            </w:r>
          </w:p>
        </w:tc>
        <w:tc>
          <w:tcPr>
            <w:tcW w:w="6720" w:type="dxa"/>
            <w:tcBorders>
              <w:top w:val="nil"/>
              <w:left w:val="nil"/>
              <w:bottom w:val="nil"/>
              <w:right w:val="nil"/>
            </w:tcBorders>
            <w:shd w:val="clear" w:color="auto" w:fill="auto"/>
            <w:noWrap/>
            <w:vAlign w:val="center"/>
            <w:hideMark/>
          </w:tcPr>
          <w:p w14:paraId="2D54F2F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PRICE OR FEE ADJUSTMENT FOR ILLIGAL OR IMPROPER ACTIVITY            </w:t>
            </w:r>
          </w:p>
        </w:tc>
        <w:tc>
          <w:tcPr>
            <w:tcW w:w="1160" w:type="dxa"/>
            <w:tcBorders>
              <w:top w:val="nil"/>
              <w:left w:val="nil"/>
              <w:bottom w:val="nil"/>
              <w:right w:val="nil"/>
            </w:tcBorders>
            <w:shd w:val="clear" w:color="auto" w:fill="auto"/>
            <w:noWrap/>
            <w:vAlign w:val="center"/>
            <w:hideMark/>
          </w:tcPr>
          <w:p w14:paraId="4C73877B"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Jan-97</w:t>
            </w:r>
          </w:p>
        </w:tc>
      </w:tr>
      <w:tr w:rsidR="0031494B" w:rsidRPr="003E3FBF" w14:paraId="2F2BE5C0" w14:textId="77777777" w:rsidTr="00754762">
        <w:trPr>
          <w:trHeight w:val="300"/>
        </w:trPr>
        <w:tc>
          <w:tcPr>
            <w:tcW w:w="1440" w:type="dxa"/>
            <w:tcBorders>
              <w:top w:val="nil"/>
              <w:left w:val="nil"/>
              <w:bottom w:val="nil"/>
              <w:right w:val="nil"/>
            </w:tcBorders>
            <w:shd w:val="clear" w:color="auto" w:fill="auto"/>
            <w:noWrap/>
            <w:vAlign w:val="center"/>
            <w:hideMark/>
          </w:tcPr>
          <w:p w14:paraId="66B968E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52.203-12             </w:t>
            </w:r>
          </w:p>
        </w:tc>
        <w:tc>
          <w:tcPr>
            <w:tcW w:w="6720" w:type="dxa"/>
            <w:tcBorders>
              <w:top w:val="nil"/>
              <w:left w:val="nil"/>
              <w:bottom w:val="nil"/>
              <w:right w:val="nil"/>
            </w:tcBorders>
            <w:shd w:val="clear" w:color="auto" w:fill="auto"/>
            <w:noWrap/>
            <w:vAlign w:val="center"/>
            <w:hideMark/>
          </w:tcPr>
          <w:p w14:paraId="3C7A331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LIMITATION ON PAYMENTS TO INFLUENCE CERTAIN FEDRAL TRANSACTIONS</w:t>
            </w:r>
          </w:p>
        </w:tc>
        <w:tc>
          <w:tcPr>
            <w:tcW w:w="1160" w:type="dxa"/>
            <w:tcBorders>
              <w:top w:val="nil"/>
              <w:left w:val="nil"/>
              <w:bottom w:val="nil"/>
              <w:right w:val="nil"/>
            </w:tcBorders>
            <w:shd w:val="clear" w:color="auto" w:fill="auto"/>
            <w:noWrap/>
            <w:vAlign w:val="center"/>
            <w:hideMark/>
          </w:tcPr>
          <w:p w14:paraId="587219F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Sep-05</w:t>
            </w:r>
          </w:p>
        </w:tc>
      </w:tr>
      <w:tr w:rsidR="0031494B" w:rsidRPr="003E3FBF" w14:paraId="0AEA5DDA" w14:textId="77777777" w:rsidTr="00754762">
        <w:trPr>
          <w:trHeight w:val="300"/>
        </w:trPr>
        <w:tc>
          <w:tcPr>
            <w:tcW w:w="1440" w:type="dxa"/>
            <w:tcBorders>
              <w:top w:val="nil"/>
              <w:left w:val="nil"/>
              <w:bottom w:val="nil"/>
              <w:right w:val="nil"/>
            </w:tcBorders>
            <w:shd w:val="clear" w:color="auto" w:fill="auto"/>
            <w:noWrap/>
            <w:vAlign w:val="center"/>
            <w:hideMark/>
          </w:tcPr>
          <w:p w14:paraId="19A12E7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52.204-2               </w:t>
            </w:r>
          </w:p>
        </w:tc>
        <w:tc>
          <w:tcPr>
            <w:tcW w:w="6720" w:type="dxa"/>
            <w:tcBorders>
              <w:top w:val="nil"/>
              <w:left w:val="nil"/>
              <w:bottom w:val="nil"/>
              <w:right w:val="nil"/>
            </w:tcBorders>
            <w:shd w:val="clear" w:color="auto" w:fill="auto"/>
            <w:noWrap/>
            <w:vAlign w:val="center"/>
            <w:hideMark/>
          </w:tcPr>
          <w:p w14:paraId="66A5DAF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SECURITY REQUIREMENTS</w:t>
            </w:r>
          </w:p>
        </w:tc>
        <w:tc>
          <w:tcPr>
            <w:tcW w:w="1160" w:type="dxa"/>
            <w:tcBorders>
              <w:top w:val="nil"/>
              <w:left w:val="nil"/>
              <w:bottom w:val="nil"/>
              <w:right w:val="nil"/>
            </w:tcBorders>
            <w:shd w:val="clear" w:color="auto" w:fill="auto"/>
            <w:noWrap/>
            <w:vAlign w:val="center"/>
            <w:hideMark/>
          </w:tcPr>
          <w:p w14:paraId="1165DE2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Aug-96</w:t>
            </w:r>
          </w:p>
        </w:tc>
      </w:tr>
      <w:tr w:rsidR="0031494B" w:rsidRPr="003E3FBF" w14:paraId="56DDDA63" w14:textId="77777777" w:rsidTr="00754762">
        <w:trPr>
          <w:trHeight w:val="300"/>
        </w:trPr>
        <w:tc>
          <w:tcPr>
            <w:tcW w:w="1440" w:type="dxa"/>
            <w:tcBorders>
              <w:top w:val="nil"/>
              <w:left w:val="nil"/>
              <w:bottom w:val="nil"/>
              <w:right w:val="nil"/>
            </w:tcBorders>
            <w:shd w:val="clear" w:color="auto" w:fill="auto"/>
            <w:noWrap/>
            <w:vAlign w:val="center"/>
            <w:hideMark/>
          </w:tcPr>
          <w:p w14:paraId="5553120C"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52.204-4</w:t>
            </w:r>
          </w:p>
        </w:tc>
        <w:tc>
          <w:tcPr>
            <w:tcW w:w="6720" w:type="dxa"/>
            <w:tcBorders>
              <w:top w:val="nil"/>
              <w:left w:val="nil"/>
              <w:bottom w:val="nil"/>
              <w:right w:val="nil"/>
            </w:tcBorders>
            <w:shd w:val="clear" w:color="auto" w:fill="auto"/>
            <w:noWrap/>
            <w:vAlign w:val="center"/>
            <w:hideMark/>
          </w:tcPr>
          <w:p w14:paraId="77F6DBA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PRINTED OR COPIED DOUBLE-SIDED ON RECYCLED PAPER</w:t>
            </w:r>
          </w:p>
        </w:tc>
        <w:tc>
          <w:tcPr>
            <w:tcW w:w="1160" w:type="dxa"/>
            <w:tcBorders>
              <w:top w:val="nil"/>
              <w:left w:val="nil"/>
              <w:bottom w:val="nil"/>
              <w:right w:val="nil"/>
            </w:tcBorders>
            <w:shd w:val="clear" w:color="auto" w:fill="auto"/>
            <w:noWrap/>
            <w:vAlign w:val="center"/>
            <w:hideMark/>
          </w:tcPr>
          <w:p w14:paraId="399ECCB0"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Aug-00</w:t>
            </w:r>
          </w:p>
        </w:tc>
      </w:tr>
      <w:tr w:rsidR="0031494B" w:rsidRPr="003E3FBF" w14:paraId="6A622179" w14:textId="77777777" w:rsidTr="00754762">
        <w:trPr>
          <w:trHeight w:val="300"/>
        </w:trPr>
        <w:tc>
          <w:tcPr>
            <w:tcW w:w="1440" w:type="dxa"/>
            <w:tcBorders>
              <w:top w:val="nil"/>
              <w:left w:val="nil"/>
              <w:bottom w:val="nil"/>
              <w:right w:val="nil"/>
            </w:tcBorders>
            <w:shd w:val="clear" w:color="auto" w:fill="auto"/>
            <w:noWrap/>
            <w:vAlign w:val="bottom"/>
            <w:hideMark/>
          </w:tcPr>
          <w:p w14:paraId="0B48AA0C"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bottom"/>
            <w:hideMark/>
          </w:tcPr>
          <w:p w14:paraId="40249AC8" w14:textId="77777777" w:rsidR="0031494B" w:rsidRPr="003E3FBF" w:rsidRDefault="0031494B" w:rsidP="00754762">
            <w:pPr>
              <w:rPr>
                <w:rFonts w:asciiTheme="minorHAnsi" w:hAnsiTheme="minorHAnsi" w:cstheme="minorHAnsi"/>
                <w:sz w:val="22"/>
                <w:szCs w:val="22"/>
              </w:rPr>
            </w:pPr>
          </w:p>
        </w:tc>
        <w:tc>
          <w:tcPr>
            <w:tcW w:w="1160" w:type="dxa"/>
            <w:tcBorders>
              <w:top w:val="nil"/>
              <w:left w:val="nil"/>
              <w:bottom w:val="nil"/>
              <w:right w:val="nil"/>
            </w:tcBorders>
            <w:shd w:val="clear" w:color="auto" w:fill="auto"/>
            <w:noWrap/>
            <w:vAlign w:val="center"/>
            <w:hideMark/>
          </w:tcPr>
          <w:p w14:paraId="2976B4E6" w14:textId="77777777" w:rsidR="0031494B" w:rsidRPr="003E3FBF" w:rsidRDefault="0031494B" w:rsidP="00754762">
            <w:pPr>
              <w:rPr>
                <w:rFonts w:asciiTheme="minorHAnsi" w:hAnsiTheme="minorHAnsi" w:cstheme="minorHAnsi"/>
                <w:sz w:val="22"/>
                <w:szCs w:val="22"/>
              </w:rPr>
            </w:pPr>
          </w:p>
        </w:tc>
      </w:tr>
      <w:tr w:rsidR="0031494B" w:rsidRPr="003E3FBF" w14:paraId="02680F30" w14:textId="77777777" w:rsidTr="00754762">
        <w:trPr>
          <w:trHeight w:val="300"/>
        </w:trPr>
        <w:tc>
          <w:tcPr>
            <w:tcW w:w="1440" w:type="dxa"/>
            <w:tcBorders>
              <w:top w:val="nil"/>
              <w:left w:val="nil"/>
              <w:bottom w:val="nil"/>
              <w:right w:val="nil"/>
            </w:tcBorders>
            <w:shd w:val="clear" w:color="auto" w:fill="auto"/>
            <w:noWrap/>
            <w:vAlign w:val="center"/>
            <w:hideMark/>
          </w:tcPr>
          <w:p w14:paraId="22BCD9D0"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52.209-6        </w:t>
            </w:r>
          </w:p>
        </w:tc>
        <w:tc>
          <w:tcPr>
            <w:tcW w:w="6720" w:type="dxa"/>
            <w:tcBorders>
              <w:top w:val="nil"/>
              <w:left w:val="nil"/>
              <w:bottom w:val="nil"/>
              <w:right w:val="nil"/>
            </w:tcBorders>
            <w:shd w:val="clear" w:color="auto" w:fill="auto"/>
            <w:noWrap/>
            <w:vAlign w:val="center"/>
            <w:hideMark/>
          </w:tcPr>
          <w:p w14:paraId="10D9B69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PROTECTING THE GOVERNMENT’S INTEREST WHWN SUBCONTRACTING SEP 2006</w:t>
            </w:r>
          </w:p>
        </w:tc>
        <w:tc>
          <w:tcPr>
            <w:tcW w:w="1160" w:type="dxa"/>
            <w:tcBorders>
              <w:top w:val="nil"/>
              <w:left w:val="nil"/>
              <w:bottom w:val="nil"/>
              <w:right w:val="nil"/>
            </w:tcBorders>
            <w:shd w:val="clear" w:color="auto" w:fill="auto"/>
            <w:noWrap/>
            <w:vAlign w:val="center"/>
            <w:hideMark/>
          </w:tcPr>
          <w:p w14:paraId="494355D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Sep-06</w:t>
            </w:r>
          </w:p>
        </w:tc>
      </w:tr>
      <w:tr w:rsidR="0031494B" w:rsidRPr="003E3FBF" w14:paraId="760D92F0" w14:textId="77777777" w:rsidTr="00754762">
        <w:trPr>
          <w:trHeight w:val="300"/>
        </w:trPr>
        <w:tc>
          <w:tcPr>
            <w:tcW w:w="1440" w:type="dxa"/>
            <w:tcBorders>
              <w:top w:val="nil"/>
              <w:left w:val="nil"/>
              <w:bottom w:val="nil"/>
              <w:right w:val="nil"/>
            </w:tcBorders>
            <w:shd w:val="clear" w:color="auto" w:fill="auto"/>
            <w:noWrap/>
            <w:vAlign w:val="bottom"/>
            <w:hideMark/>
          </w:tcPr>
          <w:p w14:paraId="1C58B730"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12A7E944"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WITH CONTRACTORS DEBARRED, SUSPENDED, OR PROPOSED FOR</w:t>
            </w:r>
          </w:p>
        </w:tc>
        <w:tc>
          <w:tcPr>
            <w:tcW w:w="1160" w:type="dxa"/>
            <w:tcBorders>
              <w:top w:val="nil"/>
              <w:left w:val="nil"/>
              <w:bottom w:val="nil"/>
              <w:right w:val="nil"/>
            </w:tcBorders>
            <w:shd w:val="clear" w:color="auto" w:fill="auto"/>
            <w:noWrap/>
            <w:vAlign w:val="center"/>
            <w:hideMark/>
          </w:tcPr>
          <w:p w14:paraId="3414A564" w14:textId="77777777" w:rsidR="0031494B" w:rsidRPr="003E3FBF" w:rsidRDefault="0031494B" w:rsidP="00754762">
            <w:pPr>
              <w:rPr>
                <w:rFonts w:asciiTheme="minorHAnsi" w:hAnsiTheme="minorHAnsi" w:cstheme="minorHAnsi"/>
                <w:color w:val="000000"/>
                <w:sz w:val="22"/>
                <w:szCs w:val="22"/>
              </w:rPr>
            </w:pPr>
          </w:p>
        </w:tc>
      </w:tr>
      <w:tr w:rsidR="0031494B" w:rsidRPr="003E3FBF" w14:paraId="2D462F24" w14:textId="77777777" w:rsidTr="00754762">
        <w:trPr>
          <w:trHeight w:val="300"/>
        </w:trPr>
        <w:tc>
          <w:tcPr>
            <w:tcW w:w="1440" w:type="dxa"/>
            <w:tcBorders>
              <w:top w:val="nil"/>
              <w:left w:val="nil"/>
              <w:bottom w:val="nil"/>
              <w:right w:val="nil"/>
            </w:tcBorders>
            <w:shd w:val="clear" w:color="auto" w:fill="auto"/>
            <w:noWrap/>
            <w:vAlign w:val="bottom"/>
            <w:hideMark/>
          </w:tcPr>
          <w:p w14:paraId="0E55A675" w14:textId="77777777" w:rsidR="0031494B" w:rsidRPr="003E3FBF" w:rsidRDefault="0031494B" w:rsidP="00754762">
            <w:pPr>
              <w:rPr>
                <w:rFonts w:asciiTheme="minorHAnsi" w:hAnsiTheme="minorHAnsi" w:cstheme="minorHAnsi"/>
                <w:sz w:val="22"/>
                <w:szCs w:val="22"/>
              </w:rPr>
            </w:pPr>
          </w:p>
        </w:tc>
        <w:tc>
          <w:tcPr>
            <w:tcW w:w="6720" w:type="dxa"/>
            <w:tcBorders>
              <w:top w:val="nil"/>
              <w:left w:val="nil"/>
              <w:bottom w:val="nil"/>
              <w:right w:val="nil"/>
            </w:tcBorders>
            <w:shd w:val="clear" w:color="auto" w:fill="auto"/>
            <w:noWrap/>
            <w:vAlign w:val="center"/>
            <w:hideMark/>
          </w:tcPr>
          <w:p w14:paraId="6361545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DEBARRMENT</w:t>
            </w:r>
          </w:p>
        </w:tc>
        <w:tc>
          <w:tcPr>
            <w:tcW w:w="1160" w:type="dxa"/>
            <w:tcBorders>
              <w:top w:val="nil"/>
              <w:left w:val="nil"/>
              <w:bottom w:val="nil"/>
              <w:right w:val="nil"/>
            </w:tcBorders>
            <w:shd w:val="clear" w:color="auto" w:fill="auto"/>
            <w:noWrap/>
            <w:vAlign w:val="center"/>
            <w:hideMark/>
          </w:tcPr>
          <w:p w14:paraId="661115A1" w14:textId="77777777" w:rsidR="0031494B" w:rsidRPr="003E3FBF" w:rsidRDefault="0031494B" w:rsidP="00754762">
            <w:pPr>
              <w:rPr>
                <w:rFonts w:asciiTheme="minorHAnsi" w:hAnsiTheme="minorHAnsi" w:cstheme="minorHAnsi"/>
                <w:color w:val="000000"/>
                <w:sz w:val="22"/>
                <w:szCs w:val="22"/>
              </w:rPr>
            </w:pPr>
          </w:p>
        </w:tc>
      </w:tr>
      <w:tr w:rsidR="0031494B" w:rsidRPr="003E3FBF" w14:paraId="65CA0FAA" w14:textId="77777777" w:rsidTr="00754762">
        <w:trPr>
          <w:trHeight w:val="300"/>
        </w:trPr>
        <w:tc>
          <w:tcPr>
            <w:tcW w:w="1440" w:type="dxa"/>
            <w:tcBorders>
              <w:top w:val="nil"/>
              <w:left w:val="nil"/>
              <w:bottom w:val="nil"/>
              <w:right w:val="nil"/>
            </w:tcBorders>
            <w:shd w:val="clear" w:color="auto" w:fill="auto"/>
            <w:noWrap/>
            <w:vAlign w:val="center"/>
            <w:hideMark/>
          </w:tcPr>
          <w:p w14:paraId="449E8DC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52.215-2</w:t>
            </w:r>
          </w:p>
        </w:tc>
        <w:tc>
          <w:tcPr>
            <w:tcW w:w="6720" w:type="dxa"/>
            <w:tcBorders>
              <w:top w:val="nil"/>
              <w:left w:val="nil"/>
              <w:bottom w:val="nil"/>
              <w:right w:val="nil"/>
            </w:tcBorders>
            <w:shd w:val="clear" w:color="auto" w:fill="auto"/>
            <w:noWrap/>
            <w:vAlign w:val="center"/>
            <w:hideMark/>
          </w:tcPr>
          <w:p w14:paraId="7FBD7FF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AUDIT AND RECORDS –NEGOTIATION</w:t>
            </w:r>
          </w:p>
        </w:tc>
        <w:tc>
          <w:tcPr>
            <w:tcW w:w="1160" w:type="dxa"/>
            <w:tcBorders>
              <w:top w:val="nil"/>
              <w:left w:val="nil"/>
              <w:bottom w:val="nil"/>
              <w:right w:val="nil"/>
            </w:tcBorders>
            <w:shd w:val="clear" w:color="auto" w:fill="auto"/>
            <w:noWrap/>
            <w:vAlign w:val="center"/>
            <w:hideMark/>
          </w:tcPr>
          <w:p w14:paraId="02D3228F"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Jun-97</w:t>
            </w:r>
          </w:p>
        </w:tc>
      </w:tr>
      <w:tr w:rsidR="0031494B" w:rsidRPr="003E3FBF" w14:paraId="04D32F75" w14:textId="77777777" w:rsidTr="00754762">
        <w:trPr>
          <w:trHeight w:val="300"/>
        </w:trPr>
        <w:tc>
          <w:tcPr>
            <w:tcW w:w="1440" w:type="dxa"/>
            <w:tcBorders>
              <w:top w:val="nil"/>
              <w:left w:val="nil"/>
              <w:bottom w:val="nil"/>
              <w:right w:val="nil"/>
            </w:tcBorders>
            <w:shd w:val="clear" w:color="auto" w:fill="auto"/>
            <w:noWrap/>
            <w:vAlign w:val="center"/>
            <w:hideMark/>
          </w:tcPr>
          <w:p w14:paraId="47A1764C"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52.215-8</w:t>
            </w:r>
          </w:p>
        </w:tc>
        <w:tc>
          <w:tcPr>
            <w:tcW w:w="6720" w:type="dxa"/>
            <w:tcBorders>
              <w:top w:val="nil"/>
              <w:left w:val="nil"/>
              <w:bottom w:val="nil"/>
              <w:right w:val="nil"/>
            </w:tcBorders>
            <w:shd w:val="clear" w:color="auto" w:fill="auto"/>
            <w:noWrap/>
            <w:vAlign w:val="center"/>
            <w:hideMark/>
          </w:tcPr>
          <w:p w14:paraId="4CA4491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ORDER OF RECEDENCE—UNIFORM CONTRACT FORMAT</w:t>
            </w:r>
          </w:p>
        </w:tc>
        <w:tc>
          <w:tcPr>
            <w:tcW w:w="1160" w:type="dxa"/>
            <w:tcBorders>
              <w:top w:val="nil"/>
              <w:left w:val="nil"/>
              <w:bottom w:val="nil"/>
              <w:right w:val="nil"/>
            </w:tcBorders>
            <w:shd w:val="clear" w:color="auto" w:fill="auto"/>
            <w:noWrap/>
            <w:vAlign w:val="center"/>
            <w:hideMark/>
          </w:tcPr>
          <w:p w14:paraId="73BA872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Oct-97</w:t>
            </w:r>
          </w:p>
        </w:tc>
      </w:tr>
      <w:tr w:rsidR="0031494B" w:rsidRPr="003E3FBF" w14:paraId="285FA11E" w14:textId="77777777" w:rsidTr="00754762">
        <w:trPr>
          <w:trHeight w:val="300"/>
        </w:trPr>
        <w:tc>
          <w:tcPr>
            <w:tcW w:w="1440" w:type="dxa"/>
            <w:tcBorders>
              <w:top w:val="nil"/>
              <w:left w:val="nil"/>
              <w:bottom w:val="nil"/>
              <w:right w:val="nil"/>
            </w:tcBorders>
            <w:shd w:val="clear" w:color="auto" w:fill="auto"/>
            <w:noWrap/>
            <w:vAlign w:val="center"/>
            <w:hideMark/>
          </w:tcPr>
          <w:p w14:paraId="1215B753"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52.215-11</w:t>
            </w:r>
          </w:p>
        </w:tc>
        <w:tc>
          <w:tcPr>
            <w:tcW w:w="6720" w:type="dxa"/>
            <w:tcBorders>
              <w:top w:val="nil"/>
              <w:left w:val="nil"/>
              <w:bottom w:val="nil"/>
              <w:right w:val="nil"/>
            </w:tcBorders>
            <w:shd w:val="clear" w:color="auto" w:fill="auto"/>
            <w:noWrap/>
            <w:vAlign w:val="center"/>
            <w:hideMark/>
          </w:tcPr>
          <w:p w14:paraId="224CB7B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PRICE REDCUTION FORDEFECTIVE COST OR PRICING </w:t>
            </w:r>
          </w:p>
        </w:tc>
        <w:tc>
          <w:tcPr>
            <w:tcW w:w="1160" w:type="dxa"/>
            <w:tcBorders>
              <w:top w:val="nil"/>
              <w:left w:val="nil"/>
              <w:bottom w:val="nil"/>
              <w:right w:val="nil"/>
            </w:tcBorders>
            <w:shd w:val="clear" w:color="auto" w:fill="auto"/>
            <w:noWrap/>
            <w:vAlign w:val="center"/>
            <w:hideMark/>
          </w:tcPr>
          <w:p w14:paraId="6934A00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Oct-97</w:t>
            </w:r>
          </w:p>
        </w:tc>
      </w:tr>
      <w:tr w:rsidR="0031494B" w:rsidRPr="003E3FBF" w14:paraId="0A0D8E5F" w14:textId="77777777" w:rsidTr="00754762">
        <w:trPr>
          <w:trHeight w:val="300"/>
        </w:trPr>
        <w:tc>
          <w:tcPr>
            <w:tcW w:w="1440" w:type="dxa"/>
            <w:tcBorders>
              <w:top w:val="nil"/>
              <w:left w:val="nil"/>
              <w:bottom w:val="nil"/>
              <w:right w:val="nil"/>
            </w:tcBorders>
            <w:shd w:val="clear" w:color="auto" w:fill="auto"/>
            <w:noWrap/>
            <w:vAlign w:val="bottom"/>
            <w:hideMark/>
          </w:tcPr>
          <w:p w14:paraId="4384DF2E"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0546B1CC"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DATA—MODIFICATION</w:t>
            </w:r>
          </w:p>
        </w:tc>
        <w:tc>
          <w:tcPr>
            <w:tcW w:w="1160" w:type="dxa"/>
            <w:tcBorders>
              <w:top w:val="nil"/>
              <w:left w:val="nil"/>
              <w:bottom w:val="nil"/>
              <w:right w:val="nil"/>
            </w:tcBorders>
            <w:shd w:val="clear" w:color="auto" w:fill="auto"/>
            <w:noWrap/>
            <w:vAlign w:val="center"/>
            <w:hideMark/>
          </w:tcPr>
          <w:p w14:paraId="055EC0C4" w14:textId="77777777" w:rsidR="0031494B" w:rsidRPr="003E3FBF" w:rsidRDefault="0031494B" w:rsidP="00754762">
            <w:pPr>
              <w:rPr>
                <w:rFonts w:asciiTheme="minorHAnsi" w:hAnsiTheme="minorHAnsi" w:cstheme="minorHAnsi"/>
                <w:color w:val="000000"/>
                <w:sz w:val="22"/>
                <w:szCs w:val="22"/>
              </w:rPr>
            </w:pPr>
          </w:p>
        </w:tc>
      </w:tr>
      <w:tr w:rsidR="0031494B" w:rsidRPr="003E3FBF" w14:paraId="7A9F3D05" w14:textId="77777777" w:rsidTr="00754762">
        <w:trPr>
          <w:trHeight w:val="300"/>
        </w:trPr>
        <w:tc>
          <w:tcPr>
            <w:tcW w:w="1440" w:type="dxa"/>
            <w:tcBorders>
              <w:top w:val="nil"/>
              <w:left w:val="nil"/>
              <w:bottom w:val="nil"/>
              <w:right w:val="nil"/>
            </w:tcBorders>
            <w:shd w:val="clear" w:color="auto" w:fill="auto"/>
            <w:noWrap/>
            <w:vAlign w:val="center"/>
            <w:hideMark/>
          </w:tcPr>
          <w:p w14:paraId="7BFD693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52.215-13</w:t>
            </w:r>
          </w:p>
        </w:tc>
        <w:tc>
          <w:tcPr>
            <w:tcW w:w="6720" w:type="dxa"/>
            <w:tcBorders>
              <w:top w:val="nil"/>
              <w:left w:val="nil"/>
              <w:bottom w:val="nil"/>
              <w:right w:val="nil"/>
            </w:tcBorders>
            <w:shd w:val="clear" w:color="auto" w:fill="auto"/>
            <w:noWrap/>
            <w:vAlign w:val="center"/>
            <w:hideMark/>
          </w:tcPr>
          <w:p w14:paraId="3DA8E8C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SUBCONTRATOR COST OR PRICING DATA—MODIFICATION</w:t>
            </w:r>
          </w:p>
        </w:tc>
        <w:tc>
          <w:tcPr>
            <w:tcW w:w="1160" w:type="dxa"/>
            <w:tcBorders>
              <w:top w:val="nil"/>
              <w:left w:val="nil"/>
              <w:bottom w:val="nil"/>
              <w:right w:val="nil"/>
            </w:tcBorders>
            <w:shd w:val="clear" w:color="auto" w:fill="auto"/>
            <w:noWrap/>
            <w:vAlign w:val="center"/>
            <w:hideMark/>
          </w:tcPr>
          <w:p w14:paraId="4F3D9D23"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Oct-97</w:t>
            </w:r>
          </w:p>
        </w:tc>
      </w:tr>
      <w:tr w:rsidR="0031494B" w:rsidRPr="003E3FBF" w14:paraId="4ED758F9" w14:textId="77777777" w:rsidTr="00754762">
        <w:trPr>
          <w:trHeight w:val="300"/>
        </w:trPr>
        <w:tc>
          <w:tcPr>
            <w:tcW w:w="1440" w:type="dxa"/>
            <w:tcBorders>
              <w:top w:val="nil"/>
              <w:left w:val="nil"/>
              <w:bottom w:val="nil"/>
              <w:right w:val="nil"/>
            </w:tcBorders>
            <w:shd w:val="clear" w:color="auto" w:fill="auto"/>
            <w:noWrap/>
            <w:vAlign w:val="center"/>
            <w:hideMark/>
          </w:tcPr>
          <w:p w14:paraId="1948DC2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52.215-14</w:t>
            </w:r>
          </w:p>
        </w:tc>
        <w:tc>
          <w:tcPr>
            <w:tcW w:w="6720" w:type="dxa"/>
            <w:tcBorders>
              <w:top w:val="nil"/>
              <w:left w:val="nil"/>
              <w:bottom w:val="nil"/>
              <w:right w:val="nil"/>
            </w:tcBorders>
            <w:shd w:val="clear" w:color="auto" w:fill="auto"/>
            <w:noWrap/>
            <w:vAlign w:val="center"/>
            <w:hideMark/>
          </w:tcPr>
          <w:p w14:paraId="731562B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INTEGRITY OF UNIT PRICES</w:t>
            </w:r>
          </w:p>
        </w:tc>
        <w:tc>
          <w:tcPr>
            <w:tcW w:w="1160" w:type="dxa"/>
            <w:tcBorders>
              <w:top w:val="nil"/>
              <w:left w:val="nil"/>
              <w:bottom w:val="nil"/>
              <w:right w:val="nil"/>
            </w:tcBorders>
            <w:shd w:val="clear" w:color="auto" w:fill="auto"/>
            <w:noWrap/>
            <w:vAlign w:val="center"/>
            <w:hideMark/>
          </w:tcPr>
          <w:p w14:paraId="0845A08A"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Oct-97</w:t>
            </w:r>
          </w:p>
        </w:tc>
      </w:tr>
      <w:tr w:rsidR="0031494B" w:rsidRPr="003E3FBF" w14:paraId="0B80CD49" w14:textId="77777777" w:rsidTr="00754762">
        <w:trPr>
          <w:trHeight w:val="300"/>
        </w:trPr>
        <w:tc>
          <w:tcPr>
            <w:tcW w:w="1440" w:type="dxa"/>
            <w:tcBorders>
              <w:top w:val="nil"/>
              <w:left w:val="nil"/>
              <w:bottom w:val="nil"/>
              <w:right w:val="nil"/>
            </w:tcBorders>
            <w:shd w:val="clear" w:color="auto" w:fill="auto"/>
            <w:noWrap/>
            <w:vAlign w:val="center"/>
            <w:hideMark/>
          </w:tcPr>
          <w:p w14:paraId="64119D1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52.215-15</w:t>
            </w:r>
          </w:p>
        </w:tc>
        <w:tc>
          <w:tcPr>
            <w:tcW w:w="6720" w:type="dxa"/>
            <w:tcBorders>
              <w:top w:val="nil"/>
              <w:left w:val="nil"/>
              <w:bottom w:val="nil"/>
              <w:right w:val="nil"/>
            </w:tcBorders>
            <w:shd w:val="clear" w:color="auto" w:fill="auto"/>
            <w:noWrap/>
            <w:vAlign w:val="center"/>
            <w:hideMark/>
          </w:tcPr>
          <w:p w14:paraId="5665F48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PENSION ADJUSTMENT AND ASSET REVISIONS</w:t>
            </w:r>
          </w:p>
        </w:tc>
        <w:tc>
          <w:tcPr>
            <w:tcW w:w="1160" w:type="dxa"/>
            <w:tcBorders>
              <w:top w:val="nil"/>
              <w:left w:val="nil"/>
              <w:bottom w:val="nil"/>
              <w:right w:val="nil"/>
            </w:tcBorders>
            <w:shd w:val="clear" w:color="auto" w:fill="auto"/>
            <w:noWrap/>
            <w:vAlign w:val="center"/>
            <w:hideMark/>
          </w:tcPr>
          <w:p w14:paraId="12D32E90"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Oct-04</w:t>
            </w:r>
          </w:p>
        </w:tc>
      </w:tr>
      <w:tr w:rsidR="0031494B" w:rsidRPr="003E3FBF" w14:paraId="54117FA2" w14:textId="77777777" w:rsidTr="00754762">
        <w:trPr>
          <w:trHeight w:val="300"/>
        </w:trPr>
        <w:tc>
          <w:tcPr>
            <w:tcW w:w="1440" w:type="dxa"/>
            <w:tcBorders>
              <w:top w:val="nil"/>
              <w:left w:val="nil"/>
              <w:bottom w:val="nil"/>
              <w:right w:val="nil"/>
            </w:tcBorders>
            <w:shd w:val="clear" w:color="auto" w:fill="auto"/>
            <w:noWrap/>
            <w:vAlign w:val="center"/>
            <w:hideMark/>
          </w:tcPr>
          <w:p w14:paraId="08658DB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52.215-18</w:t>
            </w:r>
          </w:p>
        </w:tc>
        <w:tc>
          <w:tcPr>
            <w:tcW w:w="6720" w:type="dxa"/>
            <w:tcBorders>
              <w:top w:val="nil"/>
              <w:left w:val="nil"/>
              <w:bottom w:val="nil"/>
              <w:right w:val="nil"/>
            </w:tcBorders>
            <w:shd w:val="clear" w:color="auto" w:fill="auto"/>
            <w:noWrap/>
            <w:vAlign w:val="center"/>
            <w:hideMark/>
          </w:tcPr>
          <w:p w14:paraId="2B2BEAD3"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REVISION OR ADJUSTMENT OF PLANS FOR POSTRETIREMENT</w:t>
            </w:r>
          </w:p>
        </w:tc>
        <w:tc>
          <w:tcPr>
            <w:tcW w:w="1160" w:type="dxa"/>
            <w:tcBorders>
              <w:top w:val="nil"/>
              <w:left w:val="nil"/>
              <w:bottom w:val="nil"/>
              <w:right w:val="nil"/>
            </w:tcBorders>
            <w:shd w:val="clear" w:color="auto" w:fill="auto"/>
            <w:noWrap/>
            <w:vAlign w:val="center"/>
            <w:hideMark/>
          </w:tcPr>
          <w:p w14:paraId="7C94B764"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Jun-05</w:t>
            </w:r>
          </w:p>
        </w:tc>
      </w:tr>
      <w:tr w:rsidR="0031494B" w:rsidRPr="003E3FBF" w14:paraId="363FDA1C" w14:textId="77777777" w:rsidTr="00754762">
        <w:trPr>
          <w:trHeight w:val="300"/>
        </w:trPr>
        <w:tc>
          <w:tcPr>
            <w:tcW w:w="1440" w:type="dxa"/>
            <w:tcBorders>
              <w:top w:val="nil"/>
              <w:left w:val="nil"/>
              <w:bottom w:val="nil"/>
              <w:right w:val="nil"/>
            </w:tcBorders>
            <w:shd w:val="clear" w:color="auto" w:fill="auto"/>
            <w:noWrap/>
            <w:vAlign w:val="bottom"/>
            <w:hideMark/>
          </w:tcPr>
          <w:p w14:paraId="0094C557"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2B9BCE7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BENEFITS OTHER THAN PENSIONS (PRB)</w:t>
            </w:r>
          </w:p>
        </w:tc>
        <w:tc>
          <w:tcPr>
            <w:tcW w:w="1160" w:type="dxa"/>
            <w:tcBorders>
              <w:top w:val="nil"/>
              <w:left w:val="nil"/>
              <w:bottom w:val="nil"/>
              <w:right w:val="nil"/>
            </w:tcBorders>
            <w:shd w:val="clear" w:color="auto" w:fill="auto"/>
            <w:noWrap/>
            <w:vAlign w:val="center"/>
            <w:hideMark/>
          </w:tcPr>
          <w:p w14:paraId="123F4C95" w14:textId="77777777" w:rsidR="0031494B" w:rsidRPr="003E3FBF" w:rsidRDefault="0031494B" w:rsidP="00754762">
            <w:pPr>
              <w:rPr>
                <w:rFonts w:asciiTheme="minorHAnsi" w:hAnsiTheme="minorHAnsi" w:cstheme="minorHAnsi"/>
                <w:color w:val="000000"/>
                <w:sz w:val="22"/>
                <w:szCs w:val="22"/>
              </w:rPr>
            </w:pPr>
          </w:p>
        </w:tc>
      </w:tr>
      <w:tr w:rsidR="0031494B" w:rsidRPr="003E3FBF" w14:paraId="55959214" w14:textId="77777777" w:rsidTr="00754762">
        <w:trPr>
          <w:trHeight w:val="300"/>
        </w:trPr>
        <w:tc>
          <w:tcPr>
            <w:tcW w:w="1440" w:type="dxa"/>
            <w:tcBorders>
              <w:top w:val="nil"/>
              <w:left w:val="nil"/>
              <w:bottom w:val="nil"/>
              <w:right w:val="nil"/>
            </w:tcBorders>
            <w:shd w:val="clear" w:color="auto" w:fill="auto"/>
            <w:noWrap/>
            <w:vAlign w:val="center"/>
            <w:hideMark/>
          </w:tcPr>
          <w:p w14:paraId="7523B91C"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52.215-19</w:t>
            </w:r>
          </w:p>
        </w:tc>
        <w:tc>
          <w:tcPr>
            <w:tcW w:w="6720" w:type="dxa"/>
            <w:tcBorders>
              <w:top w:val="nil"/>
              <w:left w:val="nil"/>
              <w:bottom w:val="nil"/>
              <w:right w:val="nil"/>
            </w:tcBorders>
            <w:shd w:val="clear" w:color="auto" w:fill="auto"/>
            <w:noWrap/>
            <w:vAlign w:val="center"/>
            <w:hideMark/>
          </w:tcPr>
          <w:p w14:paraId="34CB9D3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NOTIFICATION OF OWNERSHIP CHANGES</w:t>
            </w:r>
          </w:p>
        </w:tc>
        <w:tc>
          <w:tcPr>
            <w:tcW w:w="1160" w:type="dxa"/>
            <w:tcBorders>
              <w:top w:val="nil"/>
              <w:left w:val="nil"/>
              <w:bottom w:val="nil"/>
              <w:right w:val="nil"/>
            </w:tcBorders>
            <w:shd w:val="clear" w:color="auto" w:fill="auto"/>
            <w:noWrap/>
            <w:vAlign w:val="center"/>
            <w:hideMark/>
          </w:tcPr>
          <w:p w14:paraId="22C0AB2D"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Oct-97</w:t>
            </w:r>
          </w:p>
        </w:tc>
      </w:tr>
      <w:tr w:rsidR="0031494B" w:rsidRPr="003E3FBF" w14:paraId="3EA460F5" w14:textId="77777777" w:rsidTr="00754762">
        <w:trPr>
          <w:trHeight w:val="300"/>
        </w:trPr>
        <w:tc>
          <w:tcPr>
            <w:tcW w:w="1440" w:type="dxa"/>
            <w:tcBorders>
              <w:top w:val="nil"/>
              <w:left w:val="nil"/>
              <w:bottom w:val="nil"/>
              <w:right w:val="nil"/>
            </w:tcBorders>
            <w:shd w:val="clear" w:color="auto" w:fill="auto"/>
            <w:noWrap/>
            <w:vAlign w:val="center"/>
            <w:hideMark/>
          </w:tcPr>
          <w:p w14:paraId="4C6A13A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52.216-7</w:t>
            </w:r>
          </w:p>
        </w:tc>
        <w:tc>
          <w:tcPr>
            <w:tcW w:w="6720" w:type="dxa"/>
            <w:tcBorders>
              <w:top w:val="nil"/>
              <w:left w:val="nil"/>
              <w:bottom w:val="nil"/>
              <w:right w:val="nil"/>
            </w:tcBorders>
            <w:shd w:val="clear" w:color="auto" w:fill="auto"/>
            <w:noWrap/>
            <w:vAlign w:val="center"/>
            <w:hideMark/>
          </w:tcPr>
          <w:p w14:paraId="011713C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ALLOWABLE COST AND PAYMENT</w:t>
            </w:r>
          </w:p>
        </w:tc>
        <w:tc>
          <w:tcPr>
            <w:tcW w:w="1160" w:type="dxa"/>
            <w:tcBorders>
              <w:top w:val="nil"/>
              <w:left w:val="nil"/>
              <w:bottom w:val="nil"/>
              <w:right w:val="nil"/>
            </w:tcBorders>
            <w:shd w:val="clear" w:color="auto" w:fill="auto"/>
            <w:noWrap/>
            <w:vAlign w:val="center"/>
            <w:hideMark/>
          </w:tcPr>
          <w:p w14:paraId="705257DC"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Dec-02</w:t>
            </w:r>
          </w:p>
        </w:tc>
      </w:tr>
      <w:tr w:rsidR="0031494B" w:rsidRPr="003E3FBF" w14:paraId="00702219" w14:textId="77777777" w:rsidTr="00754762">
        <w:trPr>
          <w:trHeight w:val="300"/>
        </w:trPr>
        <w:tc>
          <w:tcPr>
            <w:tcW w:w="1440" w:type="dxa"/>
            <w:tcBorders>
              <w:top w:val="nil"/>
              <w:left w:val="nil"/>
              <w:bottom w:val="nil"/>
              <w:right w:val="nil"/>
            </w:tcBorders>
            <w:shd w:val="clear" w:color="auto" w:fill="auto"/>
            <w:noWrap/>
            <w:vAlign w:val="center"/>
            <w:hideMark/>
          </w:tcPr>
          <w:p w14:paraId="27A5169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52.216-8</w:t>
            </w:r>
          </w:p>
        </w:tc>
        <w:tc>
          <w:tcPr>
            <w:tcW w:w="6720" w:type="dxa"/>
            <w:tcBorders>
              <w:top w:val="nil"/>
              <w:left w:val="nil"/>
              <w:bottom w:val="nil"/>
              <w:right w:val="nil"/>
            </w:tcBorders>
            <w:shd w:val="clear" w:color="auto" w:fill="auto"/>
            <w:noWrap/>
            <w:vAlign w:val="center"/>
            <w:hideMark/>
          </w:tcPr>
          <w:p w14:paraId="3F35C77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FIXED-FEE</w:t>
            </w:r>
          </w:p>
        </w:tc>
        <w:tc>
          <w:tcPr>
            <w:tcW w:w="1160" w:type="dxa"/>
            <w:tcBorders>
              <w:top w:val="nil"/>
              <w:left w:val="nil"/>
              <w:bottom w:val="nil"/>
              <w:right w:val="nil"/>
            </w:tcBorders>
            <w:shd w:val="clear" w:color="auto" w:fill="auto"/>
            <w:noWrap/>
            <w:vAlign w:val="center"/>
            <w:hideMark/>
          </w:tcPr>
          <w:p w14:paraId="3288B3C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Mar-97</w:t>
            </w:r>
          </w:p>
        </w:tc>
      </w:tr>
      <w:tr w:rsidR="0031494B" w:rsidRPr="003E3FBF" w14:paraId="17120564" w14:textId="77777777" w:rsidTr="00754762">
        <w:trPr>
          <w:trHeight w:val="300"/>
        </w:trPr>
        <w:tc>
          <w:tcPr>
            <w:tcW w:w="1440" w:type="dxa"/>
            <w:tcBorders>
              <w:top w:val="nil"/>
              <w:left w:val="nil"/>
              <w:bottom w:val="nil"/>
              <w:right w:val="nil"/>
            </w:tcBorders>
            <w:shd w:val="clear" w:color="auto" w:fill="auto"/>
            <w:noWrap/>
            <w:vAlign w:val="center"/>
            <w:hideMark/>
          </w:tcPr>
          <w:p w14:paraId="0D492880"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52.217-8</w:t>
            </w:r>
          </w:p>
        </w:tc>
        <w:tc>
          <w:tcPr>
            <w:tcW w:w="6720" w:type="dxa"/>
            <w:tcBorders>
              <w:top w:val="nil"/>
              <w:left w:val="nil"/>
              <w:bottom w:val="nil"/>
              <w:right w:val="nil"/>
            </w:tcBorders>
            <w:shd w:val="clear" w:color="auto" w:fill="auto"/>
            <w:noWrap/>
            <w:vAlign w:val="center"/>
            <w:hideMark/>
          </w:tcPr>
          <w:p w14:paraId="3975685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OPTION TO EXTEND SERVICES</w:t>
            </w:r>
          </w:p>
        </w:tc>
        <w:tc>
          <w:tcPr>
            <w:tcW w:w="1160" w:type="dxa"/>
            <w:tcBorders>
              <w:top w:val="nil"/>
              <w:left w:val="nil"/>
              <w:bottom w:val="nil"/>
              <w:right w:val="nil"/>
            </w:tcBorders>
            <w:shd w:val="clear" w:color="auto" w:fill="auto"/>
            <w:noWrap/>
            <w:vAlign w:val="center"/>
            <w:hideMark/>
          </w:tcPr>
          <w:p w14:paraId="3148C5F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Nov-99</w:t>
            </w:r>
          </w:p>
        </w:tc>
      </w:tr>
      <w:tr w:rsidR="0031494B" w:rsidRPr="003E3FBF" w14:paraId="50ACBDA7" w14:textId="77777777" w:rsidTr="00754762">
        <w:trPr>
          <w:trHeight w:val="300"/>
        </w:trPr>
        <w:tc>
          <w:tcPr>
            <w:tcW w:w="1440" w:type="dxa"/>
            <w:tcBorders>
              <w:top w:val="nil"/>
              <w:left w:val="nil"/>
              <w:bottom w:val="nil"/>
              <w:right w:val="nil"/>
            </w:tcBorders>
            <w:shd w:val="clear" w:color="auto" w:fill="auto"/>
            <w:noWrap/>
            <w:vAlign w:val="center"/>
            <w:hideMark/>
          </w:tcPr>
          <w:p w14:paraId="1423B73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52.219-14</w:t>
            </w:r>
          </w:p>
        </w:tc>
        <w:tc>
          <w:tcPr>
            <w:tcW w:w="6720" w:type="dxa"/>
            <w:tcBorders>
              <w:top w:val="nil"/>
              <w:left w:val="nil"/>
              <w:bottom w:val="nil"/>
              <w:right w:val="nil"/>
            </w:tcBorders>
            <w:shd w:val="clear" w:color="auto" w:fill="auto"/>
            <w:noWrap/>
            <w:vAlign w:val="center"/>
            <w:hideMark/>
          </w:tcPr>
          <w:p w14:paraId="1739BCA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LIMITATIONS ON SUBCONTRACTING</w:t>
            </w:r>
          </w:p>
        </w:tc>
        <w:tc>
          <w:tcPr>
            <w:tcW w:w="1160" w:type="dxa"/>
            <w:tcBorders>
              <w:top w:val="nil"/>
              <w:left w:val="nil"/>
              <w:bottom w:val="nil"/>
              <w:right w:val="nil"/>
            </w:tcBorders>
            <w:shd w:val="clear" w:color="auto" w:fill="auto"/>
            <w:noWrap/>
            <w:vAlign w:val="center"/>
            <w:hideMark/>
          </w:tcPr>
          <w:p w14:paraId="4C813385"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Dec-96</w:t>
            </w:r>
          </w:p>
        </w:tc>
      </w:tr>
      <w:tr w:rsidR="0031494B" w:rsidRPr="003E3FBF" w14:paraId="51892B0F" w14:textId="77777777" w:rsidTr="00754762">
        <w:trPr>
          <w:trHeight w:val="300"/>
        </w:trPr>
        <w:tc>
          <w:tcPr>
            <w:tcW w:w="1440" w:type="dxa"/>
            <w:tcBorders>
              <w:top w:val="nil"/>
              <w:left w:val="nil"/>
              <w:bottom w:val="nil"/>
              <w:right w:val="nil"/>
            </w:tcBorders>
            <w:shd w:val="clear" w:color="auto" w:fill="auto"/>
            <w:noWrap/>
            <w:vAlign w:val="center"/>
            <w:hideMark/>
          </w:tcPr>
          <w:p w14:paraId="7777DF6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52.222-21</w:t>
            </w:r>
          </w:p>
        </w:tc>
        <w:tc>
          <w:tcPr>
            <w:tcW w:w="6720" w:type="dxa"/>
            <w:tcBorders>
              <w:top w:val="nil"/>
              <w:left w:val="nil"/>
              <w:bottom w:val="nil"/>
              <w:right w:val="nil"/>
            </w:tcBorders>
            <w:shd w:val="clear" w:color="auto" w:fill="auto"/>
            <w:noWrap/>
            <w:vAlign w:val="center"/>
            <w:hideMark/>
          </w:tcPr>
          <w:p w14:paraId="7752554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PROHIBITION OF SEGREGATED FACILITIES</w:t>
            </w:r>
          </w:p>
        </w:tc>
        <w:tc>
          <w:tcPr>
            <w:tcW w:w="1160" w:type="dxa"/>
            <w:tcBorders>
              <w:top w:val="nil"/>
              <w:left w:val="nil"/>
              <w:bottom w:val="nil"/>
              <w:right w:val="nil"/>
            </w:tcBorders>
            <w:shd w:val="clear" w:color="auto" w:fill="auto"/>
            <w:noWrap/>
            <w:vAlign w:val="center"/>
            <w:hideMark/>
          </w:tcPr>
          <w:p w14:paraId="20C1925D"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Feb-99</w:t>
            </w:r>
          </w:p>
        </w:tc>
      </w:tr>
      <w:tr w:rsidR="0031494B" w:rsidRPr="003E3FBF" w14:paraId="713B81C1" w14:textId="77777777" w:rsidTr="00754762">
        <w:trPr>
          <w:trHeight w:val="300"/>
        </w:trPr>
        <w:tc>
          <w:tcPr>
            <w:tcW w:w="1440" w:type="dxa"/>
            <w:tcBorders>
              <w:top w:val="nil"/>
              <w:left w:val="nil"/>
              <w:bottom w:val="nil"/>
              <w:right w:val="nil"/>
            </w:tcBorders>
            <w:shd w:val="clear" w:color="auto" w:fill="auto"/>
            <w:noWrap/>
            <w:vAlign w:val="center"/>
            <w:hideMark/>
          </w:tcPr>
          <w:p w14:paraId="39D11A8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52.222-26</w:t>
            </w:r>
          </w:p>
        </w:tc>
        <w:tc>
          <w:tcPr>
            <w:tcW w:w="6720" w:type="dxa"/>
            <w:tcBorders>
              <w:top w:val="nil"/>
              <w:left w:val="nil"/>
              <w:bottom w:val="nil"/>
              <w:right w:val="nil"/>
            </w:tcBorders>
            <w:shd w:val="clear" w:color="auto" w:fill="auto"/>
            <w:noWrap/>
            <w:vAlign w:val="center"/>
            <w:hideMark/>
          </w:tcPr>
          <w:p w14:paraId="1FA90780"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EQUAL OPPORTUNITY</w:t>
            </w:r>
          </w:p>
        </w:tc>
        <w:tc>
          <w:tcPr>
            <w:tcW w:w="1160" w:type="dxa"/>
            <w:tcBorders>
              <w:top w:val="nil"/>
              <w:left w:val="nil"/>
              <w:bottom w:val="nil"/>
              <w:right w:val="nil"/>
            </w:tcBorders>
            <w:shd w:val="clear" w:color="auto" w:fill="auto"/>
            <w:noWrap/>
            <w:vAlign w:val="center"/>
            <w:hideMark/>
          </w:tcPr>
          <w:p w14:paraId="1FFA1365"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Apr-02</w:t>
            </w:r>
          </w:p>
        </w:tc>
      </w:tr>
      <w:tr w:rsidR="0031494B" w:rsidRPr="003E3FBF" w14:paraId="66E9CC7F" w14:textId="77777777" w:rsidTr="00754762">
        <w:trPr>
          <w:trHeight w:val="300"/>
        </w:trPr>
        <w:tc>
          <w:tcPr>
            <w:tcW w:w="1440" w:type="dxa"/>
            <w:tcBorders>
              <w:top w:val="nil"/>
              <w:left w:val="nil"/>
              <w:bottom w:val="nil"/>
              <w:right w:val="nil"/>
            </w:tcBorders>
            <w:shd w:val="clear" w:color="auto" w:fill="auto"/>
            <w:noWrap/>
            <w:vAlign w:val="center"/>
            <w:hideMark/>
          </w:tcPr>
          <w:p w14:paraId="25B8005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52.222-29</w:t>
            </w:r>
          </w:p>
        </w:tc>
        <w:tc>
          <w:tcPr>
            <w:tcW w:w="6720" w:type="dxa"/>
            <w:tcBorders>
              <w:top w:val="nil"/>
              <w:left w:val="nil"/>
              <w:bottom w:val="nil"/>
              <w:right w:val="nil"/>
            </w:tcBorders>
            <w:shd w:val="clear" w:color="auto" w:fill="auto"/>
            <w:noWrap/>
            <w:vAlign w:val="center"/>
            <w:hideMark/>
          </w:tcPr>
          <w:p w14:paraId="32F4C5E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NOTIFICATION OF VISA DENIAL</w:t>
            </w:r>
          </w:p>
        </w:tc>
        <w:tc>
          <w:tcPr>
            <w:tcW w:w="1160" w:type="dxa"/>
            <w:tcBorders>
              <w:top w:val="nil"/>
              <w:left w:val="nil"/>
              <w:bottom w:val="nil"/>
              <w:right w:val="nil"/>
            </w:tcBorders>
            <w:shd w:val="clear" w:color="auto" w:fill="auto"/>
            <w:noWrap/>
            <w:vAlign w:val="center"/>
            <w:hideMark/>
          </w:tcPr>
          <w:p w14:paraId="0978C908"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pacing w:val="8"/>
                <w:sz w:val="22"/>
                <w:szCs w:val="22"/>
              </w:rPr>
              <w:t>Jun-03</w:t>
            </w:r>
          </w:p>
        </w:tc>
      </w:tr>
      <w:tr w:rsidR="0031494B" w:rsidRPr="003E3FBF" w14:paraId="17E910B0" w14:textId="77777777" w:rsidTr="00754762">
        <w:trPr>
          <w:trHeight w:val="300"/>
        </w:trPr>
        <w:tc>
          <w:tcPr>
            <w:tcW w:w="1440" w:type="dxa"/>
            <w:tcBorders>
              <w:top w:val="nil"/>
              <w:left w:val="nil"/>
              <w:bottom w:val="nil"/>
              <w:right w:val="nil"/>
            </w:tcBorders>
            <w:shd w:val="clear" w:color="auto" w:fill="auto"/>
            <w:noWrap/>
            <w:vAlign w:val="center"/>
            <w:hideMark/>
          </w:tcPr>
          <w:p w14:paraId="7307653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52.222-35</w:t>
            </w:r>
          </w:p>
        </w:tc>
        <w:tc>
          <w:tcPr>
            <w:tcW w:w="6720" w:type="dxa"/>
            <w:tcBorders>
              <w:top w:val="nil"/>
              <w:left w:val="nil"/>
              <w:bottom w:val="nil"/>
              <w:right w:val="nil"/>
            </w:tcBorders>
            <w:shd w:val="clear" w:color="auto" w:fill="auto"/>
            <w:noWrap/>
            <w:vAlign w:val="center"/>
            <w:hideMark/>
          </w:tcPr>
          <w:p w14:paraId="2FC92EA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EQUAL OPPORTUNITY FOR SPECIAL DISABLED </w:t>
            </w:r>
          </w:p>
        </w:tc>
        <w:tc>
          <w:tcPr>
            <w:tcW w:w="1160" w:type="dxa"/>
            <w:tcBorders>
              <w:top w:val="nil"/>
              <w:left w:val="nil"/>
              <w:bottom w:val="nil"/>
              <w:right w:val="nil"/>
            </w:tcBorders>
            <w:shd w:val="clear" w:color="auto" w:fill="auto"/>
            <w:noWrap/>
            <w:vAlign w:val="center"/>
            <w:hideMark/>
          </w:tcPr>
          <w:p w14:paraId="057B83E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Sep-06</w:t>
            </w:r>
          </w:p>
        </w:tc>
      </w:tr>
      <w:tr w:rsidR="0031494B" w:rsidRPr="003E3FBF" w14:paraId="4731CBF6" w14:textId="77777777" w:rsidTr="00754762">
        <w:trPr>
          <w:trHeight w:val="300"/>
        </w:trPr>
        <w:tc>
          <w:tcPr>
            <w:tcW w:w="1440" w:type="dxa"/>
            <w:tcBorders>
              <w:top w:val="nil"/>
              <w:left w:val="nil"/>
              <w:bottom w:val="nil"/>
              <w:right w:val="nil"/>
            </w:tcBorders>
            <w:shd w:val="clear" w:color="auto" w:fill="auto"/>
            <w:noWrap/>
            <w:vAlign w:val="bottom"/>
            <w:hideMark/>
          </w:tcPr>
          <w:p w14:paraId="1AE83DA0"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10993C2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VETERANS, OF THE VIETNAM ERA, AND OTHER</w:t>
            </w:r>
          </w:p>
        </w:tc>
        <w:tc>
          <w:tcPr>
            <w:tcW w:w="1160" w:type="dxa"/>
            <w:tcBorders>
              <w:top w:val="nil"/>
              <w:left w:val="nil"/>
              <w:bottom w:val="nil"/>
              <w:right w:val="nil"/>
            </w:tcBorders>
            <w:shd w:val="clear" w:color="auto" w:fill="auto"/>
            <w:noWrap/>
            <w:vAlign w:val="center"/>
            <w:hideMark/>
          </w:tcPr>
          <w:p w14:paraId="026D4554" w14:textId="77777777" w:rsidR="0031494B" w:rsidRPr="003E3FBF" w:rsidRDefault="0031494B" w:rsidP="00754762">
            <w:pPr>
              <w:rPr>
                <w:rFonts w:asciiTheme="minorHAnsi" w:hAnsiTheme="minorHAnsi" w:cstheme="minorHAnsi"/>
                <w:color w:val="000000"/>
                <w:sz w:val="22"/>
                <w:szCs w:val="22"/>
              </w:rPr>
            </w:pPr>
          </w:p>
        </w:tc>
      </w:tr>
      <w:tr w:rsidR="0031494B" w:rsidRPr="003E3FBF" w14:paraId="1831C85D" w14:textId="77777777" w:rsidTr="00754762">
        <w:trPr>
          <w:trHeight w:val="300"/>
        </w:trPr>
        <w:tc>
          <w:tcPr>
            <w:tcW w:w="1440" w:type="dxa"/>
            <w:tcBorders>
              <w:top w:val="nil"/>
              <w:left w:val="nil"/>
              <w:bottom w:val="nil"/>
              <w:right w:val="nil"/>
            </w:tcBorders>
            <w:shd w:val="clear" w:color="auto" w:fill="auto"/>
            <w:noWrap/>
            <w:vAlign w:val="bottom"/>
            <w:hideMark/>
          </w:tcPr>
          <w:p w14:paraId="02C30AE2" w14:textId="77777777" w:rsidR="0031494B" w:rsidRPr="003E3FBF" w:rsidRDefault="0031494B" w:rsidP="00754762">
            <w:pPr>
              <w:rPr>
                <w:rFonts w:asciiTheme="minorHAnsi" w:hAnsiTheme="minorHAnsi" w:cstheme="minorHAnsi"/>
                <w:sz w:val="22"/>
                <w:szCs w:val="22"/>
              </w:rPr>
            </w:pPr>
          </w:p>
        </w:tc>
        <w:tc>
          <w:tcPr>
            <w:tcW w:w="6720" w:type="dxa"/>
            <w:tcBorders>
              <w:top w:val="nil"/>
              <w:left w:val="nil"/>
              <w:bottom w:val="nil"/>
              <w:right w:val="nil"/>
            </w:tcBorders>
            <w:shd w:val="clear" w:color="auto" w:fill="auto"/>
            <w:noWrap/>
            <w:vAlign w:val="center"/>
            <w:hideMark/>
          </w:tcPr>
          <w:p w14:paraId="07D57E7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ELIGIBLE VETERANS</w:t>
            </w:r>
          </w:p>
        </w:tc>
        <w:tc>
          <w:tcPr>
            <w:tcW w:w="1160" w:type="dxa"/>
            <w:tcBorders>
              <w:top w:val="nil"/>
              <w:left w:val="nil"/>
              <w:bottom w:val="nil"/>
              <w:right w:val="nil"/>
            </w:tcBorders>
            <w:shd w:val="clear" w:color="auto" w:fill="auto"/>
            <w:noWrap/>
            <w:vAlign w:val="center"/>
            <w:hideMark/>
          </w:tcPr>
          <w:p w14:paraId="63DBB6AD" w14:textId="77777777" w:rsidR="0031494B" w:rsidRPr="003E3FBF" w:rsidRDefault="0031494B" w:rsidP="00754762">
            <w:pPr>
              <w:rPr>
                <w:rFonts w:asciiTheme="minorHAnsi" w:hAnsiTheme="minorHAnsi" w:cstheme="minorHAnsi"/>
                <w:color w:val="000000"/>
                <w:sz w:val="22"/>
                <w:szCs w:val="22"/>
              </w:rPr>
            </w:pPr>
          </w:p>
        </w:tc>
      </w:tr>
      <w:tr w:rsidR="0031494B" w:rsidRPr="003E3FBF" w14:paraId="24DBD59D" w14:textId="77777777" w:rsidTr="00754762">
        <w:trPr>
          <w:trHeight w:val="300"/>
        </w:trPr>
        <w:tc>
          <w:tcPr>
            <w:tcW w:w="1440" w:type="dxa"/>
            <w:tcBorders>
              <w:top w:val="nil"/>
              <w:left w:val="nil"/>
              <w:bottom w:val="nil"/>
              <w:right w:val="nil"/>
            </w:tcBorders>
            <w:shd w:val="clear" w:color="auto" w:fill="auto"/>
            <w:noWrap/>
            <w:vAlign w:val="center"/>
            <w:hideMark/>
          </w:tcPr>
          <w:p w14:paraId="23DD40C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52.222-36</w:t>
            </w:r>
          </w:p>
        </w:tc>
        <w:tc>
          <w:tcPr>
            <w:tcW w:w="6720" w:type="dxa"/>
            <w:tcBorders>
              <w:top w:val="nil"/>
              <w:left w:val="nil"/>
              <w:bottom w:val="nil"/>
              <w:right w:val="nil"/>
            </w:tcBorders>
            <w:shd w:val="clear" w:color="auto" w:fill="auto"/>
            <w:noWrap/>
            <w:vAlign w:val="center"/>
            <w:hideMark/>
          </w:tcPr>
          <w:p w14:paraId="7BC1292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AFFIRMATIVE ACTION FOR WORKERS WITH DISABILITIES</w:t>
            </w:r>
          </w:p>
        </w:tc>
        <w:tc>
          <w:tcPr>
            <w:tcW w:w="1160" w:type="dxa"/>
            <w:tcBorders>
              <w:top w:val="nil"/>
              <w:left w:val="nil"/>
              <w:bottom w:val="nil"/>
              <w:right w:val="nil"/>
            </w:tcBorders>
            <w:shd w:val="clear" w:color="auto" w:fill="auto"/>
            <w:noWrap/>
            <w:vAlign w:val="center"/>
            <w:hideMark/>
          </w:tcPr>
          <w:p w14:paraId="46C8572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Jun-98</w:t>
            </w:r>
          </w:p>
        </w:tc>
      </w:tr>
      <w:tr w:rsidR="0031494B" w:rsidRPr="003E3FBF" w14:paraId="4EF0255A" w14:textId="77777777" w:rsidTr="00754762">
        <w:trPr>
          <w:trHeight w:val="300"/>
        </w:trPr>
        <w:tc>
          <w:tcPr>
            <w:tcW w:w="1440" w:type="dxa"/>
            <w:tcBorders>
              <w:top w:val="nil"/>
              <w:left w:val="nil"/>
              <w:bottom w:val="nil"/>
              <w:right w:val="nil"/>
            </w:tcBorders>
            <w:shd w:val="clear" w:color="auto" w:fill="auto"/>
            <w:noWrap/>
            <w:vAlign w:val="center"/>
            <w:hideMark/>
          </w:tcPr>
          <w:p w14:paraId="79E324E0"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52.222-37</w:t>
            </w:r>
          </w:p>
        </w:tc>
        <w:tc>
          <w:tcPr>
            <w:tcW w:w="6720" w:type="dxa"/>
            <w:tcBorders>
              <w:top w:val="nil"/>
              <w:left w:val="nil"/>
              <w:bottom w:val="nil"/>
              <w:right w:val="nil"/>
            </w:tcBorders>
            <w:shd w:val="clear" w:color="auto" w:fill="auto"/>
            <w:noWrap/>
            <w:vAlign w:val="center"/>
            <w:hideMark/>
          </w:tcPr>
          <w:p w14:paraId="2BE7F9B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EMPLOYMENT REPORTS ON SPECIAL DISABLED VETERANS OF THE VIETNAM ERA</w:t>
            </w:r>
          </w:p>
        </w:tc>
        <w:tc>
          <w:tcPr>
            <w:tcW w:w="1160" w:type="dxa"/>
            <w:tcBorders>
              <w:top w:val="nil"/>
              <w:left w:val="nil"/>
              <w:bottom w:val="nil"/>
              <w:right w:val="nil"/>
            </w:tcBorders>
            <w:shd w:val="clear" w:color="auto" w:fill="auto"/>
            <w:noWrap/>
            <w:vAlign w:val="center"/>
            <w:hideMark/>
          </w:tcPr>
          <w:p w14:paraId="221C22E4"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Sep-06</w:t>
            </w:r>
          </w:p>
        </w:tc>
      </w:tr>
      <w:tr w:rsidR="0031494B" w:rsidRPr="003E3FBF" w14:paraId="695B08AE" w14:textId="77777777" w:rsidTr="00754762">
        <w:trPr>
          <w:trHeight w:val="300"/>
        </w:trPr>
        <w:tc>
          <w:tcPr>
            <w:tcW w:w="1440" w:type="dxa"/>
            <w:tcBorders>
              <w:top w:val="nil"/>
              <w:left w:val="nil"/>
              <w:bottom w:val="nil"/>
              <w:right w:val="nil"/>
            </w:tcBorders>
            <w:shd w:val="clear" w:color="auto" w:fill="auto"/>
            <w:noWrap/>
            <w:vAlign w:val="bottom"/>
            <w:hideMark/>
          </w:tcPr>
          <w:p w14:paraId="5F1A9AF8"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40B6218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AND OTHER ELIGIBLE VETERANS</w:t>
            </w:r>
          </w:p>
        </w:tc>
        <w:tc>
          <w:tcPr>
            <w:tcW w:w="1160" w:type="dxa"/>
            <w:tcBorders>
              <w:top w:val="nil"/>
              <w:left w:val="nil"/>
              <w:bottom w:val="nil"/>
              <w:right w:val="nil"/>
            </w:tcBorders>
            <w:shd w:val="clear" w:color="auto" w:fill="auto"/>
            <w:noWrap/>
            <w:vAlign w:val="center"/>
            <w:hideMark/>
          </w:tcPr>
          <w:p w14:paraId="5E1DB2A6" w14:textId="77777777" w:rsidR="0031494B" w:rsidRPr="003E3FBF" w:rsidRDefault="0031494B" w:rsidP="00754762">
            <w:pPr>
              <w:rPr>
                <w:rFonts w:asciiTheme="minorHAnsi" w:hAnsiTheme="minorHAnsi" w:cstheme="minorHAnsi"/>
                <w:color w:val="000000"/>
                <w:sz w:val="22"/>
                <w:szCs w:val="22"/>
              </w:rPr>
            </w:pPr>
          </w:p>
        </w:tc>
      </w:tr>
      <w:tr w:rsidR="0031494B" w:rsidRPr="003E3FBF" w14:paraId="7DD163D6" w14:textId="77777777" w:rsidTr="00754762">
        <w:trPr>
          <w:trHeight w:val="300"/>
        </w:trPr>
        <w:tc>
          <w:tcPr>
            <w:tcW w:w="1440" w:type="dxa"/>
            <w:tcBorders>
              <w:top w:val="nil"/>
              <w:left w:val="nil"/>
              <w:bottom w:val="nil"/>
              <w:right w:val="nil"/>
            </w:tcBorders>
            <w:shd w:val="clear" w:color="auto" w:fill="auto"/>
            <w:noWrap/>
            <w:vAlign w:val="center"/>
            <w:hideMark/>
          </w:tcPr>
          <w:p w14:paraId="140A0AD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52.223-6</w:t>
            </w:r>
          </w:p>
        </w:tc>
        <w:tc>
          <w:tcPr>
            <w:tcW w:w="6720" w:type="dxa"/>
            <w:tcBorders>
              <w:top w:val="nil"/>
              <w:left w:val="nil"/>
              <w:bottom w:val="nil"/>
              <w:right w:val="nil"/>
            </w:tcBorders>
            <w:shd w:val="clear" w:color="auto" w:fill="auto"/>
            <w:noWrap/>
            <w:vAlign w:val="center"/>
            <w:hideMark/>
          </w:tcPr>
          <w:p w14:paraId="3185296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DRUG-FREE WORKPLACE</w:t>
            </w:r>
          </w:p>
        </w:tc>
        <w:tc>
          <w:tcPr>
            <w:tcW w:w="1160" w:type="dxa"/>
            <w:tcBorders>
              <w:top w:val="nil"/>
              <w:left w:val="nil"/>
              <w:bottom w:val="nil"/>
              <w:right w:val="nil"/>
            </w:tcBorders>
            <w:shd w:val="clear" w:color="auto" w:fill="auto"/>
            <w:noWrap/>
            <w:vAlign w:val="center"/>
            <w:hideMark/>
          </w:tcPr>
          <w:p w14:paraId="04D3466F"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May-01</w:t>
            </w:r>
          </w:p>
        </w:tc>
      </w:tr>
      <w:tr w:rsidR="0031494B" w:rsidRPr="003E3FBF" w14:paraId="2CC10C25" w14:textId="77777777" w:rsidTr="00754762">
        <w:trPr>
          <w:trHeight w:val="300"/>
        </w:trPr>
        <w:tc>
          <w:tcPr>
            <w:tcW w:w="1440" w:type="dxa"/>
            <w:tcBorders>
              <w:top w:val="nil"/>
              <w:left w:val="nil"/>
              <w:bottom w:val="nil"/>
              <w:right w:val="nil"/>
            </w:tcBorders>
            <w:shd w:val="clear" w:color="auto" w:fill="auto"/>
            <w:noWrap/>
            <w:vAlign w:val="center"/>
            <w:hideMark/>
          </w:tcPr>
          <w:p w14:paraId="611D006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52.223-14</w:t>
            </w:r>
          </w:p>
        </w:tc>
        <w:tc>
          <w:tcPr>
            <w:tcW w:w="6720" w:type="dxa"/>
            <w:tcBorders>
              <w:top w:val="nil"/>
              <w:left w:val="nil"/>
              <w:bottom w:val="nil"/>
              <w:right w:val="nil"/>
            </w:tcBorders>
            <w:shd w:val="clear" w:color="auto" w:fill="auto"/>
            <w:noWrap/>
            <w:vAlign w:val="center"/>
            <w:hideMark/>
          </w:tcPr>
          <w:p w14:paraId="09688B5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TOXIC CHEMICAL RELEASE REPORTING</w:t>
            </w:r>
          </w:p>
        </w:tc>
        <w:tc>
          <w:tcPr>
            <w:tcW w:w="1160" w:type="dxa"/>
            <w:tcBorders>
              <w:top w:val="nil"/>
              <w:left w:val="nil"/>
              <w:bottom w:val="nil"/>
              <w:right w:val="nil"/>
            </w:tcBorders>
            <w:shd w:val="clear" w:color="auto" w:fill="auto"/>
            <w:noWrap/>
            <w:vAlign w:val="center"/>
            <w:hideMark/>
          </w:tcPr>
          <w:p w14:paraId="5AB821C6"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Aug-03</w:t>
            </w:r>
          </w:p>
        </w:tc>
      </w:tr>
      <w:tr w:rsidR="0031494B" w:rsidRPr="003E3FBF" w14:paraId="74B050B4" w14:textId="77777777" w:rsidTr="00754762">
        <w:trPr>
          <w:trHeight w:val="300"/>
        </w:trPr>
        <w:tc>
          <w:tcPr>
            <w:tcW w:w="1440" w:type="dxa"/>
            <w:tcBorders>
              <w:top w:val="nil"/>
              <w:left w:val="nil"/>
              <w:bottom w:val="nil"/>
              <w:right w:val="nil"/>
            </w:tcBorders>
            <w:shd w:val="clear" w:color="auto" w:fill="auto"/>
            <w:noWrap/>
            <w:vAlign w:val="center"/>
            <w:hideMark/>
          </w:tcPr>
          <w:p w14:paraId="35BCFE7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52.225-13</w:t>
            </w:r>
          </w:p>
        </w:tc>
        <w:tc>
          <w:tcPr>
            <w:tcW w:w="6720" w:type="dxa"/>
            <w:tcBorders>
              <w:top w:val="nil"/>
              <w:left w:val="nil"/>
              <w:bottom w:val="nil"/>
              <w:right w:val="nil"/>
            </w:tcBorders>
            <w:shd w:val="clear" w:color="auto" w:fill="auto"/>
            <w:noWrap/>
            <w:vAlign w:val="center"/>
            <w:hideMark/>
          </w:tcPr>
          <w:p w14:paraId="1A9FA31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RESTRICTIONS ON CERTAIN FOREIGN</w:t>
            </w:r>
          </w:p>
        </w:tc>
        <w:tc>
          <w:tcPr>
            <w:tcW w:w="1160" w:type="dxa"/>
            <w:tcBorders>
              <w:top w:val="nil"/>
              <w:left w:val="nil"/>
              <w:bottom w:val="nil"/>
              <w:right w:val="nil"/>
            </w:tcBorders>
            <w:shd w:val="clear" w:color="auto" w:fill="auto"/>
            <w:noWrap/>
            <w:vAlign w:val="center"/>
            <w:hideMark/>
          </w:tcPr>
          <w:p w14:paraId="240AA02D"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Feb-06</w:t>
            </w:r>
          </w:p>
        </w:tc>
      </w:tr>
      <w:tr w:rsidR="0031494B" w:rsidRPr="003E3FBF" w14:paraId="5D7FF9D0" w14:textId="77777777" w:rsidTr="00754762">
        <w:trPr>
          <w:trHeight w:val="300"/>
        </w:trPr>
        <w:tc>
          <w:tcPr>
            <w:tcW w:w="1440" w:type="dxa"/>
            <w:tcBorders>
              <w:top w:val="nil"/>
              <w:left w:val="nil"/>
              <w:bottom w:val="nil"/>
              <w:right w:val="nil"/>
            </w:tcBorders>
            <w:shd w:val="clear" w:color="auto" w:fill="auto"/>
            <w:noWrap/>
            <w:vAlign w:val="center"/>
            <w:hideMark/>
          </w:tcPr>
          <w:p w14:paraId="33F9E47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52.225-14</w:t>
            </w:r>
          </w:p>
        </w:tc>
        <w:tc>
          <w:tcPr>
            <w:tcW w:w="6720" w:type="dxa"/>
            <w:tcBorders>
              <w:top w:val="nil"/>
              <w:left w:val="nil"/>
              <w:bottom w:val="nil"/>
              <w:right w:val="nil"/>
            </w:tcBorders>
            <w:shd w:val="clear" w:color="auto" w:fill="auto"/>
            <w:noWrap/>
            <w:vAlign w:val="center"/>
            <w:hideMark/>
          </w:tcPr>
          <w:p w14:paraId="6A16F9F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INCONSISTENCY BETWEEN ENGLISH VERSION</w:t>
            </w:r>
          </w:p>
        </w:tc>
        <w:tc>
          <w:tcPr>
            <w:tcW w:w="1160" w:type="dxa"/>
            <w:tcBorders>
              <w:top w:val="nil"/>
              <w:left w:val="nil"/>
              <w:bottom w:val="nil"/>
              <w:right w:val="nil"/>
            </w:tcBorders>
            <w:shd w:val="clear" w:color="auto" w:fill="auto"/>
            <w:noWrap/>
            <w:vAlign w:val="center"/>
            <w:hideMark/>
          </w:tcPr>
          <w:p w14:paraId="35C4800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Feb-06</w:t>
            </w:r>
          </w:p>
        </w:tc>
      </w:tr>
      <w:tr w:rsidR="0031494B" w:rsidRPr="003E3FBF" w14:paraId="038A7B0A" w14:textId="77777777" w:rsidTr="00754762">
        <w:trPr>
          <w:trHeight w:val="300"/>
        </w:trPr>
        <w:tc>
          <w:tcPr>
            <w:tcW w:w="1440" w:type="dxa"/>
            <w:tcBorders>
              <w:top w:val="nil"/>
              <w:left w:val="nil"/>
              <w:bottom w:val="nil"/>
              <w:right w:val="nil"/>
            </w:tcBorders>
            <w:shd w:val="clear" w:color="auto" w:fill="auto"/>
            <w:noWrap/>
            <w:vAlign w:val="center"/>
            <w:hideMark/>
          </w:tcPr>
          <w:p w14:paraId="14CC7754"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52.225-19</w:t>
            </w:r>
          </w:p>
        </w:tc>
        <w:tc>
          <w:tcPr>
            <w:tcW w:w="6720" w:type="dxa"/>
            <w:tcBorders>
              <w:top w:val="nil"/>
              <w:left w:val="nil"/>
              <w:bottom w:val="nil"/>
              <w:right w:val="nil"/>
            </w:tcBorders>
            <w:shd w:val="clear" w:color="auto" w:fill="auto"/>
            <w:noWrap/>
            <w:vAlign w:val="center"/>
            <w:hideMark/>
          </w:tcPr>
          <w:p w14:paraId="344F6B2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CONTRACTOR PERSONNEL IN A DESIGNATED OPERATIONAL AREA OR SUPPORTING</w:t>
            </w:r>
          </w:p>
        </w:tc>
        <w:tc>
          <w:tcPr>
            <w:tcW w:w="1160" w:type="dxa"/>
            <w:tcBorders>
              <w:top w:val="nil"/>
              <w:left w:val="nil"/>
              <w:bottom w:val="nil"/>
              <w:right w:val="nil"/>
            </w:tcBorders>
            <w:shd w:val="clear" w:color="auto" w:fill="auto"/>
            <w:noWrap/>
            <w:vAlign w:val="center"/>
            <w:hideMark/>
          </w:tcPr>
          <w:p w14:paraId="4EC6202D"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Mar-08</w:t>
            </w:r>
          </w:p>
        </w:tc>
      </w:tr>
      <w:tr w:rsidR="0031494B" w:rsidRPr="003E3FBF" w14:paraId="6FA260FC" w14:textId="77777777" w:rsidTr="00754762">
        <w:trPr>
          <w:trHeight w:val="300"/>
        </w:trPr>
        <w:tc>
          <w:tcPr>
            <w:tcW w:w="1440" w:type="dxa"/>
            <w:tcBorders>
              <w:top w:val="nil"/>
              <w:left w:val="nil"/>
              <w:bottom w:val="nil"/>
              <w:right w:val="nil"/>
            </w:tcBorders>
            <w:shd w:val="clear" w:color="auto" w:fill="auto"/>
            <w:noWrap/>
            <w:vAlign w:val="bottom"/>
            <w:hideMark/>
          </w:tcPr>
          <w:p w14:paraId="13769E98"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7BE5BCB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 DIPLOMATIC OR CONSULAR MISSION</w:t>
            </w:r>
          </w:p>
        </w:tc>
        <w:tc>
          <w:tcPr>
            <w:tcW w:w="1160" w:type="dxa"/>
            <w:tcBorders>
              <w:top w:val="nil"/>
              <w:left w:val="nil"/>
              <w:bottom w:val="nil"/>
              <w:right w:val="nil"/>
            </w:tcBorders>
            <w:shd w:val="clear" w:color="auto" w:fill="auto"/>
            <w:noWrap/>
            <w:vAlign w:val="center"/>
            <w:hideMark/>
          </w:tcPr>
          <w:p w14:paraId="4D5E40F9" w14:textId="77777777" w:rsidR="0031494B" w:rsidRPr="003E3FBF" w:rsidRDefault="0031494B" w:rsidP="00754762">
            <w:pPr>
              <w:rPr>
                <w:rFonts w:asciiTheme="minorHAnsi" w:hAnsiTheme="minorHAnsi" w:cstheme="minorHAnsi"/>
                <w:color w:val="000000"/>
                <w:sz w:val="22"/>
                <w:szCs w:val="22"/>
              </w:rPr>
            </w:pPr>
          </w:p>
        </w:tc>
      </w:tr>
      <w:tr w:rsidR="0031494B" w:rsidRPr="003E3FBF" w14:paraId="3E0FF15A" w14:textId="77777777" w:rsidTr="00754762">
        <w:trPr>
          <w:trHeight w:val="300"/>
        </w:trPr>
        <w:tc>
          <w:tcPr>
            <w:tcW w:w="1440" w:type="dxa"/>
            <w:tcBorders>
              <w:top w:val="nil"/>
              <w:left w:val="nil"/>
              <w:bottom w:val="nil"/>
              <w:right w:val="nil"/>
            </w:tcBorders>
            <w:shd w:val="clear" w:color="auto" w:fill="auto"/>
            <w:noWrap/>
            <w:vAlign w:val="bottom"/>
            <w:hideMark/>
          </w:tcPr>
          <w:p w14:paraId="58E0B05D" w14:textId="77777777" w:rsidR="0031494B" w:rsidRPr="003E3FBF" w:rsidRDefault="0031494B" w:rsidP="00754762">
            <w:pPr>
              <w:rPr>
                <w:rFonts w:asciiTheme="minorHAnsi" w:hAnsiTheme="minorHAnsi" w:cstheme="minorHAnsi"/>
                <w:sz w:val="22"/>
                <w:szCs w:val="22"/>
              </w:rPr>
            </w:pPr>
          </w:p>
        </w:tc>
        <w:tc>
          <w:tcPr>
            <w:tcW w:w="6720" w:type="dxa"/>
            <w:tcBorders>
              <w:top w:val="nil"/>
              <w:left w:val="nil"/>
              <w:bottom w:val="nil"/>
              <w:right w:val="nil"/>
            </w:tcBorders>
            <w:shd w:val="clear" w:color="auto" w:fill="auto"/>
            <w:noWrap/>
            <w:vAlign w:val="center"/>
            <w:hideMark/>
          </w:tcPr>
          <w:p w14:paraId="5109EE0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OUTSIDE THE UNITED STATES</w:t>
            </w:r>
          </w:p>
        </w:tc>
        <w:tc>
          <w:tcPr>
            <w:tcW w:w="1160" w:type="dxa"/>
            <w:tcBorders>
              <w:top w:val="nil"/>
              <w:left w:val="nil"/>
              <w:bottom w:val="nil"/>
              <w:right w:val="nil"/>
            </w:tcBorders>
            <w:shd w:val="clear" w:color="auto" w:fill="auto"/>
            <w:noWrap/>
            <w:vAlign w:val="center"/>
            <w:hideMark/>
          </w:tcPr>
          <w:p w14:paraId="6D06A79E" w14:textId="77777777" w:rsidR="0031494B" w:rsidRPr="003E3FBF" w:rsidRDefault="0031494B" w:rsidP="00754762">
            <w:pPr>
              <w:rPr>
                <w:rFonts w:asciiTheme="minorHAnsi" w:hAnsiTheme="minorHAnsi" w:cstheme="minorHAnsi"/>
                <w:color w:val="000000"/>
                <w:sz w:val="22"/>
                <w:szCs w:val="22"/>
              </w:rPr>
            </w:pPr>
          </w:p>
        </w:tc>
      </w:tr>
      <w:tr w:rsidR="0031494B" w:rsidRPr="003E3FBF" w14:paraId="79D00694" w14:textId="77777777" w:rsidTr="00754762">
        <w:trPr>
          <w:trHeight w:val="300"/>
        </w:trPr>
        <w:tc>
          <w:tcPr>
            <w:tcW w:w="1440" w:type="dxa"/>
            <w:tcBorders>
              <w:top w:val="nil"/>
              <w:left w:val="nil"/>
              <w:bottom w:val="nil"/>
              <w:right w:val="nil"/>
            </w:tcBorders>
            <w:shd w:val="clear" w:color="auto" w:fill="auto"/>
            <w:noWrap/>
            <w:vAlign w:val="center"/>
            <w:hideMark/>
          </w:tcPr>
          <w:p w14:paraId="10D8A30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52.227-2</w:t>
            </w:r>
          </w:p>
        </w:tc>
        <w:tc>
          <w:tcPr>
            <w:tcW w:w="6720" w:type="dxa"/>
            <w:tcBorders>
              <w:top w:val="nil"/>
              <w:left w:val="nil"/>
              <w:bottom w:val="nil"/>
              <w:right w:val="nil"/>
            </w:tcBorders>
            <w:shd w:val="clear" w:color="auto" w:fill="auto"/>
            <w:noWrap/>
            <w:vAlign w:val="center"/>
            <w:hideMark/>
          </w:tcPr>
          <w:p w14:paraId="201DC05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NOTICE AND ASSISTANCE REGARDING PATENT </w:t>
            </w:r>
          </w:p>
        </w:tc>
        <w:tc>
          <w:tcPr>
            <w:tcW w:w="1160" w:type="dxa"/>
            <w:tcBorders>
              <w:top w:val="nil"/>
              <w:left w:val="nil"/>
              <w:bottom w:val="nil"/>
              <w:right w:val="nil"/>
            </w:tcBorders>
            <w:shd w:val="clear" w:color="auto" w:fill="auto"/>
            <w:noWrap/>
            <w:vAlign w:val="center"/>
            <w:hideMark/>
          </w:tcPr>
          <w:p w14:paraId="38CE75B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Aug-96</w:t>
            </w:r>
          </w:p>
        </w:tc>
      </w:tr>
      <w:tr w:rsidR="0031494B" w:rsidRPr="003E3FBF" w14:paraId="325143B1" w14:textId="77777777" w:rsidTr="00754762">
        <w:trPr>
          <w:trHeight w:val="300"/>
        </w:trPr>
        <w:tc>
          <w:tcPr>
            <w:tcW w:w="1440" w:type="dxa"/>
            <w:tcBorders>
              <w:top w:val="nil"/>
              <w:left w:val="nil"/>
              <w:bottom w:val="nil"/>
              <w:right w:val="nil"/>
            </w:tcBorders>
            <w:shd w:val="clear" w:color="auto" w:fill="auto"/>
            <w:noWrap/>
            <w:vAlign w:val="center"/>
            <w:hideMark/>
          </w:tcPr>
          <w:p w14:paraId="51AB7C0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52.227-14</w:t>
            </w:r>
          </w:p>
        </w:tc>
        <w:tc>
          <w:tcPr>
            <w:tcW w:w="6720" w:type="dxa"/>
            <w:tcBorders>
              <w:top w:val="nil"/>
              <w:left w:val="nil"/>
              <w:bottom w:val="nil"/>
              <w:right w:val="nil"/>
            </w:tcBorders>
            <w:shd w:val="clear" w:color="auto" w:fill="auto"/>
            <w:noWrap/>
            <w:vAlign w:val="center"/>
            <w:hideMark/>
          </w:tcPr>
          <w:p w14:paraId="07AA201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RIGHTS IN DATA-GENERAL</w:t>
            </w:r>
          </w:p>
        </w:tc>
        <w:tc>
          <w:tcPr>
            <w:tcW w:w="1160" w:type="dxa"/>
            <w:tcBorders>
              <w:top w:val="nil"/>
              <w:left w:val="nil"/>
              <w:bottom w:val="nil"/>
              <w:right w:val="nil"/>
            </w:tcBorders>
            <w:shd w:val="clear" w:color="auto" w:fill="auto"/>
            <w:noWrap/>
            <w:vAlign w:val="center"/>
            <w:hideMark/>
          </w:tcPr>
          <w:p w14:paraId="3327C118"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pacing w:val="8"/>
                <w:sz w:val="22"/>
                <w:szCs w:val="22"/>
              </w:rPr>
              <w:t>Jun-87</w:t>
            </w:r>
          </w:p>
        </w:tc>
      </w:tr>
      <w:tr w:rsidR="0031494B" w:rsidRPr="003E3FBF" w14:paraId="69631434" w14:textId="77777777" w:rsidTr="00754762">
        <w:trPr>
          <w:trHeight w:val="300"/>
        </w:trPr>
        <w:tc>
          <w:tcPr>
            <w:tcW w:w="1440" w:type="dxa"/>
            <w:tcBorders>
              <w:top w:val="nil"/>
              <w:left w:val="nil"/>
              <w:bottom w:val="nil"/>
              <w:right w:val="nil"/>
            </w:tcBorders>
            <w:shd w:val="clear" w:color="auto" w:fill="auto"/>
            <w:noWrap/>
            <w:vAlign w:val="center"/>
            <w:hideMark/>
          </w:tcPr>
          <w:p w14:paraId="0BC5F5B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52.228-3</w:t>
            </w:r>
          </w:p>
        </w:tc>
        <w:tc>
          <w:tcPr>
            <w:tcW w:w="6720" w:type="dxa"/>
            <w:tcBorders>
              <w:top w:val="nil"/>
              <w:left w:val="nil"/>
              <w:bottom w:val="nil"/>
              <w:right w:val="nil"/>
            </w:tcBorders>
            <w:shd w:val="clear" w:color="auto" w:fill="auto"/>
            <w:noWrap/>
            <w:vAlign w:val="center"/>
            <w:hideMark/>
          </w:tcPr>
          <w:p w14:paraId="55AC392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WORKERS' COMPENSATION INSURANCE</w:t>
            </w:r>
          </w:p>
        </w:tc>
        <w:tc>
          <w:tcPr>
            <w:tcW w:w="1160" w:type="dxa"/>
            <w:tcBorders>
              <w:top w:val="nil"/>
              <w:left w:val="nil"/>
              <w:bottom w:val="nil"/>
              <w:right w:val="nil"/>
            </w:tcBorders>
            <w:shd w:val="clear" w:color="auto" w:fill="auto"/>
            <w:noWrap/>
            <w:vAlign w:val="center"/>
            <w:hideMark/>
          </w:tcPr>
          <w:p w14:paraId="3714C7FA"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795A7F84" w14:textId="77777777" w:rsidTr="00754762">
        <w:trPr>
          <w:trHeight w:val="300"/>
        </w:trPr>
        <w:tc>
          <w:tcPr>
            <w:tcW w:w="1440" w:type="dxa"/>
            <w:tcBorders>
              <w:top w:val="nil"/>
              <w:left w:val="nil"/>
              <w:bottom w:val="nil"/>
              <w:right w:val="nil"/>
            </w:tcBorders>
            <w:shd w:val="clear" w:color="auto" w:fill="auto"/>
            <w:noWrap/>
            <w:vAlign w:val="center"/>
            <w:hideMark/>
          </w:tcPr>
          <w:p w14:paraId="2D1D5CAA"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6F2B65F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(DEFENSE BASE ACT)</w:t>
            </w:r>
          </w:p>
        </w:tc>
        <w:tc>
          <w:tcPr>
            <w:tcW w:w="1160" w:type="dxa"/>
            <w:tcBorders>
              <w:top w:val="nil"/>
              <w:left w:val="nil"/>
              <w:bottom w:val="nil"/>
              <w:right w:val="nil"/>
            </w:tcBorders>
            <w:shd w:val="clear" w:color="auto" w:fill="auto"/>
            <w:noWrap/>
            <w:vAlign w:val="center"/>
            <w:hideMark/>
          </w:tcPr>
          <w:p w14:paraId="6F1ED72A" w14:textId="77777777" w:rsidR="0031494B" w:rsidRPr="003E3FBF" w:rsidRDefault="0031494B" w:rsidP="00754762">
            <w:pPr>
              <w:rPr>
                <w:rFonts w:asciiTheme="minorHAnsi" w:hAnsiTheme="minorHAnsi" w:cstheme="minorHAnsi"/>
                <w:color w:val="000000"/>
                <w:sz w:val="22"/>
                <w:szCs w:val="22"/>
              </w:rPr>
            </w:pPr>
          </w:p>
        </w:tc>
      </w:tr>
      <w:tr w:rsidR="0031494B" w:rsidRPr="003E3FBF" w14:paraId="093D9DB6" w14:textId="77777777" w:rsidTr="00754762">
        <w:trPr>
          <w:trHeight w:val="300"/>
        </w:trPr>
        <w:tc>
          <w:tcPr>
            <w:tcW w:w="1440" w:type="dxa"/>
            <w:tcBorders>
              <w:top w:val="nil"/>
              <w:left w:val="nil"/>
              <w:bottom w:val="nil"/>
              <w:right w:val="nil"/>
            </w:tcBorders>
            <w:shd w:val="clear" w:color="auto" w:fill="auto"/>
            <w:noWrap/>
            <w:vAlign w:val="center"/>
            <w:hideMark/>
          </w:tcPr>
          <w:p w14:paraId="57B688F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52.228-7</w:t>
            </w:r>
          </w:p>
        </w:tc>
        <w:tc>
          <w:tcPr>
            <w:tcW w:w="6720" w:type="dxa"/>
            <w:tcBorders>
              <w:top w:val="nil"/>
              <w:left w:val="nil"/>
              <w:bottom w:val="nil"/>
              <w:right w:val="nil"/>
            </w:tcBorders>
            <w:shd w:val="clear" w:color="auto" w:fill="auto"/>
            <w:noWrap/>
            <w:vAlign w:val="center"/>
            <w:hideMark/>
          </w:tcPr>
          <w:p w14:paraId="69485D5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INSURANCE-LIABILITY TO THIRD PERSONS </w:t>
            </w:r>
          </w:p>
        </w:tc>
        <w:tc>
          <w:tcPr>
            <w:tcW w:w="1160" w:type="dxa"/>
            <w:tcBorders>
              <w:top w:val="nil"/>
              <w:left w:val="nil"/>
              <w:bottom w:val="nil"/>
              <w:right w:val="nil"/>
            </w:tcBorders>
            <w:shd w:val="clear" w:color="auto" w:fill="auto"/>
            <w:noWrap/>
            <w:vAlign w:val="center"/>
            <w:hideMark/>
          </w:tcPr>
          <w:p w14:paraId="1AF640E5"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Mar-96</w:t>
            </w:r>
          </w:p>
        </w:tc>
      </w:tr>
      <w:tr w:rsidR="0031494B" w:rsidRPr="003E3FBF" w14:paraId="0FCC2AE5" w14:textId="77777777" w:rsidTr="00754762">
        <w:trPr>
          <w:trHeight w:val="300"/>
        </w:trPr>
        <w:tc>
          <w:tcPr>
            <w:tcW w:w="1440" w:type="dxa"/>
            <w:tcBorders>
              <w:top w:val="nil"/>
              <w:left w:val="nil"/>
              <w:bottom w:val="nil"/>
              <w:right w:val="nil"/>
            </w:tcBorders>
            <w:shd w:val="clear" w:color="auto" w:fill="auto"/>
            <w:noWrap/>
            <w:vAlign w:val="center"/>
            <w:hideMark/>
          </w:tcPr>
          <w:p w14:paraId="762379B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52.229-3</w:t>
            </w:r>
          </w:p>
        </w:tc>
        <w:tc>
          <w:tcPr>
            <w:tcW w:w="6720" w:type="dxa"/>
            <w:tcBorders>
              <w:top w:val="nil"/>
              <w:left w:val="nil"/>
              <w:bottom w:val="nil"/>
              <w:right w:val="nil"/>
            </w:tcBorders>
            <w:shd w:val="clear" w:color="auto" w:fill="auto"/>
            <w:noWrap/>
            <w:vAlign w:val="center"/>
            <w:hideMark/>
          </w:tcPr>
          <w:p w14:paraId="1E91A7D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FEDERAL, STATE, AND LOCAL TAXES</w:t>
            </w:r>
          </w:p>
        </w:tc>
        <w:tc>
          <w:tcPr>
            <w:tcW w:w="1160" w:type="dxa"/>
            <w:tcBorders>
              <w:top w:val="nil"/>
              <w:left w:val="nil"/>
              <w:bottom w:val="nil"/>
              <w:right w:val="nil"/>
            </w:tcBorders>
            <w:shd w:val="clear" w:color="auto" w:fill="auto"/>
            <w:noWrap/>
            <w:vAlign w:val="center"/>
            <w:hideMark/>
          </w:tcPr>
          <w:p w14:paraId="548E915A"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Apr-03</w:t>
            </w:r>
          </w:p>
        </w:tc>
      </w:tr>
      <w:tr w:rsidR="0031494B" w:rsidRPr="003E3FBF" w14:paraId="2ACB2FD0" w14:textId="77777777" w:rsidTr="00754762">
        <w:trPr>
          <w:trHeight w:val="300"/>
        </w:trPr>
        <w:tc>
          <w:tcPr>
            <w:tcW w:w="1440" w:type="dxa"/>
            <w:tcBorders>
              <w:top w:val="nil"/>
              <w:left w:val="nil"/>
              <w:bottom w:val="nil"/>
              <w:right w:val="nil"/>
            </w:tcBorders>
            <w:shd w:val="clear" w:color="auto" w:fill="auto"/>
            <w:noWrap/>
            <w:vAlign w:val="center"/>
            <w:hideMark/>
          </w:tcPr>
          <w:p w14:paraId="71F0015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52.229-8</w:t>
            </w:r>
          </w:p>
        </w:tc>
        <w:tc>
          <w:tcPr>
            <w:tcW w:w="6720" w:type="dxa"/>
            <w:tcBorders>
              <w:top w:val="nil"/>
              <w:left w:val="nil"/>
              <w:bottom w:val="nil"/>
              <w:right w:val="nil"/>
            </w:tcBorders>
            <w:shd w:val="clear" w:color="auto" w:fill="auto"/>
            <w:noWrap/>
            <w:vAlign w:val="center"/>
            <w:hideMark/>
          </w:tcPr>
          <w:p w14:paraId="6E7B51A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TAXES-FOREIGN COST-REIMBURSEMENT CONTRACTS</w:t>
            </w:r>
          </w:p>
        </w:tc>
        <w:tc>
          <w:tcPr>
            <w:tcW w:w="1160" w:type="dxa"/>
            <w:tcBorders>
              <w:top w:val="nil"/>
              <w:left w:val="nil"/>
              <w:bottom w:val="nil"/>
              <w:right w:val="nil"/>
            </w:tcBorders>
            <w:shd w:val="clear" w:color="auto" w:fill="auto"/>
            <w:noWrap/>
            <w:vAlign w:val="center"/>
            <w:hideMark/>
          </w:tcPr>
          <w:p w14:paraId="6A5AC53E"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Mar-90</w:t>
            </w:r>
          </w:p>
        </w:tc>
      </w:tr>
      <w:tr w:rsidR="0031494B" w:rsidRPr="003E3FBF" w14:paraId="18244E1E" w14:textId="77777777" w:rsidTr="00754762">
        <w:trPr>
          <w:trHeight w:val="300"/>
        </w:trPr>
        <w:tc>
          <w:tcPr>
            <w:tcW w:w="1440" w:type="dxa"/>
            <w:tcBorders>
              <w:top w:val="nil"/>
              <w:left w:val="nil"/>
              <w:bottom w:val="nil"/>
              <w:right w:val="nil"/>
            </w:tcBorders>
            <w:shd w:val="clear" w:color="auto" w:fill="auto"/>
            <w:noWrap/>
            <w:vAlign w:val="center"/>
            <w:hideMark/>
          </w:tcPr>
          <w:p w14:paraId="6426E87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52.230-2</w:t>
            </w:r>
          </w:p>
        </w:tc>
        <w:tc>
          <w:tcPr>
            <w:tcW w:w="6720" w:type="dxa"/>
            <w:tcBorders>
              <w:top w:val="nil"/>
              <w:left w:val="nil"/>
              <w:bottom w:val="nil"/>
              <w:right w:val="nil"/>
            </w:tcBorders>
            <w:shd w:val="clear" w:color="auto" w:fill="auto"/>
            <w:noWrap/>
            <w:vAlign w:val="center"/>
            <w:hideMark/>
          </w:tcPr>
          <w:p w14:paraId="46C35514"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COST ACCOUNTING STANDARDS</w:t>
            </w:r>
          </w:p>
        </w:tc>
        <w:tc>
          <w:tcPr>
            <w:tcW w:w="1160" w:type="dxa"/>
            <w:tcBorders>
              <w:top w:val="nil"/>
              <w:left w:val="nil"/>
              <w:bottom w:val="nil"/>
              <w:right w:val="nil"/>
            </w:tcBorders>
            <w:shd w:val="clear" w:color="auto" w:fill="auto"/>
            <w:noWrap/>
            <w:vAlign w:val="center"/>
            <w:hideMark/>
          </w:tcPr>
          <w:p w14:paraId="53E05BC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Apr-98</w:t>
            </w:r>
          </w:p>
        </w:tc>
      </w:tr>
      <w:tr w:rsidR="0031494B" w:rsidRPr="003E3FBF" w14:paraId="10131258" w14:textId="77777777" w:rsidTr="00754762">
        <w:trPr>
          <w:trHeight w:val="300"/>
        </w:trPr>
        <w:tc>
          <w:tcPr>
            <w:tcW w:w="1440" w:type="dxa"/>
            <w:tcBorders>
              <w:top w:val="nil"/>
              <w:left w:val="nil"/>
              <w:bottom w:val="nil"/>
              <w:right w:val="nil"/>
            </w:tcBorders>
            <w:shd w:val="clear" w:color="auto" w:fill="auto"/>
            <w:noWrap/>
            <w:vAlign w:val="center"/>
            <w:hideMark/>
          </w:tcPr>
          <w:p w14:paraId="1C61E3B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52.230-6</w:t>
            </w:r>
          </w:p>
        </w:tc>
        <w:tc>
          <w:tcPr>
            <w:tcW w:w="6720" w:type="dxa"/>
            <w:tcBorders>
              <w:top w:val="nil"/>
              <w:left w:val="nil"/>
              <w:bottom w:val="nil"/>
              <w:right w:val="nil"/>
            </w:tcBorders>
            <w:shd w:val="clear" w:color="auto" w:fill="auto"/>
            <w:noWrap/>
            <w:vAlign w:val="center"/>
            <w:hideMark/>
          </w:tcPr>
          <w:p w14:paraId="60E81B3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ADMINISTRATION OF COST ACCOUNTING STANDARDS</w:t>
            </w:r>
          </w:p>
        </w:tc>
        <w:tc>
          <w:tcPr>
            <w:tcW w:w="1160" w:type="dxa"/>
            <w:tcBorders>
              <w:top w:val="nil"/>
              <w:left w:val="nil"/>
              <w:bottom w:val="nil"/>
              <w:right w:val="nil"/>
            </w:tcBorders>
            <w:shd w:val="clear" w:color="auto" w:fill="auto"/>
            <w:noWrap/>
            <w:vAlign w:val="center"/>
            <w:hideMark/>
          </w:tcPr>
          <w:p w14:paraId="63D7ADB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Apr-05</w:t>
            </w:r>
          </w:p>
        </w:tc>
      </w:tr>
      <w:tr w:rsidR="0031494B" w:rsidRPr="003E3FBF" w14:paraId="159F3E19" w14:textId="77777777" w:rsidTr="00754762">
        <w:trPr>
          <w:trHeight w:val="300"/>
        </w:trPr>
        <w:tc>
          <w:tcPr>
            <w:tcW w:w="1440" w:type="dxa"/>
            <w:tcBorders>
              <w:top w:val="nil"/>
              <w:left w:val="nil"/>
              <w:bottom w:val="nil"/>
              <w:right w:val="nil"/>
            </w:tcBorders>
            <w:shd w:val="clear" w:color="auto" w:fill="auto"/>
            <w:noWrap/>
            <w:vAlign w:val="center"/>
            <w:hideMark/>
          </w:tcPr>
          <w:p w14:paraId="61D12D5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52.232-9</w:t>
            </w:r>
          </w:p>
        </w:tc>
        <w:tc>
          <w:tcPr>
            <w:tcW w:w="6720" w:type="dxa"/>
            <w:tcBorders>
              <w:top w:val="nil"/>
              <w:left w:val="nil"/>
              <w:bottom w:val="nil"/>
              <w:right w:val="nil"/>
            </w:tcBorders>
            <w:shd w:val="clear" w:color="auto" w:fill="auto"/>
            <w:noWrap/>
            <w:vAlign w:val="center"/>
            <w:hideMark/>
          </w:tcPr>
          <w:p w14:paraId="71B95C7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LIMITATION ON WITHHOLDING Or </w:t>
            </w:r>
            <w:proofErr w:type="gramStart"/>
            <w:r w:rsidRPr="003E3FBF">
              <w:rPr>
                <w:rFonts w:asciiTheme="minorHAnsi" w:hAnsiTheme="minorHAnsi" w:cstheme="minorHAnsi"/>
                <w:color w:val="000000"/>
                <w:spacing w:val="-2"/>
                <w:sz w:val="22"/>
                <w:szCs w:val="22"/>
              </w:rPr>
              <w:t>PAYMENTS  INTEREST</w:t>
            </w:r>
            <w:proofErr w:type="gramEnd"/>
          </w:p>
        </w:tc>
        <w:tc>
          <w:tcPr>
            <w:tcW w:w="1160" w:type="dxa"/>
            <w:tcBorders>
              <w:top w:val="nil"/>
              <w:left w:val="nil"/>
              <w:bottom w:val="nil"/>
              <w:right w:val="nil"/>
            </w:tcBorders>
            <w:shd w:val="clear" w:color="auto" w:fill="auto"/>
            <w:noWrap/>
            <w:vAlign w:val="center"/>
            <w:hideMark/>
          </w:tcPr>
          <w:p w14:paraId="0BD47DC8"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2C4FC463" w14:textId="77777777" w:rsidTr="00754762">
        <w:trPr>
          <w:trHeight w:val="300"/>
        </w:trPr>
        <w:tc>
          <w:tcPr>
            <w:tcW w:w="1440" w:type="dxa"/>
            <w:tcBorders>
              <w:top w:val="nil"/>
              <w:left w:val="nil"/>
              <w:bottom w:val="nil"/>
              <w:right w:val="nil"/>
            </w:tcBorders>
            <w:shd w:val="clear" w:color="auto" w:fill="auto"/>
            <w:noWrap/>
            <w:vAlign w:val="center"/>
            <w:hideMark/>
          </w:tcPr>
          <w:p w14:paraId="36EF38E3"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52.232-17</w:t>
            </w:r>
          </w:p>
        </w:tc>
        <w:tc>
          <w:tcPr>
            <w:tcW w:w="6720" w:type="dxa"/>
            <w:tcBorders>
              <w:top w:val="nil"/>
              <w:left w:val="nil"/>
              <w:bottom w:val="nil"/>
              <w:right w:val="nil"/>
            </w:tcBorders>
            <w:shd w:val="clear" w:color="auto" w:fill="auto"/>
            <w:noWrap/>
            <w:vAlign w:val="center"/>
            <w:hideMark/>
          </w:tcPr>
          <w:p w14:paraId="4C616BD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INTEREST</w:t>
            </w:r>
          </w:p>
        </w:tc>
        <w:tc>
          <w:tcPr>
            <w:tcW w:w="1160" w:type="dxa"/>
            <w:tcBorders>
              <w:top w:val="nil"/>
              <w:left w:val="nil"/>
              <w:bottom w:val="nil"/>
              <w:right w:val="nil"/>
            </w:tcBorders>
            <w:shd w:val="clear" w:color="auto" w:fill="auto"/>
            <w:noWrap/>
            <w:vAlign w:val="center"/>
            <w:hideMark/>
          </w:tcPr>
          <w:p w14:paraId="77C4854A"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pacing w:val="8"/>
                <w:sz w:val="22"/>
                <w:szCs w:val="22"/>
              </w:rPr>
              <w:t>Jun-96</w:t>
            </w:r>
          </w:p>
        </w:tc>
      </w:tr>
      <w:tr w:rsidR="0031494B" w:rsidRPr="003E3FBF" w14:paraId="3F203E25" w14:textId="77777777" w:rsidTr="00754762">
        <w:trPr>
          <w:trHeight w:val="300"/>
        </w:trPr>
        <w:tc>
          <w:tcPr>
            <w:tcW w:w="1440" w:type="dxa"/>
            <w:tcBorders>
              <w:top w:val="nil"/>
              <w:left w:val="nil"/>
              <w:bottom w:val="nil"/>
              <w:right w:val="nil"/>
            </w:tcBorders>
            <w:shd w:val="clear" w:color="auto" w:fill="auto"/>
            <w:noWrap/>
            <w:vAlign w:val="center"/>
            <w:hideMark/>
          </w:tcPr>
          <w:p w14:paraId="7D3AA32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52.232-22</w:t>
            </w:r>
          </w:p>
        </w:tc>
        <w:tc>
          <w:tcPr>
            <w:tcW w:w="6720" w:type="dxa"/>
            <w:tcBorders>
              <w:top w:val="nil"/>
              <w:left w:val="nil"/>
              <w:bottom w:val="nil"/>
              <w:right w:val="nil"/>
            </w:tcBorders>
            <w:shd w:val="clear" w:color="auto" w:fill="auto"/>
            <w:noWrap/>
            <w:vAlign w:val="center"/>
            <w:hideMark/>
          </w:tcPr>
          <w:p w14:paraId="556BA0A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LIMITATION OF FUNDS</w:t>
            </w:r>
          </w:p>
        </w:tc>
        <w:tc>
          <w:tcPr>
            <w:tcW w:w="1160" w:type="dxa"/>
            <w:tcBorders>
              <w:top w:val="nil"/>
              <w:left w:val="nil"/>
              <w:bottom w:val="nil"/>
              <w:right w:val="nil"/>
            </w:tcBorders>
            <w:shd w:val="clear" w:color="auto" w:fill="auto"/>
            <w:noWrap/>
            <w:vAlign w:val="center"/>
            <w:hideMark/>
          </w:tcPr>
          <w:p w14:paraId="4285045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244B389F" w14:textId="77777777" w:rsidTr="00754762">
        <w:trPr>
          <w:trHeight w:val="300"/>
        </w:trPr>
        <w:tc>
          <w:tcPr>
            <w:tcW w:w="1440" w:type="dxa"/>
            <w:tcBorders>
              <w:top w:val="nil"/>
              <w:left w:val="nil"/>
              <w:bottom w:val="nil"/>
              <w:right w:val="nil"/>
            </w:tcBorders>
            <w:shd w:val="clear" w:color="auto" w:fill="auto"/>
            <w:noWrap/>
            <w:vAlign w:val="center"/>
            <w:hideMark/>
          </w:tcPr>
          <w:p w14:paraId="0CC6E59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52.232-23</w:t>
            </w:r>
          </w:p>
        </w:tc>
        <w:tc>
          <w:tcPr>
            <w:tcW w:w="6720" w:type="dxa"/>
            <w:tcBorders>
              <w:top w:val="nil"/>
              <w:left w:val="nil"/>
              <w:bottom w:val="nil"/>
              <w:right w:val="nil"/>
            </w:tcBorders>
            <w:shd w:val="clear" w:color="auto" w:fill="auto"/>
            <w:noWrap/>
            <w:vAlign w:val="center"/>
            <w:hideMark/>
          </w:tcPr>
          <w:p w14:paraId="4420A343"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ASSIGNMENT OF CLAIMS</w:t>
            </w:r>
          </w:p>
        </w:tc>
        <w:tc>
          <w:tcPr>
            <w:tcW w:w="1160" w:type="dxa"/>
            <w:tcBorders>
              <w:top w:val="nil"/>
              <w:left w:val="nil"/>
              <w:bottom w:val="nil"/>
              <w:right w:val="nil"/>
            </w:tcBorders>
            <w:shd w:val="clear" w:color="auto" w:fill="auto"/>
            <w:noWrap/>
            <w:vAlign w:val="center"/>
            <w:hideMark/>
          </w:tcPr>
          <w:p w14:paraId="6659685B"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Jan-86</w:t>
            </w:r>
          </w:p>
        </w:tc>
      </w:tr>
      <w:tr w:rsidR="0031494B" w:rsidRPr="003E3FBF" w14:paraId="6F98530B" w14:textId="77777777" w:rsidTr="00754762">
        <w:trPr>
          <w:trHeight w:val="300"/>
        </w:trPr>
        <w:tc>
          <w:tcPr>
            <w:tcW w:w="1440" w:type="dxa"/>
            <w:tcBorders>
              <w:top w:val="nil"/>
              <w:left w:val="nil"/>
              <w:bottom w:val="nil"/>
              <w:right w:val="nil"/>
            </w:tcBorders>
            <w:shd w:val="clear" w:color="auto" w:fill="auto"/>
            <w:noWrap/>
            <w:vAlign w:val="center"/>
            <w:hideMark/>
          </w:tcPr>
          <w:p w14:paraId="3613AD2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52.232-25</w:t>
            </w:r>
          </w:p>
        </w:tc>
        <w:tc>
          <w:tcPr>
            <w:tcW w:w="6720" w:type="dxa"/>
            <w:tcBorders>
              <w:top w:val="nil"/>
              <w:left w:val="nil"/>
              <w:bottom w:val="nil"/>
              <w:right w:val="nil"/>
            </w:tcBorders>
            <w:shd w:val="clear" w:color="auto" w:fill="auto"/>
            <w:noWrap/>
            <w:vAlign w:val="center"/>
            <w:hideMark/>
          </w:tcPr>
          <w:p w14:paraId="5D3A7CB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PROMPT PAYMENT</w:t>
            </w:r>
          </w:p>
        </w:tc>
        <w:tc>
          <w:tcPr>
            <w:tcW w:w="1160" w:type="dxa"/>
            <w:tcBorders>
              <w:top w:val="nil"/>
              <w:left w:val="nil"/>
              <w:bottom w:val="nil"/>
              <w:right w:val="nil"/>
            </w:tcBorders>
            <w:shd w:val="clear" w:color="auto" w:fill="auto"/>
            <w:noWrap/>
            <w:vAlign w:val="center"/>
            <w:hideMark/>
          </w:tcPr>
          <w:p w14:paraId="03AC8CDF"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Oct-03</w:t>
            </w:r>
          </w:p>
        </w:tc>
      </w:tr>
      <w:tr w:rsidR="0031494B" w:rsidRPr="003E3FBF" w14:paraId="7246FB27" w14:textId="77777777" w:rsidTr="00754762">
        <w:trPr>
          <w:trHeight w:val="300"/>
        </w:trPr>
        <w:tc>
          <w:tcPr>
            <w:tcW w:w="1440" w:type="dxa"/>
            <w:tcBorders>
              <w:top w:val="nil"/>
              <w:left w:val="nil"/>
              <w:bottom w:val="nil"/>
              <w:right w:val="nil"/>
            </w:tcBorders>
            <w:shd w:val="clear" w:color="auto" w:fill="auto"/>
            <w:noWrap/>
            <w:vAlign w:val="bottom"/>
            <w:hideMark/>
          </w:tcPr>
          <w:p w14:paraId="4B8F2EFE"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0E0345E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ALTERNATE I</w:t>
            </w:r>
          </w:p>
        </w:tc>
        <w:tc>
          <w:tcPr>
            <w:tcW w:w="1160" w:type="dxa"/>
            <w:tcBorders>
              <w:top w:val="nil"/>
              <w:left w:val="nil"/>
              <w:bottom w:val="nil"/>
              <w:right w:val="nil"/>
            </w:tcBorders>
            <w:shd w:val="clear" w:color="auto" w:fill="auto"/>
            <w:noWrap/>
            <w:vAlign w:val="center"/>
            <w:hideMark/>
          </w:tcPr>
          <w:p w14:paraId="4061425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Feb-02</w:t>
            </w:r>
          </w:p>
        </w:tc>
      </w:tr>
      <w:tr w:rsidR="0031494B" w:rsidRPr="003E3FBF" w14:paraId="63302A5E" w14:textId="77777777" w:rsidTr="00754762">
        <w:trPr>
          <w:trHeight w:val="300"/>
        </w:trPr>
        <w:tc>
          <w:tcPr>
            <w:tcW w:w="1440" w:type="dxa"/>
            <w:tcBorders>
              <w:top w:val="nil"/>
              <w:left w:val="nil"/>
              <w:bottom w:val="nil"/>
              <w:right w:val="nil"/>
            </w:tcBorders>
            <w:shd w:val="clear" w:color="auto" w:fill="auto"/>
            <w:noWrap/>
            <w:vAlign w:val="center"/>
            <w:hideMark/>
          </w:tcPr>
          <w:p w14:paraId="1D4F5AD3"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52.232-33</w:t>
            </w:r>
          </w:p>
        </w:tc>
        <w:tc>
          <w:tcPr>
            <w:tcW w:w="6720" w:type="dxa"/>
            <w:tcBorders>
              <w:top w:val="nil"/>
              <w:left w:val="nil"/>
              <w:bottom w:val="nil"/>
              <w:right w:val="nil"/>
            </w:tcBorders>
            <w:shd w:val="clear" w:color="auto" w:fill="auto"/>
            <w:noWrap/>
            <w:vAlign w:val="center"/>
            <w:hideMark/>
          </w:tcPr>
          <w:p w14:paraId="1B0372F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PAYMENT BY ELECTRONIC FUNDS—CENTRAL                 </w:t>
            </w:r>
          </w:p>
        </w:tc>
        <w:tc>
          <w:tcPr>
            <w:tcW w:w="1160" w:type="dxa"/>
            <w:tcBorders>
              <w:top w:val="nil"/>
              <w:left w:val="nil"/>
              <w:bottom w:val="nil"/>
              <w:right w:val="nil"/>
            </w:tcBorders>
            <w:shd w:val="clear" w:color="auto" w:fill="auto"/>
            <w:noWrap/>
            <w:vAlign w:val="center"/>
            <w:hideMark/>
          </w:tcPr>
          <w:p w14:paraId="053C2BC3"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Oct-03</w:t>
            </w:r>
          </w:p>
        </w:tc>
      </w:tr>
      <w:tr w:rsidR="0031494B" w:rsidRPr="003E3FBF" w14:paraId="4502A0AA" w14:textId="77777777" w:rsidTr="00754762">
        <w:trPr>
          <w:trHeight w:val="300"/>
        </w:trPr>
        <w:tc>
          <w:tcPr>
            <w:tcW w:w="1440" w:type="dxa"/>
            <w:tcBorders>
              <w:top w:val="nil"/>
              <w:left w:val="nil"/>
              <w:bottom w:val="nil"/>
              <w:right w:val="nil"/>
            </w:tcBorders>
            <w:shd w:val="clear" w:color="auto" w:fill="auto"/>
            <w:noWrap/>
            <w:vAlign w:val="bottom"/>
            <w:hideMark/>
          </w:tcPr>
          <w:p w14:paraId="01CBDD67"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2701B5A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CONTRACTOR   REGISTRATION</w:t>
            </w:r>
          </w:p>
        </w:tc>
        <w:tc>
          <w:tcPr>
            <w:tcW w:w="1160" w:type="dxa"/>
            <w:tcBorders>
              <w:top w:val="nil"/>
              <w:left w:val="nil"/>
              <w:bottom w:val="nil"/>
              <w:right w:val="nil"/>
            </w:tcBorders>
            <w:shd w:val="clear" w:color="auto" w:fill="auto"/>
            <w:noWrap/>
            <w:vAlign w:val="center"/>
            <w:hideMark/>
          </w:tcPr>
          <w:p w14:paraId="5CF89BC6" w14:textId="77777777" w:rsidR="0031494B" w:rsidRPr="003E3FBF" w:rsidRDefault="0031494B" w:rsidP="00754762">
            <w:pPr>
              <w:rPr>
                <w:rFonts w:asciiTheme="minorHAnsi" w:hAnsiTheme="minorHAnsi" w:cstheme="minorHAnsi"/>
                <w:color w:val="000000"/>
                <w:sz w:val="22"/>
                <w:szCs w:val="22"/>
              </w:rPr>
            </w:pPr>
          </w:p>
        </w:tc>
      </w:tr>
      <w:tr w:rsidR="0031494B" w:rsidRPr="003E3FBF" w14:paraId="4C354178" w14:textId="77777777" w:rsidTr="00754762">
        <w:trPr>
          <w:trHeight w:val="300"/>
        </w:trPr>
        <w:tc>
          <w:tcPr>
            <w:tcW w:w="1440" w:type="dxa"/>
            <w:tcBorders>
              <w:top w:val="nil"/>
              <w:left w:val="nil"/>
              <w:bottom w:val="nil"/>
              <w:right w:val="nil"/>
            </w:tcBorders>
            <w:shd w:val="clear" w:color="auto" w:fill="auto"/>
            <w:noWrap/>
            <w:vAlign w:val="center"/>
            <w:hideMark/>
          </w:tcPr>
          <w:p w14:paraId="0B53B84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52.232-37</w:t>
            </w:r>
          </w:p>
        </w:tc>
        <w:tc>
          <w:tcPr>
            <w:tcW w:w="6720" w:type="dxa"/>
            <w:tcBorders>
              <w:top w:val="nil"/>
              <w:left w:val="nil"/>
              <w:bottom w:val="nil"/>
              <w:right w:val="nil"/>
            </w:tcBorders>
            <w:shd w:val="clear" w:color="auto" w:fill="auto"/>
            <w:noWrap/>
            <w:vAlign w:val="center"/>
            <w:hideMark/>
          </w:tcPr>
          <w:p w14:paraId="597F991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MULTIPLE PAYMENT ARRANGEMENTS</w:t>
            </w:r>
          </w:p>
        </w:tc>
        <w:tc>
          <w:tcPr>
            <w:tcW w:w="1160" w:type="dxa"/>
            <w:tcBorders>
              <w:top w:val="nil"/>
              <w:left w:val="nil"/>
              <w:bottom w:val="nil"/>
              <w:right w:val="nil"/>
            </w:tcBorders>
            <w:shd w:val="clear" w:color="auto" w:fill="auto"/>
            <w:noWrap/>
            <w:vAlign w:val="center"/>
            <w:hideMark/>
          </w:tcPr>
          <w:p w14:paraId="276C705B"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May-99</w:t>
            </w:r>
          </w:p>
        </w:tc>
      </w:tr>
      <w:tr w:rsidR="0031494B" w:rsidRPr="003E3FBF" w14:paraId="65FD2C82" w14:textId="77777777" w:rsidTr="00754762">
        <w:trPr>
          <w:trHeight w:val="300"/>
        </w:trPr>
        <w:tc>
          <w:tcPr>
            <w:tcW w:w="1440" w:type="dxa"/>
            <w:tcBorders>
              <w:top w:val="nil"/>
              <w:left w:val="nil"/>
              <w:bottom w:val="nil"/>
              <w:right w:val="nil"/>
            </w:tcBorders>
            <w:shd w:val="clear" w:color="auto" w:fill="auto"/>
            <w:noWrap/>
            <w:vAlign w:val="center"/>
            <w:hideMark/>
          </w:tcPr>
          <w:p w14:paraId="5D73DF8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52.233-1</w:t>
            </w:r>
          </w:p>
        </w:tc>
        <w:tc>
          <w:tcPr>
            <w:tcW w:w="6720" w:type="dxa"/>
            <w:tcBorders>
              <w:top w:val="nil"/>
              <w:left w:val="nil"/>
              <w:bottom w:val="nil"/>
              <w:right w:val="nil"/>
            </w:tcBorders>
            <w:shd w:val="clear" w:color="auto" w:fill="auto"/>
            <w:noWrap/>
            <w:vAlign w:val="center"/>
            <w:hideMark/>
          </w:tcPr>
          <w:p w14:paraId="6EA67C8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DISPUTES</w:t>
            </w:r>
          </w:p>
        </w:tc>
        <w:tc>
          <w:tcPr>
            <w:tcW w:w="1160" w:type="dxa"/>
            <w:tcBorders>
              <w:top w:val="nil"/>
              <w:left w:val="nil"/>
              <w:bottom w:val="nil"/>
              <w:right w:val="nil"/>
            </w:tcBorders>
            <w:shd w:val="clear" w:color="auto" w:fill="auto"/>
            <w:noWrap/>
            <w:vAlign w:val="center"/>
            <w:hideMark/>
          </w:tcPr>
          <w:p w14:paraId="58DCF201"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Jul-02</w:t>
            </w:r>
          </w:p>
        </w:tc>
      </w:tr>
      <w:tr w:rsidR="0031494B" w:rsidRPr="003E3FBF" w14:paraId="29C20DE3" w14:textId="77777777" w:rsidTr="00754762">
        <w:trPr>
          <w:trHeight w:val="300"/>
        </w:trPr>
        <w:tc>
          <w:tcPr>
            <w:tcW w:w="1440" w:type="dxa"/>
            <w:tcBorders>
              <w:top w:val="nil"/>
              <w:left w:val="nil"/>
              <w:bottom w:val="nil"/>
              <w:right w:val="nil"/>
            </w:tcBorders>
            <w:shd w:val="clear" w:color="auto" w:fill="auto"/>
            <w:noWrap/>
            <w:vAlign w:val="center"/>
            <w:hideMark/>
          </w:tcPr>
          <w:p w14:paraId="26CD228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52.233-3</w:t>
            </w:r>
          </w:p>
        </w:tc>
        <w:tc>
          <w:tcPr>
            <w:tcW w:w="6720" w:type="dxa"/>
            <w:tcBorders>
              <w:top w:val="nil"/>
              <w:left w:val="nil"/>
              <w:bottom w:val="nil"/>
              <w:right w:val="nil"/>
            </w:tcBorders>
            <w:shd w:val="clear" w:color="auto" w:fill="auto"/>
            <w:noWrap/>
            <w:vAlign w:val="center"/>
            <w:hideMark/>
          </w:tcPr>
          <w:p w14:paraId="156E533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PROTEST AFTER AWARD</w:t>
            </w:r>
          </w:p>
        </w:tc>
        <w:tc>
          <w:tcPr>
            <w:tcW w:w="1160" w:type="dxa"/>
            <w:tcBorders>
              <w:top w:val="nil"/>
              <w:left w:val="nil"/>
              <w:bottom w:val="nil"/>
              <w:right w:val="nil"/>
            </w:tcBorders>
            <w:shd w:val="clear" w:color="auto" w:fill="auto"/>
            <w:noWrap/>
            <w:vAlign w:val="center"/>
            <w:hideMark/>
          </w:tcPr>
          <w:p w14:paraId="2D908CA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Aug-96</w:t>
            </w:r>
          </w:p>
        </w:tc>
      </w:tr>
      <w:tr w:rsidR="0031494B" w:rsidRPr="003E3FBF" w14:paraId="1C8460AF" w14:textId="77777777" w:rsidTr="00754762">
        <w:trPr>
          <w:trHeight w:val="300"/>
        </w:trPr>
        <w:tc>
          <w:tcPr>
            <w:tcW w:w="1440" w:type="dxa"/>
            <w:tcBorders>
              <w:top w:val="nil"/>
              <w:left w:val="nil"/>
              <w:bottom w:val="nil"/>
              <w:right w:val="nil"/>
            </w:tcBorders>
            <w:shd w:val="clear" w:color="auto" w:fill="auto"/>
            <w:noWrap/>
            <w:vAlign w:val="bottom"/>
            <w:hideMark/>
          </w:tcPr>
          <w:p w14:paraId="2BF64D57"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460F8C9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ALTERNATE I</w:t>
            </w:r>
          </w:p>
        </w:tc>
        <w:tc>
          <w:tcPr>
            <w:tcW w:w="1160" w:type="dxa"/>
            <w:tcBorders>
              <w:top w:val="nil"/>
              <w:left w:val="nil"/>
              <w:bottom w:val="nil"/>
              <w:right w:val="nil"/>
            </w:tcBorders>
            <w:shd w:val="clear" w:color="auto" w:fill="auto"/>
            <w:noWrap/>
            <w:vAlign w:val="center"/>
            <w:hideMark/>
          </w:tcPr>
          <w:p w14:paraId="0B5D688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Jun-85</w:t>
            </w:r>
          </w:p>
        </w:tc>
      </w:tr>
      <w:tr w:rsidR="0031494B" w:rsidRPr="003E3FBF" w14:paraId="2006452E" w14:textId="77777777" w:rsidTr="00754762">
        <w:trPr>
          <w:trHeight w:val="300"/>
        </w:trPr>
        <w:tc>
          <w:tcPr>
            <w:tcW w:w="1440" w:type="dxa"/>
            <w:tcBorders>
              <w:top w:val="nil"/>
              <w:left w:val="nil"/>
              <w:bottom w:val="nil"/>
              <w:right w:val="nil"/>
            </w:tcBorders>
            <w:shd w:val="clear" w:color="auto" w:fill="auto"/>
            <w:noWrap/>
            <w:vAlign w:val="center"/>
            <w:hideMark/>
          </w:tcPr>
          <w:p w14:paraId="6069ECB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52.233-4</w:t>
            </w:r>
          </w:p>
        </w:tc>
        <w:tc>
          <w:tcPr>
            <w:tcW w:w="6720" w:type="dxa"/>
            <w:tcBorders>
              <w:top w:val="nil"/>
              <w:left w:val="nil"/>
              <w:bottom w:val="nil"/>
              <w:right w:val="nil"/>
            </w:tcBorders>
            <w:shd w:val="clear" w:color="auto" w:fill="auto"/>
            <w:noWrap/>
            <w:vAlign w:val="center"/>
            <w:hideMark/>
          </w:tcPr>
          <w:p w14:paraId="644808B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APPLICABLE LAW FOR BREACH OF CONTRACTO CLAIM</w:t>
            </w:r>
          </w:p>
        </w:tc>
        <w:tc>
          <w:tcPr>
            <w:tcW w:w="1160" w:type="dxa"/>
            <w:tcBorders>
              <w:top w:val="nil"/>
              <w:left w:val="nil"/>
              <w:bottom w:val="nil"/>
              <w:right w:val="nil"/>
            </w:tcBorders>
            <w:shd w:val="clear" w:color="auto" w:fill="auto"/>
            <w:noWrap/>
            <w:vAlign w:val="center"/>
            <w:hideMark/>
          </w:tcPr>
          <w:p w14:paraId="59FF653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Oct-04</w:t>
            </w:r>
          </w:p>
        </w:tc>
      </w:tr>
      <w:tr w:rsidR="0031494B" w:rsidRPr="003E3FBF" w14:paraId="3F276704" w14:textId="77777777" w:rsidTr="00754762">
        <w:trPr>
          <w:trHeight w:val="300"/>
        </w:trPr>
        <w:tc>
          <w:tcPr>
            <w:tcW w:w="1440" w:type="dxa"/>
            <w:tcBorders>
              <w:top w:val="nil"/>
              <w:left w:val="nil"/>
              <w:bottom w:val="nil"/>
              <w:right w:val="nil"/>
            </w:tcBorders>
            <w:shd w:val="clear" w:color="auto" w:fill="auto"/>
            <w:noWrap/>
            <w:vAlign w:val="center"/>
            <w:hideMark/>
          </w:tcPr>
          <w:p w14:paraId="5D3B8E5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52.242-1</w:t>
            </w:r>
          </w:p>
        </w:tc>
        <w:tc>
          <w:tcPr>
            <w:tcW w:w="6720" w:type="dxa"/>
            <w:tcBorders>
              <w:top w:val="nil"/>
              <w:left w:val="nil"/>
              <w:bottom w:val="nil"/>
              <w:right w:val="nil"/>
            </w:tcBorders>
            <w:shd w:val="clear" w:color="auto" w:fill="auto"/>
            <w:noWrap/>
            <w:vAlign w:val="center"/>
            <w:hideMark/>
          </w:tcPr>
          <w:p w14:paraId="7190B28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NOTICE OF INTENT TO DISALLOW COSTS</w:t>
            </w:r>
          </w:p>
        </w:tc>
        <w:tc>
          <w:tcPr>
            <w:tcW w:w="1160" w:type="dxa"/>
            <w:tcBorders>
              <w:top w:val="nil"/>
              <w:left w:val="nil"/>
              <w:bottom w:val="nil"/>
              <w:right w:val="nil"/>
            </w:tcBorders>
            <w:shd w:val="clear" w:color="auto" w:fill="auto"/>
            <w:noWrap/>
            <w:vAlign w:val="center"/>
            <w:hideMark/>
          </w:tcPr>
          <w:p w14:paraId="4A100F1A"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53CDE773" w14:textId="77777777" w:rsidTr="00754762">
        <w:trPr>
          <w:trHeight w:val="300"/>
        </w:trPr>
        <w:tc>
          <w:tcPr>
            <w:tcW w:w="1440" w:type="dxa"/>
            <w:tcBorders>
              <w:top w:val="nil"/>
              <w:left w:val="nil"/>
              <w:bottom w:val="nil"/>
              <w:right w:val="nil"/>
            </w:tcBorders>
            <w:shd w:val="clear" w:color="auto" w:fill="auto"/>
            <w:noWrap/>
            <w:vAlign w:val="center"/>
            <w:hideMark/>
          </w:tcPr>
          <w:p w14:paraId="31581A2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52.242-3</w:t>
            </w:r>
          </w:p>
        </w:tc>
        <w:tc>
          <w:tcPr>
            <w:tcW w:w="6720" w:type="dxa"/>
            <w:tcBorders>
              <w:top w:val="nil"/>
              <w:left w:val="nil"/>
              <w:bottom w:val="nil"/>
              <w:right w:val="nil"/>
            </w:tcBorders>
            <w:shd w:val="clear" w:color="auto" w:fill="auto"/>
            <w:noWrap/>
            <w:vAlign w:val="center"/>
            <w:hideMark/>
          </w:tcPr>
          <w:p w14:paraId="28A4536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PENALTIES FOR UNALLOWABLE COSTS</w:t>
            </w:r>
          </w:p>
        </w:tc>
        <w:tc>
          <w:tcPr>
            <w:tcW w:w="1160" w:type="dxa"/>
            <w:tcBorders>
              <w:top w:val="nil"/>
              <w:left w:val="nil"/>
              <w:bottom w:val="nil"/>
              <w:right w:val="nil"/>
            </w:tcBorders>
            <w:shd w:val="clear" w:color="auto" w:fill="auto"/>
            <w:noWrap/>
            <w:vAlign w:val="center"/>
            <w:hideMark/>
          </w:tcPr>
          <w:p w14:paraId="0F006990"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May-01</w:t>
            </w:r>
          </w:p>
        </w:tc>
      </w:tr>
      <w:tr w:rsidR="0031494B" w:rsidRPr="003E3FBF" w14:paraId="1BEBC5E9" w14:textId="77777777" w:rsidTr="00754762">
        <w:trPr>
          <w:trHeight w:val="300"/>
        </w:trPr>
        <w:tc>
          <w:tcPr>
            <w:tcW w:w="1440" w:type="dxa"/>
            <w:tcBorders>
              <w:top w:val="nil"/>
              <w:left w:val="nil"/>
              <w:bottom w:val="nil"/>
              <w:right w:val="nil"/>
            </w:tcBorders>
            <w:shd w:val="clear" w:color="auto" w:fill="auto"/>
            <w:noWrap/>
            <w:vAlign w:val="center"/>
            <w:hideMark/>
          </w:tcPr>
          <w:p w14:paraId="4725400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52.242-4</w:t>
            </w:r>
          </w:p>
        </w:tc>
        <w:tc>
          <w:tcPr>
            <w:tcW w:w="6720" w:type="dxa"/>
            <w:tcBorders>
              <w:top w:val="nil"/>
              <w:left w:val="nil"/>
              <w:bottom w:val="nil"/>
              <w:right w:val="nil"/>
            </w:tcBorders>
            <w:shd w:val="clear" w:color="auto" w:fill="auto"/>
            <w:noWrap/>
            <w:vAlign w:val="center"/>
            <w:hideMark/>
          </w:tcPr>
          <w:p w14:paraId="32C1E4A0"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CERTIFICATION OF FINAL INDIRECT COSTS</w:t>
            </w:r>
          </w:p>
        </w:tc>
        <w:tc>
          <w:tcPr>
            <w:tcW w:w="1160" w:type="dxa"/>
            <w:tcBorders>
              <w:top w:val="nil"/>
              <w:left w:val="nil"/>
              <w:bottom w:val="nil"/>
              <w:right w:val="nil"/>
            </w:tcBorders>
            <w:shd w:val="clear" w:color="auto" w:fill="auto"/>
            <w:noWrap/>
            <w:vAlign w:val="center"/>
            <w:hideMark/>
          </w:tcPr>
          <w:p w14:paraId="3D5460BE"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Jan-97</w:t>
            </w:r>
          </w:p>
        </w:tc>
      </w:tr>
      <w:tr w:rsidR="0031494B" w:rsidRPr="003E3FBF" w14:paraId="5638ED8B" w14:textId="77777777" w:rsidTr="00754762">
        <w:trPr>
          <w:trHeight w:val="300"/>
        </w:trPr>
        <w:tc>
          <w:tcPr>
            <w:tcW w:w="1440" w:type="dxa"/>
            <w:tcBorders>
              <w:top w:val="nil"/>
              <w:left w:val="nil"/>
              <w:bottom w:val="nil"/>
              <w:right w:val="nil"/>
            </w:tcBorders>
            <w:shd w:val="clear" w:color="auto" w:fill="auto"/>
            <w:noWrap/>
            <w:vAlign w:val="center"/>
            <w:hideMark/>
          </w:tcPr>
          <w:p w14:paraId="787304E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52.242-14</w:t>
            </w:r>
          </w:p>
        </w:tc>
        <w:tc>
          <w:tcPr>
            <w:tcW w:w="6720" w:type="dxa"/>
            <w:tcBorders>
              <w:top w:val="nil"/>
              <w:left w:val="nil"/>
              <w:bottom w:val="nil"/>
              <w:right w:val="nil"/>
            </w:tcBorders>
            <w:shd w:val="clear" w:color="auto" w:fill="auto"/>
            <w:noWrap/>
            <w:vAlign w:val="center"/>
            <w:hideMark/>
          </w:tcPr>
          <w:p w14:paraId="764FC2D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SUSPENSION OF WORK</w:t>
            </w:r>
          </w:p>
        </w:tc>
        <w:tc>
          <w:tcPr>
            <w:tcW w:w="1160" w:type="dxa"/>
            <w:tcBorders>
              <w:top w:val="nil"/>
              <w:left w:val="nil"/>
              <w:bottom w:val="nil"/>
              <w:right w:val="nil"/>
            </w:tcBorders>
            <w:shd w:val="clear" w:color="auto" w:fill="auto"/>
            <w:noWrap/>
            <w:vAlign w:val="center"/>
            <w:hideMark/>
          </w:tcPr>
          <w:p w14:paraId="18F7805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33474C83" w14:textId="77777777" w:rsidTr="00754762">
        <w:trPr>
          <w:trHeight w:val="300"/>
        </w:trPr>
        <w:tc>
          <w:tcPr>
            <w:tcW w:w="1440" w:type="dxa"/>
            <w:tcBorders>
              <w:top w:val="nil"/>
              <w:left w:val="nil"/>
              <w:bottom w:val="nil"/>
              <w:right w:val="nil"/>
            </w:tcBorders>
            <w:shd w:val="clear" w:color="auto" w:fill="auto"/>
            <w:noWrap/>
            <w:vAlign w:val="center"/>
            <w:hideMark/>
          </w:tcPr>
          <w:p w14:paraId="1CB432E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52.242-15</w:t>
            </w:r>
          </w:p>
        </w:tc>
        <w:tc>
          <w:tcPr>
            <w:tcW w:w="6720" w:type="dxa"/>
            <w:tcBorders>
              <w:top w:val="nil"/>
              <w:left w:val="nil"/>
              <w:bottom w:val="nil"/>
              <w:right w:val="nil"/>
            </w:tcBorders>
            <w:shd w:val="clear" w:color="auto" w:fill="auto"/>
            <w:noWrap/>
            <w:vAlign w:val="center"/>
            <w:hideMark/>
          </w:tcPr>
          <w:p w14:paraId="005C3BD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STOP-WORK ORDER                                                               </w:t>
            </w:r>
          </w:p>
        </w:tc>
        <w:tc>
          <w:tcPr>
            <w:tcW w:w="1160" w:type="dxa"/>
            <w:tcBorders>
              <w:top w:val="nil"/>
              <w:left w:val="nil"/>
              <w:bottom w:val="nil"/>
              <w:right w:val="nil"/>
            </w:tcBorders>
            <w:shd w:val="clear" w:color="auto" w:fill="auto"/>
            <w:noWrap/>
            <w:vAlign w:val="center"/>
            <w:hideMark/>
          </w:tcPr>
          <w:p w14:paraId="1224738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Apr-89</w:t>
            </w:r>
          </w:p>
        </w:tc>
      </w:tr>
      <w:tr w:rsidR="0031494B" w:rsidRPr="003E3FBF" w14:paraId="476D30A3" w14:textId="77777777" w:rsidTr="00754762">
        <w:trPr>
          <w:trHeight w:val="300"/>
        </w:trPr>
        <w:tc>
          <w:tcPr>
            <w:tcW w:w="1440" w:type="dxa"/>
            <w:tcBorders>
              <w:top w:val="nil"/>
              <w:left w:val="nil"/>
              <w:bottom w:val="nil"/>
              <w:right w:val="nil"/>
            </w:tcBorders>
            <w:shd w:val="clear" w:color="auto" w:fill="auto"/>
            <w:noWrap/>
            <w:vAlign w:val="bottom"/>
            <w:hideMark/>
          </w:tcPr>
          <w:p w14:paraId="045D8AB8"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59EA7EFB"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 xml:space="preserve">ALTERNATE I  </w:t>
            </w:r>
          </w:p>
        </w:tc>
        <w:tc>
          <w:tcPr>
            <w:tcW w:w="1160" w:type="dxa"/>
            <w:tcBorders>
              <w:top w:val="nil"/>
              <w:left w:val="nil"/>
              <w:bottom w:val="nil"/>
              <w:right w:val="nil"/>
            </w:tcBorders>
            <w:shd w:val="clear" w:color="auto" w:fill="auto"/>
            <w:noWrap/>
            <w:vAlign w:val="center"/>
            <w:hideMark/>
          </w:tcPr>
          <w:p w14:paraId="4B79D898"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3620DBC9" w14:textId="77777777" w:rsidTr="00754762">
        <w:trPr>
          <w:trHeight w:val="300"/>
        </w:trPr>
        <w:tc>
          <w:tcPr>
            <w:tcW w:w="1440" w:type="dxa"/>
            <w:tcBorders>
              <w:top w:val="nil"/>
              <w:left w:val="nil"/>
              <w:bottom w:val="nil"/>
              <w:right w:val="nil"/>
            </w:tcBorders>
            <w:shd w:val="clear" w:color="auto" w:fill="auto"/>
            <w:noWrap/>
            <w:vAlign w:val="center"/>
            <w:hideMark/>
          </w:tcPr>
          <w:p w14:paraId="6072B944"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52.242-17</w:t>
            </w:r>
          </w:p>
        </w:tc>
        <w:tc>
          <w:tcPr>
            <w:tcW w:w="6720" w:type="dxa"/>
            <w:tcBorders>
              <w:top w:val="nil"/>
              <w:left w:val="nil"/>
              <w:bottom w:val="nil"/>
              <w:right w:val="nil"/>
            </w:tcBorders>
            <w:shd w:val="clear" w:color="auto" w:fill="auto"/>
            <w:noWrap/>
            <w:vAlign w:val="center"/>
            <w:hideMark/>
          </w:tcPr>
          <w:p w14:paraId="23DCE1A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GOVERNMENT DELAY OF WORK                             </w:t>
            </w:r>
          </w:p>
        </w:tc>
        <w:tc>
          <w:tcPr>
            <w:tcW w:w="1160" w:type="dxa"/>
            <w:tcBorders>
              <w:top w:val="nil"/>
              <w:left w:val="nil"/>
              <w:bottom w:val="nil"/>
              <w:right w:val="nil"/>
            </w:tcBorders>
            <w:shd w:val="clear" w:color="auto" w:fill="auto"/>
            <w:noWrap/>
            <w:vAlign w:val="center"/>
            <w:hideMark/>
          </w:tcPr>
          <w:p w14:paraId="3739DD0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573FCE33" w14:textId="77777777" w:rsidTr="00754762">
        <w:trPr>
          <w:trHeight w:val="300"/>
        </w:trPr>
        <w:tc>
          <w:tcPr>
            <w:tcW w:w="1440" w:type="dxa"/>
            <w:tcBorders>
              <w:top w:val="nil"/>
              <w:left w:val="nil"/>
              <w:bottom w:val="nil"/>
              <w:right w:val="nil"/>
            </w:tcBorders>
            <w:shd w:val="clear" w:color="auto" w:fill="auto"/>
            <w:noWrap/>
            <w:vAlign w:val="center"/>
            <w:hideMark/>
          </w:tcPr>
          <w:p w14:paraId="0FA60A7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52.243-2</w:t>
            </w:r>
          </w:p>
        </w:tc>
        <w:tc>
          <w:tcPr>
            <w:tcW w:w="6720" w:type="dxa"/>
            <w:tcBorders>
              <w:top w:val="nil"/>
              <w:left w:val="nil"/>
              <w:bottom w:val="nil"/>
              <w:right w:val="nil"/>
            </w:tcBorders>
            <w:shd w:val="clear" w:color="auto" w:fill="auto"/>
            <w:noWrap/>
            <w:vAlign w:val="center"/>
            <w:hideMark/>
          </w:tcPr>
          <w:p w14:paraId="6535E694"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CHANGES--COST REIMBURSEMENT </w:t>
            </w:r>
          </w:p>
        </w:tc>
        <w:tc>
          <w:tcPr>
            <w:tcW w:w="1160" w:type="dxa"/>
            <w:tcBorders>
              <w:top w:val="nil"/>
              <w:left w:val="nil"/>
              <w:bottom w:val="nil"/>
              <w:right w:val="nil"/>
            </w:tcBorders>
            <w:shd w:val="clear" w:color="auto" w:fill="auto"/>
            <w:noWrap/>
            <w:vAlign w:val="center"/>
            <w:hideMark/>
          </w:tcPr>
          <w:p w14:paraId="6498B3F1"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Aug-87</w:t>
            </w:r>
          </w:p>
        </w:tc>
      </w:tr>
      <w:tr w:rsidR="0031494B" w:rsidRPr="003E3FBF" w14:paraId="1D83D4AB" w14:textId="77777777" w:rsidTr="00754762">
        <w:trPr>
          <w:trHeight w:val="300"/>
        </w:trPr>
        <w:tc>
          <w:tcPr>
            <w:tcW w:w="1440" w:type="dxa"/>
            <w:tcBorders>
              <w:top w:val="nil"/>
              <w:left w:val="nil"/>
              <w:bottom w:val="nil"/>
              <w:right w:val="nil"/>
            </w:tcBorders>
            <w:shd w:val="clear" w:color="auto" w:fill="auto"/>
            <w:noWrap/>
            <w:vAlign w:val="center"/>
            <w:hideMark/>
          </w:tcPr>
          <w:p w14:paraId="4D02506F"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1DD134C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Alternate II (Apr 1984)</w:t>
            </w:r>
          </w:p>
        </w:tc>
        <w:tc>
          <w:tcPr>
            <w:tcW w:w="1160" w:type="dxa"/>
            <w:tcBorders>
              <w:top w:val="nil"/>
              <w:left w:val="nil"/>
              <w:bottom w:val="nil"/>
              <w:right w:val="nil"/>
            </w:tcBorders>
            <w:shd w:val="clear" w:color="auto" w:fill="auto"/>
            <w:noWrap/>
            <w:vAlign w:val="center"/>
            <w:hideMark/>
          </w:tcPr>
          <w:p w14:paraId="6EF9B325" w14:textId="77777777" w:rsidR="0031494B" w:rsidRPr="003E3FBF" w:rsidRDefault="0031494B" w:rsidP="00754762">
            <w:pPr>
              <w:rPr>
                <w:rFonts w:asciiTheme="minorHAnsi" w:hAnsiTheme="minorHAnsi" w:cstheme="minorHAnsi"/>
                <w:color w:val="000000"/>
                <w:sz w:val="22"/>
                <w:szCs w:val="22"/>
              </w:rPr>
            </w:pPr>
          </w:p>
        </w:tc>
      </w:tr>
      <w:tr w:rsidR="0031494B" w:rsidRPr="003E3FBF" w14:paraId="19C305BB" w14:textId="77777777" w:rsidTr="00754762">
        <w:trPr>
          <w:trHeight w:val="300"/>
        </w:trPr>
        <w:tc>
          <w:tcPr>
            <w:tcW w:w="1440" w:type="dxa"/>
            <w:tcBorders>
              <w:top w:val="nil"/>
              <w:left w:val="nil"/>
              <w:bottom w:val="nil"/>
              <w:right w:val="nil"/>
            </w:tcBorders>
            <w:shd w:val="clear" w:color="auto" w:fill="auto"/>
            <w:noWrap/>
            <w:vAlign w:val="center"/>
            <w:hideMark/>
          </w:tcPr>
          <w:p w14:paraId="0F6F89F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52.244-2</w:t>
            </w:r>
          </w:p>
        </w:tc>
        <w:tc>
          <w:tcPr>
            <w:tcW w:w="6720" w:type="dxa"/>
            <w:tcBorders>
              <w:top w:val="nil"/>
              <w:left w:val="nil"/>
              <w:bottom w:val="nil"/>
              <w:right w:val="nil"/>
            </w:tcBorders>
            <w:shd w:val="clear" w:color="auto" w:fill="auto"/>
            <w:noWrap/>
            <w:vAlign w:val="center"/>
            <w:hideMark/>
          </w:tcPr>
          <w:p w14:paraId="539E88E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SUBCONTRACTS </w:t>
            </w:r>
          </w:p>
        </w:tc>
        <w:tc>
          <w:tcPr>
            <w:tcW w:w="1160" w:type="dxa"/>
            <w:tcBorders>
              <w:top w:val="nil"/>
              <w:left w:val="nil"/>
              <w:bottom w:val="nil"/>
              <w:right w:val="nil"/>
            </w:tcBorders>
            <w:shd w:val="clear" w:color="auto" w:fill="auto"/>
            <w:noWrap/>
            <w:vAlign w:val="center"/>
            <w:hideMark/>
          </w:tcPr>
          <w:p w14:paraId="34A51260"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Jun-07</w:t>
            </w:r>
          </w:p>
        </w:tc>
      </w:tr>
      <w:tr w:rsidR="0031494B" w:rsidRPr="003E3FBF" w14:paraId="34CF8C20" w14:textId="77777777" w:rsidTr="00754762">
        <w:trPr>
          <w:trHeight w:val="300"/>
        </w:trPr>
        <w:tc>
          <w:tcPr>
            <w:tcW w:w="1440" w:type="dxa"/>
            <w:tcBorders>
              <w:top w:val="nil"/>
              <w:left w:val="nil"/>
              <w:bottom w:val="nil"/>
              <w:right w:val="nil"/>
            </w:tcBorders>
            <w:shd w:val="clear" w:color="auto" w:fill="auto"/>
            <w:noWrap/>
            <w:vAlign w:val="bottom"/>
            <w:hideMark/>
          </w:tcPr>
          <w:p w14:paraId="5FA612F1"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3CF12C1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ALTERNATE I </w:t>
            </w:r>
            <w:r w:rsidRPr="003E3FBF">
              <w:rPr>
                <w:rFonts w:asciiTheme="minorHAnsi" w:hAnsiTheme="minorHAnsi" w:cstheme="minorHAnsi"/>
                <w:i/>
                <w:iCs/>
                <w:color w:val="000000"/>
                <w:sz w:val="22"/>
                <w:szCs w:val="22"/>
              </w:rPr>
              <w:t xml:space="preserve">(JUN </w:t>
            </w:r>
            <w:r w:rsidRPr="003E3FBF">
              <w:rPr>
                <w:rFonts w:asciiTheme="minorHAnsi" w:hAnsiTheme="minorHAnsi" w:cstheme="minorHAnsi"/>
                <w:color w:val="000000"/>
                <w:sz w:val="22"/>
                <w:szCs w:val="22"/>
              </w:rPr>
              <w:t>2007)</w:t>
            </w:r>
          </w:p>
        </w:tc>
        <w:tc>
          <w:tcPr>
            <w:tcW w:w="1160" w:type="dxa"/>
            <w:tcBorders>
              <w:top w:val="nil"/>
              <w:left w:val="nil"/>
              <w:bottom w:val="nil"/>
              <w:right w:val="nil"/>
            </w:tcBorders>
            <w:shd w:val="clear" w:color="auto" w:fill="auto"/>
            <w:noWrap/>
            <w:vAlign w:val="center"/>
            <w:hideMark/>
          </w:tcPr>
          <w:p w14:paraId="629CCDD3" w14:textId="77777777" w:rsidR="0031494B" w:rsidRPr="003E3FBF" w:rsidRDefault="0031494B" w:rsidP="00754762">
            <w:pPr>
              <w:rPr>
                <w:rFonts w:asciiTheme="minorHAnsi" w:hAnsiTheme="minorHAnsi" w:cstheme="minorHAnsi"/>
                <w:color w:val="000000"/>
                <w:sz w:val="22"/>
                <w:szCs w:val="22"/>
              </w:rPr>
            </w:pPr>
          </w:p>
        </w:tc>
      </w:tr>
      <w:tr w:rsidR="0031494B" w:rsidRPr="003E3FBF" w14:paraId="740B3DEE" w14:textId="77777777" w:rsidTr="00754762">
        <w:trPr>
          <w:trHeight w:val="300"/>
        </w:trPr>
        <w:tc>
          <w:tcPr>
            <w:tcW w:w="1440" w:type="dxa"/>
            <w:tcBorders>
              <w:top w:val="nil"/>
              <w:left w:val="nil"/>
              <w:bottom w:val="nil"/>
              <w:right w:val="nil"/>
            </w:tcBorders>
            <w:shd w:val="clear" w:color="auto" w:fill="auto"/>
            <w:noWrap/>
            <w:vAlign w:val="center"/>
            <w:hideMark/>
          </w:tcPr>
          <w:p w14:paraId="5819F27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52.244-6</w:t>
            </w:r>
          </w:p>
        </w:tc>
        <w:tc>
          <w:tcPr>
            <w:tcW w:w="6720" w:type="dxa"/>
            <w:tcBorders>
              <w:top w:val="nil"/>
              <w:left w:val="nil"/>
              <w:bottom w:val="nil"/>
              <w:right w:val="nil"/>
            </w:tcBorders>
            <w:shd w:val="clear" w:color="auto" w:fill="auto"/>
            <w:noWrap/>
            <w:vAlign w:val="center"/>
            <w:hideMark/>
          </w:tcPr>
          <w:p w14:paraId="57579F1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SUBCONTRACTS FOR COMMERCIAL TEMS</w:t>
            </w:r>
          </w:p>
        </w:tc>
        <w:tc>
          <w:tcPr>
            <w:tcW w:w="1160" w:type="dxa"/>
            <w:tcBorders>
              <w:top w:val="nil"/>
              <w:left w:val="nil"/>
              <w:bottom w:val="nil"/>
              <w:right w:val="nil"/>
            </w:tcBorders>
            <w:shd w:val="clear" w:color="auto" w:fill="auto"/>
            <w:noWrap/>
            <w:vAlign w:val="center"/>
            <w:hideMark/>
          </w:tcPr>
          <w:p w14:paraId="24115BCD"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Sep-06</w:t>
            </w:r>
          </w:p>
        </w:tc>
      </w:tr>
      <w:tr w:rsidR="0031494B" w:rsidRPr="003E3FBF" w14:paraId="35A68A7D" w14:textId="77777777" w:rsidTr="00754762">
        <w:trPr>
          <w:trHeight w:val="300"/>
        </w:trPr>
        <w:tc>
          <w:tcPr>
            <w:tcW w:w="1440" w:type="dxa"/>
            <w:tcBorders>
              <w:top w:val="nil"/>
              <w:left w:val="nil"/>
              <w:bottom w:val="nil"/>
              <w:right w:val="nil"/>
            </w:tcBorders>
            <w:shd w:val="clear" w:color="auto" w:fill="auto"/>
            <w:noWrap/>
            <w:vAlign w:val="center"/>
            <w:hideMark/>
          </w:tcPr>
          <w:p w14:paraId="2D180C46"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52.245-5</w:t>
            </w:r>
          </w:p>
        </w:tc>
        <w:tc>
          <w:tcPr>
            <w:tcW w:w="6720" w:type="dxa"/>
            <w:tcBorders>
              <w:top w:val="nil"/>
              <w:left w:val="nil"/>
              <w:bottom w:val="nil"/>
              <w:right w:val="nil"/>
            </w:tcBorders>
            <w:shd w:val="clear" w:color="auto" w:fill="auto"/>
            <w:noWrap/>
            <w:vAlign w:val="center"/>
            <w:hideMark/>
          </w:tcPr>
          <w:p w14:paraId="58161C0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GOVERNMENT PROPERTY (COST-REIMBURSEMENT</w:t>
            </w:r>
          </w:p>
        </w:tc>
        <w:tc>
          <w:tcPr>
            <w:tcW w:w="1160" w:type="dxa"/>
            <w:tcBorders>
              <w:top w:val="nil"/>
              <w:left w:val="nil"/>
              <w:bottom w:val="nil"/>
              <w:right w:val="nil"/>
            </w:tcBorders>
            <w:shd w:val="clear" w:color="auto" w:fill="auto"/>
            <w:noWrap/>
            <w:vAlign w:val="center"/>
            <w:hideMark/>
          </w:tcPr>
          <w:p w14:paraId="03521246"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May-04</w:t>
            </w:r>
          </w:p>
        </w:tc>
      </w:tr>
      <w:tr w:rsidR="0031494B" w:rsidRPr="003E3FBF" w14:paraId="600DB0DF" w14:textId="77777777" w:rsidTr="00754762">
        <w:trPr>
          <w:trHeight w:val="300"/>
        </w:trPr>
        <w:tc>
          <w:tcPr>
            <w:tcW w:w="1440" w:type="dxa"/>
            <w:tcBorders>
              <w:top w:val="nil"/>
              <w:left w:val="nil"/>
              <w:bottom w:val="nil"/>
              <w:right w:val="nil"/>
            </w:tcBorders>
            <w:shd w:val="clear" w:color="auto" w:fill="auto"/>
            <w:noWrap/>
            <w:vAlign w:val="bottom"/>
            <w:hideMark/>
          </w:tcPr>
          <w:p w14:paraId="52239539"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1292348F"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TIME AND MATERIALS, OR LABOR HOUR CONTRACTS)</w:t>
            </w:r>
          </w:p>
        </w:tc>
        <w:tc>
          <w:tcPr>
            <w:tcW w:w="1160" w:type="dxa"/>
            <w:tcBorders>
              <w:top w:val="nil"/>
              <w:left w:val="nil"/>
              <w:bottom w:val="nil"/>
              <w:right w:val="nil"/>
            </w:tcBorders>
            <w:shd w:val="clear" w:color="auto" w:fill="auto"/>
            <w:noWrap/>
            <w:vAlign w:val="center"/>
            <w:hideMark/>
          </w:tcPr>
          <w:p w14:paraId="3AC9DC4C" w14:textId="77777777" w:rsidR="0031494B" w:rsidRPr="003E3FBF" w:rsidRDefault="0031494B" w:rsidP="00754762">
            <w:pPr>
              <w:rPr>
                <w:rFonts w:asciiTheme="minorHAnsi" w:hAnsiTheme="minorHAnsi" w:cstheme="minorHAnsi"/>
                <w:color w:val="000000"/>
                <w:sz w:val="22"/>
                <w:szCs w:val="22"/>
              </w:rPr>
            </w:pPr>
          </w:p>
        </w:tc>
      </w:tr>
      <w:tr w:rsidR="0031494B" w:rsidRPr="003E3FBF" w14:paraId="03510F57" w14:textId="77777777" w:rsidTr="00754762">
        <w:trPr>
          <w:trHeight w:val="300"/>
        </w:trPr>
        <w:tc>
          <w:tcPr>
            <w:tcW w:w="1440" w:type="dxa"/>
            <w:tcBorders>
              <w:top w:val="nil"/>
              <w:left w:val="nil"/>
              <w:bottom w:val="nil"/>
              <w:right w:val="nil"/>
            </w:tcBorders>
            <w:shd w:val="clear" w:color="auto" w:fill="auto"/>
            <w:noWrap/>
            <w:vAlign w:val="center"/>
            <w:hideMark/>
          </w:tcPr>
          <w:p w14:paraId="2616D9F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52.246-23</w:t>
            </w:r>
          </w:p>
        </w:tc>
        <w:tc>
          <w:tcPr>
            <w:tcW w:w="6720" w:type="dxa"/>
            <w:tcBorders>
              <w:top w:val="nil"/>
              <w:left w:val="nil"/>
              <w:bottom w:val="nil"/>
              <w:right w:val="nil"/>
            </w:tcBorders>
            <w:shd w:val="clear" w:color="auto" w:fill="auto"/>
            <w:noWrap/>
            <w:vAlign w:val="center"/>
            <w:hideMark/>
          </w:tcPr>
          <w:p w14:paraId="13EF335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LIMITATION OF LIABILITY</w:t>
            </w:r>
          </w:p>
        </w:tc>
        <w:tc>
          <w:tcPr>
            <w:tcW w:w="1160" w:type="dxa"/>
            <w:tcBorders>
              <w:top w:val="nil"/>
              <w:left w:val="nil"/>
              <w:bottom w:val="nil"/>
              <w:right w:val="nil"/>
            </w:tcBorders>
            <w:shd w:val="clear" w:color="auto" w:fill="auto"/>
            <w:noWrap/>
            <w:vAlign w:val="center"/>
            <w:hideMark/>
          </w:tcPr>
          <w:p w14:paraId="735B2E2E"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Feb-97</w:t>
            </w:r>
          </w:p>
        </w:tc>
      </w:tr>
      <w:tr w:rsidR="0031494B" w:rsidRPr="003E3FBF" w14:paraId="0D7B3878" w14:textId="77777777" w:rsidTr="00754762">
        <w:trPr>
          <w:trHeight w:val="300"/>
        </w:trPr>
        <w:tc>
          <w:tcPr>
            <w:tcW w:w="1440" w:type="dxa"/>
            <w:tcBorders>
              <w:top w:val="nil"/>
              <w:left w:val="nil"/>
              <w:bottom w:val="nil"/>
              <w:right w:val="nil"/>
            </w:tcBorders>
            <w:shd w:val="clear" w:color="auto" w:fill="auto"/>
            <w:noWrap/>
            <w:vAlign w:val="center"/>
            <w:hideMark/>
          </w:tcPr>
          <w:p w14:paraId="716A766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52.246-25</w:t>
            </w:r>
          </w:p>
        </w:tc>
        <w:tc>
          <w:tcPr>
            <w:tcW w:w="6720" w:type="dxa"/>
            <w:tcBorders>
              <w:top w:val="nil"/>
              <w:left w:val="nil"/>
              <w:bottom w:val="nil"/>
              <w:right w:val="nil"/>
            </w:tcBorders>
            <w:shd w:val="clear" w:color="auto" w:fill="auto"/>
            <w:noWrap/>
            <w:vAlign w:val="center"/>
            <w:hideMark/>
          </w:tcPr>
          <w:p w14:paraId="37C09B5C"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LIMITATION OF LIABILITY—SERVICES</w:t>
            </w:r>
          </w:p>
        </w:tc>
        <w:tc>
          <w:tcPr>
            <w:tcW w:w="1160" w:type="dxa"/>
            <w:tcBorders>
              <w:top w:val="nil"/>
              <w:left w:val="nil"/>
              <w:bottom w:val="nil"/>
              <w:right w:val="nil"/>
            </w:tcBorders>
            <w:shd w:val="clear" w:color="auto" w:fill="auto"/>
            <w:noWrap/>
            <w:vAlign w:val="center"/>
            <w:hideMark/>
          </w:tcPr>
          <w:p w14:paraId="0C45BB78"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Feb-97</w:t>
            </w:r>
          </w:p>
        </w:tc>
      </w:tr>
      <w:tr w:rsidR="0031494B" w:rsidRPr="003E3FBF" w14:paraId="61EF597A" w14:textId="77777777" w:rsidTr="00754762">
        <w:trPr>
          <w:trHeight w:val="300"/>
        </w:trPr>
        <w:tc>
          <w:tcPr>
            <w:tcW w:w="1440" w:type="dxa"/>
            <w:tcBorders>
              <w:top w:val="nil"/>
              <w:left w:val="nil"/>
              <w:bottom w:val="nil"/>
              <w:right w:val="nil"/>
            </w:tcBorders>
            <w:shd w:val="clear" w:color="auto" w:fill="auto"/>
            <w:noWrap/>
            <w:vAlign w:val="center"/>
            <w:hideMark/>
          </w:tcPr>
          <w:p w14:paraId="4E2930A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52.247-63</w:t>
            </w:r>
          </w:p>
        </w:tc>
        <w:tc>
          <w:tcPr>
            <w:tcW w:w="6720" w:type="dxa"/>
            <w:tcBorders>
              <w:top w:val="nil"/>
              <w:left w:val="nil"/>
              <w:bottom w:val="nil"/>
              <w:right w:val="nil"/>
            </w:tcBorders>
            <w:shd w:val="clear" w:color="auto" w:fill="auto"/>
            <w:noWrap/>
            <w:vAlign w:val="center"/>
            <w:hideMark/>
          </w:tcPr>
          <w:p w14:paraId="1FD08C13"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PREFERENCE FOR 0.5.-FLAG AIR CARRIERS</w:t>
            </w:r>
          </w:p>
        </w:tc>
        <w:tc>
          <w:tcPr>
            <w:tcW w:w="1160" w:type="dxa"/>
            <w:tcBorders>
              <w:top w:val="nil"/>
              <w:left w:val="nil"/>
              <w:bottom w:val="nil"/>
              <w:right w:val="nil"/>
            </w:tcBorders>
            <w:shd w:val="clear" w:color="auto" w:fill="auto"/>
            <w:noWrap/>
            <w:vAlign w:val="center"/>
            <w:hideMark/>
          </w:tcPr>
          <w:p w14:paraId="09369D1C"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Jun-03</w:t>
            </w:r>
          </w:p>
        </w:tc>
      </w:tr>
      <w:tr w:rsidR="0031494B" w:rsidRPr="003E3FBF" w14:paraId="5AA1D01F" w14:textId="77777777" w:rsidTr="00754762">
        <w:trPr>
          <w:trHeight w:val="300"/>
        </w:trPr>
        <w:tc>
          <w:tcPr>
            <w:tcW w:w="1440" w:type="dxa"/>
            <w:tcBorders>
              <w:top w:val="nil"/>
              <w:left w:val="nil"/>
              <w:bottom w:val="nil"/>
              <w:right w:val="nil"/>
            </w:tcBorders>
            <w:shd w:val="clear" w:color="auto" w:fill="auto"/>
            <w:noWrap/>
            <w:vAlign w:val="center"/>
            <w:hideMark/>
          </w:tcPr>
          <w:p w14:paraId="07560FB4"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52.247-64</w:t>
            </w:r>
          </w:p>
        </w:tc>
        <w:tc>
          <w:tcPr>
            <w:tcW w:w="6720" w:type="dxa"/>
            <w:tcBorders>
              <w:top w:val="nil"/>
              <w:left w:val="nil"/>
              <w:bottom w:val="nil"/>
              <w:right w:val="nil"/>
            </w:tcBorders>
            <w:shd w:val="clear" w:color="auto" w:fill="auto"/>
            <w:noWrap/>
            <w:vAlign w:val="center"/>
            <w:hideMark/>
          </w:tcPr>
          <w:p w14:paraId="7F347A9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PREFERENCE FOR PRIVATELY OWNED U.S.-FLAG</w:t>
            </w:r>
          </w:p>
        </w:tc>
        <w:tc>
          <w:tcPr>
            <w:tcW w:w="1160" w:type="dxa"/>
            <w:tcBorders>
              <w:top w:val="nil"/>
              <w:left w:val="nil"/>
              <w:bottom w:val="nil"/>
              <w:right w:val="nil"/>
            </w:tcBorders>
            <w:shd w:val="clear" w:color="auto" w:fill="auto"/>
            <w:noWrap/>
            <w:vAlign w:val="center"/>
            <w:hideMark/>
          </w:tcPr>
          <w:p w14:paraId="23D7C28C"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Feb-06</w:t>
            </w:r>
          </w:p>
        </w:tc>
      </w:tr>
      <w:tr w:rsidR="0031494B" w:rsidRPr="003E3FBF" w14:paraId="4915AA00" w14:textId="77777777" w:rsidTr="00754762">
        <w:trPr>
          <w:trHeight w:val="300"/>
        </w:trPr>
        <w:tc>
          <w:tcPr>
            <w:tcW w:w="1440" w:type="dxa"/>
            <w:tcBorders>
              <w:top w:val="nil"/>
              <w:left w:val="nil"/>
              <w:bottom w:val="nil"/>
              <w:right w:val="nil"/>
            </w:tcBorders>
            <w:shd w:val="clear" w:color="auto" w:fill="auto"/>
            <w:noWrap/>
            <w:vAlign w:val="bottom"/>
            <w:hideMark/>
          </w:tcPr>
          <w:p w14:paraId="4BB72978"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5D54E761"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1"/>
                <w:sz w:val="22"/>
                <w:szCs w:val="22"/>
              </w:rPr>
              <w:t>COMMERCIAL VESSELS</w:t>
            </w:r>
          </w:p>
        </w:tc>
        <w:tc>
          <w:tcPr>
            <w:tcW w:w="1160" w:type="dxa"/>
            <w:tcBorders>
              <w:top w:val="nil"/>
              <w:left w:val="nil"/>
              <w:bottom w:val="nil"/>
              <w:right w:val="nil"/>
            </w:tcBorders>
            <w:shd w:val="clear" w:color="auto" w:fill="auto"/>
            <w:noWrap/>
            <w:vAlign w:val="center"/>
            <w:hideMark/>
          </w:tcPr>
          <w:p w14:paraId="67C71DB1" w14:textId="77777777" w:rsidR="0031494B" w:rsidRPr="003E3FBF" w:rsidRDefault="0031494B" w:rsidP="00754762">
            <w:pPr>
              <w:rPr>
                <w:rFonts w:asciiTheme="minorHAnsi" w:hAnsiTheme="minorHAnsi" w:cstheme="minorHAnsi"/>
                <w:color w:val="000000"/>
                <w:sz w:val="22"/>
                <w:szCs w:val="22"/>
              </w:rPr>
            </w:pPr>
          </w:p>
        </w:tc>
      </w:tr>
      <w:tr w:rsidR="0031494B" w:rsidRPr="003E3FBF" w14:paraId="476C5E9F" w14:textId="77777777" w:rsidTr="00754762">
        <w:trPr>
          <w:trHeight w:val="300"/>
        </w:trPr>
        <w:tc>
          <w:tcPr>
            <w:tcW w:w="1440" w:type="dxa"/>
            <w:tcBorders>
              <w:top w:val="nil"/>
              <w:left w:val="nil"/>
              <w:bottom w:val="nil"/>
              <w:right w:val="nil"/>
            </w:tcBorders>
            <w:shd w:val="clear" w:color="auto" w:fill="auto"/>
            <w:noWrap/>
            <w:vAlign w:val="center"/>
            <w:hideMark/>
          </w:tcPr>
          <w:p w14:paraId="774DB127"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52.247-67</w:t>
            </w:r>
          </w:p>
        </w:tc>
        <w:tc>
          <w:tcPr>
            <w:tcW w:w="6720" w:type="dxa"/>
            <w:tcBorders>
              <w:top w:val="nil"/>
              <w:left w:val="nil"/>
              <w:bottom w:val="nil"/>
              <w:right w:val="nil"/>
            </w:tcBorders>
            <w:shd w:val="clear" w:color="auto" w:fill="auto"/>
            <w:noWrap/>
            <w:vAlign w:val="center"/>
            <w:hideMark/>
          </w:tcPr>
          <w:p w14:paraId="576E9AA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SUBMISSION OF COMMERCIAL TRANSPORTATION </w:t>
            </w:r>
          </w:p>
        </w:tc>
        <w:tc>
          <w:tcPr>
            <w:tcW w:w="1160" w:type="dxa"/>
            <w:tcBorders>
              <w:top w:val="nil"/>
              <w:left w:val="nil"/>
              <w:bottom w:val="nil"/>
              <w:right w:val="nil"/>
            </w:tcBorders>
            <w:shd w:val="clear" w:color="auto" w:fill="auto"/>
            <w:noWrap/>
            <w:vAlign w:val="center"/>
            <w:hideMark/>
          </w:tcPr>
          <w:p w14:paraId="5E06E952"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Feb-06</w:t>
            </w:r>
          </w:p>
        </w:tc>
      </w:tr>
      <w:tr w:rsidR="0031494B" w:rsidRPr="003E3FBF" w14:paraId="091B1A2E" w14:textId="77777777" w:rsidTr="00754762">
        <w:trPr>
          <w:trHeight w:val="300"/>
        </w:trPr>
        <w:tc>
          <w:tcPr>
            <w:tcW w:w="1440" w:type="dxa"/>
            <w:tcBorders>
              <w:top w:val="nil"/>
              <w:left w:val="nil"/>
              <w:bottom w:val="nil"/>
              <w:right w:val="nil"/>
            </w:tcBorders>
            <w:shd w:val="clear" w:color="auto" w:fill="auto"/>
            <w:noWrap/>
            <w:vAlign w:val="bottom"/>
            <w:hideMark/>
          </w:tcPr>
          <w:p w14:paraId="7FCB85DC"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0193528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1"/>
                <w:sz w:val="22"/>
                <w:szCs w:val="22"/>
              </w:rPr>
              <w:t>BILLS TO THE GENERAL SERVICES ADMINISTRATION FOR AUDIT</w:t>
            </w:r>
          </w:p>
        </w:tc>
        <w:tc>
          <w:tcPr>
            <w:tcW w:w="1160" w:type="dxa"/>
            <w:tcBorders>
              <w:top w:val="nil"/>
              <w:left w:val="nil"/>
              <w:bottom w:val="nil"/>
              <w:right w:val="nil"/>
            </w:tcBorders>
            <w:shd w:val="clear" w:color="auto" w:fill="auto"/>
            <w:noWrap/>
            <w:vAlign w:val="center"/>
            <w:hideMark/>
          </w:tcPr>
          <w:p w14:paraId="2A27C1ED" w14:textId="77777777" w:rsidR="0031494B" w:rsidRPr="003E3FBF" w:rsidRDefault="0031494B" w:rsidP="00754762">
            <w:pPr>
              <w:rPr>
                <w:rFonts w:asciiTheme="minorHAnsi" w:hAnsiTheme="minorHAnsi" w:cstheme="minorHAnsi"/>
                <w:color w:val="000000"/>
                <w:sz w:val="22"/>
                <w:szCs w:val="22"/>
              </w:rPr>
            </w:pPr>
          </w:p>
        </w:tc>
      </w:tr>
      <w:tr w:rsidR="0031494B" w:rsidRPr="003E3FBF" w14:paraId="378FEE6B" w14:textId="77777777" w:rsidTr="00754762">
        <w:trPr>
          <w:trHeight w:val="300"/>
        </w:trPr>
        <w:tc>
          <w:tcPr>
            <w:tcW w:w="1440" w:type="dxa"/>
            <w:tcBorders>
              <w:top w:val="nil"/>
              <w:left w:val="nil"/>
              <w:bottom w:val="nil"/>
              <w:right w:val="nil"/>
            </w:tcBorders>
            <w:shd w:val="clear" w:color="auto" w:fill="auto"/>
            <w:noWrap/>
            <w:vAlign w:val="center"/>
            <w:hideMark/>
          </w:tcPr>
          <w:p w14:paraId="61E3D44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52.249-2</w:t>
            </w:r>
          </w:p>
        </w:tc>
        <w:tc>
          <w:tcPr>
            <w:tcW w:w="6720" w:type="dxa"/>
            <w:tcBorders>
              <w:top w:val="nil"/>
              <w:left w:val="nil"/>
              <w:bottom w:val="nil"/>
              <w:right w:val="nil"/>
            </w:tcBorders>
            <w:shd w:val="clear" w:color="auto" w:fill="auto"/>
            <w:noWrap/>
            <w:vAlign w:val="center"/>
            <w:hideMark/>
          </w:tcPr>
          <w:p w14:paraId="048B0312"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6"/>
                <w:sz w:val="22"/>
                <w:szCs w:val="22"/>
              </w:rPr>
              <w:t xml:space="preserve">TERMINATION FOR CONVENIENCE OF THE </w:t>
            </w:r>
          </w:p>
        </w:tc>
        <w:tc>
          <w:tcPr>
            <w:tcW w:w="1160" w:type="dxa"/>
            <w:tcBorders>
              <w:top w:val="nil"/>
              <w:left w:val="nil"/>
              <w:bottom w:val="nil"/>
              <w:right w:val="nil"/>
            </w:tcBorders>
            <w:shd w:val="clear" w:color="auto" w:fill="auto"/>
            <w:noWrap/>
            <w:vAlign w:val="center"/>
            <w:hideMark/>
          </w:tcPr>
          <w:p w14:paraId="4B603F71"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May-04</w:t>
            </w:r>
          </w:p>
        </w:tc>
      </w:tr>
      <w:tr w:rsidR="0031494B" w:rsidRPr="003E3FBF" w14:paraId="3A701BE0" w14:textId="77777777" w:rsidTr="00754762">
        <w:trPr>
          <w:trHeight w:val="300"/>
        </w:trPr>
        <w:tc>
          <w:tcPr>
            <w:tcW w:w="1440" w:type="dxa"/>
            <w:tcBorders>
              <w:top w:val="nil"/>
              <w:left w:val="nil"/>
              <w:bottom w:val="nil"/>
              <w:right w:val="nil"/>
            </w:tcBorders>
            <w:shd w:val="clear" w:color="auto" w:fill="auto"/>
            <w:noWrap/>
            <w:vAlign w:val="bottom"/>
            <w:hideMark/>
          </w:tcPr>
          <w:p w14:paraId="63075875"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6BA8A3C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GOVERNMENT (FIXED-PRICE)</w:t>
            </w:r>
          </w:p>
        </w:tc>
        <w:tc>
          <w:tcPr>
            <w:tcW w:w="1160" w:type="dxa"/>
            <w:tcBorders>
              <w:top w:val="nil"/>
              <w:left w:val="nil"/>
              <w:bottom w:val="nil"/>
              <w:right w:val="nil"/>
            </w:tcBorders>
            <w:shd w:val="clear" w:color="auto" w:fill="auto"/>
            <w:noWrap/>
            <w:vAlign w:val="center"/>
            <w:hideMark/>
          </w:tcPr>
          <w:p w14:paraId="73AC2BC8" w14:textId="77777777" w:rsidR="0031494B" w:rsidRPr="003E3FBF" w:rsidRDefault="0031494B" w:rsidP="00754762">
            <w:pPr>
              <w:rPr>
                <w:rFonts w:asciiTheme="minorHAnsi" w:hAnsiTheme="minorHAnsi" w:cstheme="minorHAnsi"/>
                <w:color w:val="000000"/>
                <w:sz w:val="22"/>
                <w:szCs w:val="22"/>
              </w:rPr>
            </w:pPr>
          </w:p>
        </w:tc>
      </w:tr>
      <w:tr w:rsidR="0031494B" w:rsidRPr="003E3FBF" w14:paraId="7B8056A5" w14:textId="77777777" w:rsidTr="00754762">
        <w:trPr>
          <w:trHeight w:val="300"/>
        </w:trPr>
        <w:tc>
          <w:tcPr>
            <w:tcW w:w="1440" w:type="dxa"/>
            <w:tcBorders>
              <w:top w:val="nil"/>
              <w:left w:val="nil"/>
              <w:bottom w:val="nil"/>
              <w:right w:val="nil"/>
            </w:tcBorders>
            <w:shd w:val="clear" w:color="auto" w:fill="auto"/>
            <w:noWrap/>
            <w:vAlign w:val="center"/>
            <w:hideMark/>
          </w:tcPr>
          <w:p w14:paraId="60435AB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52.249-4</w:t>
            </w:r>
          </w:p>
        </w:tc>
        <w:tc>
          <w:tcPr>
            <w:tcW w:w="6720" w:type="dxa"/>
            <w:tcBorders>
              <w:top w:val="nil"/>
              <w:left w:val="nil"/>
              <w:bottom w:val="nil"/>
              <w:right w:val="nil"/>
            </w:tcBorders>
            <w:shd w:val="clear" w:color="auto" w:fill="auto"/>
            <w:noWrap/>
            <w:vAlign w:val="center"/>
            <w:hideMark/>
          </w:tcPr>
          <w:p w14:paraId="2729D9E8"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TERMINATION FOR CONVENIENCE OF THE </w:t>
            </w:r>
          </w:p>
        </w:tc>
        <w:tc>
          <w:tcPr>
            <w:tcW w:w="1160" w:type="dxa"/>
            <w:tcBorders>
              <w:top w:val="nil"/>
              <w:left w:val="nil"/>
              <w:bottom w:val="nil"/>
              <w:right w:val="nil"/>
            </w:tcBorders>
            <w:shd w:val="clear" w:color="auto" w:fill="auto"/>
            <w:noWrap/>
            <w:vAlign w:val="center"/>
            <w:hideMark/>
          </w:tcPr>
          <w:p w14:paraId="436515BE"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27E57795" w14:textId="77777777" w:rsidTr="00754762">
        <w:trPr>
          <w:trHeight w:val="300"/>
        </w:trPr>
        <w:tc>
          <w:tcPr>
            <w:tcW w:w="1440" w:type="dxa"/>
            <w:tcBorders>
              <w:top w:val="nil"/>
              <w:left w:val="nil"/>
              <w:bottom w:val="nil"/>
              <w:right w:val="nil"/>
            </w:tcBorders>
            <w:shd w:val="clear" w:color="auto" w:fill="auto"/>
            <w:noWrap/>
            <w:vAlign w:val="bottom"/>
            <w:hideMark/>
          </w:tcPr>
          <w:p w14:paraId="30AB70A0" w14:textId="77777777" w:rsidR="0031494B" w:rsidRPr="003E3FBF" w:rsidRDefault="0031494B" w:rsidP="00754762">
            <w:pPr>
              <w:jc w:val="right"/>
              <w:rPr>
                <w:rFonts w:asciiTheme="minorHAnsi" w:hAnsiTheme="minorHAnsi" w:cstheme="minorHAnsi"/>
                <w:color w:val="000000"/>
                <w:sz w:val="22"/>
                <w:szCs w:val="22"/>
              </w:rPr>
            </w:pPr>
          </w:p>
        </w:tc>
        <w:tc>
          <w:tcPr>
            <w:tcW w:w="6720" w:type="dxa"/>
            <w:tcBorders>
              <w:top w:val="nil"/>
              <w:left w:val="nil"/>
              <w:bottom w:val="nil"/>
              <w:right w:val="nil"/>
            </w:tcBorders>
            <w:shd w:val="clear" w:color="auto" w:fill="auto"/>
            <w:noWrap/>
            <w:vAlign w:val="center"/>
            <w:hideMark/>
          </w:tcPr>
          <w:p w14:paraId="00AD745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1"/>
                <w:sz w:val="22"/>
                <w:szCs w:val="22"/>
              </w:rPr>
              <w:t>GOVERNMENT (SERVICES) (SHORT FORM)</w:t>
            </w:r>
          </w:p>
        </w:tc>
        <w:tc>
          <w:tcPr>
            <w:tcW w:w="1160" w:type="dxa"/>
            <w:tcBorders>
              <w:top w:val="nil"/>
              <w:left w:val="nil"/>
              <w:bottom w:val="nil"/>
              <w:right w:val="nil"/>
            </w:tcBorders>
            <w:shd w:val="clear" w:color="auto" w:fill="auto"/>
            <w:noWrap/>
            <w:vAlign w:val="center"/>
            <w:hideMark/>
          </w:tcPr>
          <w:p w14:paraId="25E20D40" w14:textId="77777777" w:rsidR="0031494B" w:rsidRPr="003E3FBF" w:rsidRDefault="0031494B" w:rsidP="00754762">
            <w:pPr>
              <w:rPr>
                <w:rFonts w:asciiTheme="minorHAnsi" w:hAnsiTheme="minorHAnsi" w:cstheme="minorHAnsi"/>
                <w:color w:val="000000"/>
                <w:sz w:val="22"/>
                <w:szCs w:val="22"/>
              </w:rPr>
            </w:pPr>
          </w:p>
        </w:tc>
      </w:tr>
      <w:tr w:rsidR="0031494B" w:rsidRPr="003E3FBF" w14:paraId="38496663" w14:textId="77777777" w:rsidTr="00754762">
        <w:trPr>
          <w:trHeight w:val="300"/>
        </w:trPr>
        <w:tc>
          <w:tcPr>
            <w:tcW w:w="1440" w:type="dxa"/>
            <w:tcBorders>
              <w:top w:val="nil"/>
              <w:left w:val="nil"/>
              <w:bottom w:val="nil"/>
              <w:right w:val="nil"/>
            </w:tcBorders>
            <w:shd w:val="clear" w:color="auto" w:fill="auto"/>
            <w:noWrap/>
            <w:vAlign w:val="center"/>
            <w:hideMark/>
          </w:tcPr>
          <w:p w14:paraId="4E2101FA"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52.249-6</w:t>
            </w:r>
          </w:p>
        </w:tc>
        <w:tc>
          <w:tcPr>
            <w:tcW w:w="6720" w:type="dxa"/>
            <w:tcBorders>
              <w:top w:val="nil"/>
              <w:left w:val="nil"/>
              <w:bottom w:val="nil"/>
              <w:right w:val="nil"/>
            </w:tcBorders>
            <w:shd w:val="clear" w:color="auto" w:fill="auto"/>
            <w:noWrap/>
            <w:vAlign w:val="center"/>
            <w:hideMark/>
          </w:tcPr>
          <w:p w14:paraId="496F8BA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TERMINATION (COST-REIMBURSEMENT)</w:t>
            </w:r>
          </w:p>
        </w:tc>
        <w:tc>
          <w:tcPr>
            <w:tcW w:w="1160" w:type="dxa"/>
            <w:tcBorders>
              <w:top w:val="nil"/>
              <w:left w:val="nil"/>
              <w:bottom w:val="nil"/>
              <w:right w:val="nil"/>
            </w:tcBorders>
            <w:shd w:val="clear" w:color="auto" w:fill="auto"/>
            <w:noWrap/>
            <w:vAlign w:val="center"/>
            <w:hideMark/>
          </w:tcPr>
          <w:p w14:paraId="2E507AC9"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May-04</w:t>
            </w:r>
          </w:p>
        </w:tc>
      </w:tr>
      <w:tr w:rsidR="0031494B" w:rsidRPr="003E3FBF" w14:paraId="2DE391A8" w14:textId="77777777" w:rsidTr="00754762">
        <w:trPr>
          <w:trHeight w:val="300"/>
        </w:trPr>
        <w:tc>
          <w:tcPr>
            <w:tcW w:w="1440" w:type="dxa"/>
            <w:tcBorders>
              <w:top w:val="nil"/>
              <w:left w:val="nil"/>
              <w:bottom w:val="nil"/>
              <w:right w:val="nil"/>
            </w:tcBorders>
            <w:shd w:val="clear" w:color="auto" w:fill="auto"/>
            <w:noWrap/>
            <w:vAlign w:val="center"/>
            <w:hideMark/>
          </w:tcPr>
          <w:p w14:paraId="343E5979"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52.249-8</w:t>
            </w:r>
          </w:p>
        </w:tc>
        <w:tc>
          <w:tcPr>
            <w:tcW w:w="6720" w:type="dxa"/>
            <w:tcBorders>
              <w:top w:val="nil"/>
              <w:left w:val="nil"/>
              <w:bottom w:val="nil"/>
              <w:right w:val="nil"/>
            </w:tcBorders>
            <w:shd w:val="clear" w:color="auto" w:fill="auto"/>
            <w:noWrap/>
            <w:vAlign w:val="center"/>
            <w:hideMark/>
          </w:tcPr>
          <w:p w14:paraId="3A3C6845"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DEFAULT (FIXED-PRICE SUPPLY AND SERVICE)</w:t>
            </w:r>
          </w:p>
        </w:tc>
        <w:tc>
          <w:tcPr>
            <w:tcW w:w="1160" w:type="dxa"/>
            <w:tcBorders>
              <w:top w:val="nil"/>
              <w:left w:val="nil"/>
              <w:bottom w:val="nil"/>
              <w:right w:val="nil"/>
            </w:tcBorders>
            <w:shd w:val="clear" w:color="auto" w:fill="auto"/>
            <w:noWrap/>
            <w:vAlign w:val="center"/>
            <w:hideMark/>
          </w:tcPr>
          <w:p w14:paraId="14568767"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31494B" w:rsidRPr="003E3FBF" w14:paraId="74CEADD7" w14:textId="77777777" w:rsidTr="00754762">
        <w:trPr>
          <w:trHeight w:val="300"/>
        </w:trPr>
        <w:tc>
          <w:tcPr>
            <w:tcW w:w="1440" w:type="dxa"/>
            <w:tcBorders>
              <w:top w:val="nil"/>
              <w:left w:val="nil"/>
              <w:bottom w:val="nil"/>
              <w:right w:val="nil"/>
            </w:tcBorders>
            <w:shd w:val="clear" w:color="auto" w:fill="auto"/>
            <w:noWrap/>
            <w:vAlign w:val="center"/>
            <w:hideMark/>
          </w:tcPr>
          <w:p w14:paraId="2ACB16DD"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2"/>
                <w:sz w:val="22"/>
                <w:szCs w:val="22"/>
              </w:rPr>
              <w:t>52.249-14</w:t>
            </w:r>
          </w:p>
        </w:tc>
        <w:tc>
          <w:tcPr>
            <w:tcW w:w="6720" w:type="dxa"/>
            <w:tcBorders>
              <w:top w:val="nil"/>
              <w:left w:val="nil"/>
              <w:bottom w:val="nil"/>
              <w:right w:val="nil"/>
            </w:tcBorders>
            <w:shd w:val="clear" w:color="auto" w:fill="auto"/>
            <w:noWrap/>
            <w:vAlign w:val="center"/>
            <w:hideMark/>
          </w:tcPr>
          <w:p w14:paraId="735D7DAC"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EXCUSABLE DELAYS</w:t>
            </w:r>
          </w:p>
        </w:tc>
        <w:tc>
          <w:tcPr>
            <w:tcW w:w="1160" w:type="dxa"/>
            <w:tcBorders>
              <w:top w:val="nil"/>
              <w:left w:val="nil"/>
              <w:bottom w:val="nil"/>
              <w:right w:val="nil"/>
            </w:tcBorders>
            <w:shd w:val="clear" w:color="auto" w:fill="auto"/>
            <w:noWrap/>
            <w:vAlign w:val="center"/>
            <w:hideMark/>
          </w:tcPr>
          <w:p w14:paraId="0C035E2F"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Apr-91</w:t>
            </w:r>
          </w:p>
        </w:tc>
      </w:tr>
      <w:tr w:rsidR="0031494B" w:rsidRPr="003E3FBF" w14:paraId="4EA83F48" w14:textId="77777777" w:rsidTr="00754762">
        <w:trPr>
          <w:trHeight w:val="300"/>
        </w:trPr>
        <w:tc>
          <w:tcPr>
            <w:tcW w:w="1440" w:type="dxa"/>
            <w:tcBorders>
              <w:top w:val="nil"/>
              <w:left w:val="nil"/>
              <w:bottom w:val="nil"/>
              <w:right w:val="nil"/>
            </w:tcBorders>
            <w:shd w:val="clear" w:color="auto" w:fill="auto"/>
            <w:noWrap/>
            <w:vAlign w:val="center"/>
            <w:hideMark/>
          </w:tcPr>
          <w:p w14:paraId="35E849FE"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pacing w:val="18"/>
                <w:sz w:val="22"/>
                <w:szCs w:val="22"/>
              </w:rPr>
              <w:t>52.253-1</w:t>
            </w:r>
          </w:p>
        </w:tc>
        <w:tc>
          <w:tcPr>
            <w:tcW w:w="6720" w:type="dxa"/>
            <w:tcBorders>
              <w:top w:val="nil"/>
              <w:left w:val="nil"/>
              <w:bottom w:val="nil"/>
              <w:right w:val="nil"/>
            </w:tcBorders>
            <w:shd w:val="clear" w:color="auto" w:fill="auto"/>
            <w:noWrap/>
            <w:vAlign w:val="center"/>
            <w:hideMark/>
          </w:tcPr>
          <w:p w14:paraId="6A401400" w14:textId="77777777" w:rsidR="0031494B" w:rsidRPr="003E3FBF" w:rsidRDefault="0031494B" w:rsidP="00754762">
            <w:pPr>
              <w:rPr>
                <w:rFonts w:asciiTheme="minorHAnsi" w:hAnsiTheme="minorHAnsi" w:cstheme="minorHAnsi"/>
                <w:color w:val="000000"/>
                <w:sz w:val="22"/>
                <w:szCs w:val="22"/>
              </w:rPr>
            </w:pPr>
            <w:r w:rsidRPr="003E3FBF">
              <w:rPr>
                <w:rFonts w:asciiTheme="minorHAnsi" w:hAnsiTheme="minorHAnsi" w:cstheme="minorHAnsi"/>
                <w:color w:val="000000"/>
                <w:sz w:val="22"/>
                <w:szCs w:val="22"/>
              </w:rPr>
              <w:t>COMPUTER GENERATED FORMS</w:t>
            </w:r>
          </w:p>
        </w:tc>
        <w:tc>
          <w:tcPr>
            <w:tcW w:w="1160" w:type="dxa"/>
            <w:tcBorders>
              <w:top w:val="nil"/>
              <w:left w:val="nil"/>
              <w:bottom w:val="nil"/>
              <w:right w:val="nil"/>
            </w:tcBorders>
            <w:shd w:val="clear" w:color="auto" w:fill="auto"/>
            <w:noWrap/>
            <w:vAlign w:val="center"/>
            <w:hideMark/>
          </w:tcPr>
          <w:p w14:paraId="0DAFB29B" w14:textId="77777777" w:rsidR="0031494B" w:rsidRPr="003E3FBF" w:rsidRDefault="0031494B" w:rsidP="00754762">
            <w:pPr>
              <w:jc w:val="right"/>
              <w:rPr>
                <w:rFonts w:asciiTheme="minorHAnsi" w:hAnsiTheme="minorHAnsi" w:cstheme="minorHAnsi"/>
                <w:color w:val="000000"/>
                <w:sz w:val="22"/>
                <w:szCs w:val="22"/>
              </w:rPr>
            </w:pPr>
            <w:r w:rsidRPr="003E3FBF">
              <w:rPr>
                <w:rFonts w:asciiTheme="minorHAnsi" w:hAnsiTheme="minorHAnsi" w:cstheme="minorHAnsi"/>
                <w:color w:val="000000"/>
                <w:sz w:val="22"/>
                <w:szCs w:val="22"/>
              </w:rPr>
              <w:t>Jan-91</w:t>
            </w:r>
          </w:p>
        </w:tc>
      </w:tr>
    </w:tbl>
    <w:p w14:paraId="6FD723D7" w14:textId="77777777" w:rsidR="00113FB1" w:rsidRPr="003E3FBF" w:rsidRDefault="00113FB1" w:rsidP="0031494B">
      <w:pPr>
        <w:pStyle w:val="Style1"/>
        <w:tabs>
          <w:tab w:val="decimal" w:pos="858"/>
          <w:tab w:val="left" w:pos="2070"/>
          <w:tab w:val="left" w:pos="2160"/>
          <w:tab w:val="left" w:pos="6874"/>
        </w:tabs>
        <w:spacing w:before="36" w:line="264" w:lineRule="auto"/>
        <w:rPr>
          <w:rFonts w:asciiTheme="minorHAnsi" w:hAnsiTheme="minorHAnsi" w:cstheme="minorHAnsi"/>
          <w:sz w:val="22"/>
          <w:szCs w:val="22"/>
        </w:rPr>
      </w:pPr>
    </w:p>
    <w:p w14:paraId="0D98D96F" w14:textId="77777777" w:rsidR="00113FB1" w:rsidRPr="003E3FBF" w:rsidRDefault="00113FB1" w:rsidP="00113FB1">
      <w:pPr>
        <w:spacing w:after="200" w:line="276" w:lineRule="auto"/>
        <w:rPr>
          <w:rFonts w:asciiTheme="minorHAnsi" w:hAnsiTheme="minorHAnsi" w:cstheme="minorHAnsi"/>
          <w:sz w:val="22"/>
          <w:szCs w:val="22"/>
        </w:rPr>
      </w:pPr>
      <w:r w:rsidRPr="003E3FBF">
        <w:rPr>
          <w:rFonts w:asciiTheme="minorHAnsi" w:hAnsiTheme="minorHAnsi" w:cstheme="minorHAnsi"/>
          <w:sz w:val="22"/>
          <w:szCs w:val="22"/>
        </w:rPr>
        <w:br w:type="page"/>
      </w:r>
    </w:p>
    <w:p w14:paraId="54B5CD0C" w14:textId="77777777" w:rsidR="00113FB1" w:rsidRPr="003E3FBF" w:rsidRDefault="00113FB1" w:rsidP="00113FB1">
      <w:pPr>
        <w:rPr>
          <w:rFonts w:asciiTheme="minorHAnsi" w:hAnsiTheme="minorHAnsi" w:cstheme="minorHAnsi"/>
          <w:sz w:val="22"/>
          <w:szCs w:val="22"/>
        </w:rPr>
      </w:pPr>
    </w:p>
    <w:p w14:paraId="000B852C" w14:textId="77777777" w:rsidR="00113FB1" w:rsidRPr="003E3FBF" w:rsidRDefault="00113FB1" w:rsidP="000F3B96">
      <w:pPr>
        <w:pStyle w:val="ListParagraph"/>
        <w:numPr>
          <w:ilvl w:val="0"/>
          <w:numId w:val="14"/>
        </w:numPr>
        <w:spacing w:after="200"/>
        <w:contextualSpacing w:val="0"/>
        <w:rPr>
          <w:rFonts w:asciiTheme="minorHAnsi" w:hAnsiTheme="minorHAnsi" w:cstheme="minorHAnsi"/>
          <w:b/>
          <w:spacing w:val="-1"/>
          <w:sz w:val="22"/>
          <w:szCs w:val="22"/>
        </w:rPr>
      </w:pPr>
      <w:r w:rsidRPr="003E3FBF">
        <w:rPr>
          <w:rFonts w:asciiTheme="minorHAnsi" w:hAnsiTheme="minorHAnsi" w:cstheme="minorHAnsi"/>
          <w:b/>
          <w:spacing w:val="-1"/>
          <w:sz w:val="22"/>
          <w:szCs w:val="22"/>
        </w:rPr>
        <w:t xml:space="preserve">Agency for International Development Acquisitions Regulations (AIDAR) (48 CFR 7) Clauses </w:t>
      </w:r>
    </w:p>
    <w:tbl>
      <w:tblPr>
        <w:tblW w:w="9390" w:type="dxa"/>
        <w:tblInd w:w="108" w:type="dxa"/>
        <w:tblLayout w:type="fixed"/>
        <w:tblLook w:val="04A0" w:firstRow="1" w:lastRow="0" w:firstColumn="1" w:lastColumn="0" w:noHBand="0" w:noVBand="1"/>
      </w:tblPr>
      <w:tblGrid>
        <w:gridCol w:w="1170"/>
        <w:gridCol w:w="4410"/>
        <w:gridCol w:w="1270"/>
        <w:gridCol w:w="1270"/>
        <w:gridCol w:w="1270"/>
      </w:tblGrid>
      <w:tr w:rsidR="001A0E18" w:rsidRPr="003E3FBF" w14:paraId="499E2D9C" w14:textId="77777777" w:rsidTr="001A0E18">
        <w:trPr>
          <w:trHeight w:val="300"/>
        </w:trPr>
        <w:tc>
          <w:tcPr>
            <w:tcW w:w="1170" w:type="dxa"/>
            <w:tcBorders>
              <w:top w:val="nil"/>
              <w:left w:val="nil"/>
              <w:bottom w:val="nil"/>
              <w:right w:val="nil"/>
            </w:tcBorders>
            <w:shd w:val="clear" w:color="auto" w:fill="auto"/>
            <w:vAlign w:val="center"/>
            <w:hideMark/>
          </w:tcPr>
          <w:p w14:paraId="54704CA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752.202-1</w:t>
            </w:r>
          </w:p>
        </w:tc>
        <w:tc>
          <w:tcPr>
            <w:tcW w:w="4410" w:type="dxa"/>
            <w:tcBorders>
              <w:top w:val="nil"/>
              <w:left w:val="nil"/>
              <w:bottom w:val="nil"/>
              <w:right w:val="nil"/>
            </w:tcBorders>
            <w:shd w:val="clear" w:color="auto" w:fill="auto"/>
            <w:vAlign w:val="center"/>
            <w:hideMark/>
          </w:tcPr>
          <w:p w14:paraId="4EC6813B"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DEFINITIONS</w:t>
            </w:r>
          </w:p>
        </w:tc>
        <w:tc>
          <w:tcPr>
            <w:tcW w:w="1270" w:type="dxa"/>
            <w:tcBorders>
              <w:top w:val="nil"/>
              <w:left w:val="nil"/>
              <w:bottom w:val="nil"/>
              <w:right w:val="nil"/>
            </w:tcBorders>
          </w:tcPr>
          <w:p w14:paraId="779A77A9"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1BAD6BE5"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0B884ED5"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Jan-90</w:t>
            </w:r>
          </w:p>
        </w:tc>
      </w:tr>
      <w:tr w:rsidR="001A0E18" w:rsidRPr="003E3FBF" w14:paraId="28576BE6" w14:textId="77777777" w:rsidTr="001A0E18">
        <w:trPr>
          <w:trHeight w:val="300"/>
        </w:trPr>
        <w:tc>
          <w:tcPr>
            <w:tcW w:w="1170" w:type="dxa"/>
            <w:tcBorders>
              <w:top w:val="nil"/>
              <w:left w:val="nil"/>
              <w:bottom w:val="nil"/>
              <w:right w:val="nil"/>
            </w:tcBorders>
            <w:shd w:val="clear" w:color="auto" w:fill="auto"/>
            <w:vAlign w:val="center"/>
            <w:hideMark/>
          </w:tcPr>
          <w:p w14:paraId="68D24F47"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752.204-2</w:t>
            </w:r>
          </w:p>
        </w:tc>
        <w:tc>
          <w:tcPr>
            <w:tcW w:w="4410" w:type="dxa"/>
            <w:tcBorders>
              <w:top w:val="nil"/>
              <w:left w:val="nil"/>
              <w:bottom w:val="nil"/>
              <w:right w:val="nil"/>
            </w:tcBorders>
            <w:shd w:val="clear" w:color="auto" w:fill="auto"/>
            <w:vAlign w:val="center"/>
            <w:hideMark/>
          </w:tcPr>
          <w:p w14:paraId="248D4F90"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SECURITY REQUIREMENTS</w:t>
            </w:r>
          </w:p>
        </w:tc>
        <w:tc>
          <w:tcPr>
            <w:tcW w:w="1270" w:type="dxa"/>
            <w:tcBorders>
              <w:top w:val="nil"/>
              <w:left w:val="nil"/>
              <w:bottom w:val="nil"/>
              <w:right w:val="nil"/>
            </w:tcBorders>
          </w:tcPr>
          <w:p w14:paraId="19EFD1A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FE1A61C"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16C0EDFF"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(undated)</w:t>
            </w:r>
          </w:p>
        </w:tc>
      </w:tr>
      <w:tr w:rsidR="001A0E18" w:rsidRPr="003E3FBF" w14:paraId="76A03CCE" w14:textId="77777777" w:rsidTr="001A0E18">
        <w:trPr>
          <w:trHeight w:val="450"/>
        </w:trPr>
        <w:tc>
          <w:tcPr>
            <w:tcW w:w="1170" w:type="dxa"/>
            <w:tcBorders>
              <w:top w:val="nil"/>
              <w:left w:val="nil"/>
              <w:bottom w:val="nil"/>
              <w:right w:val="nil"/>
            </w:tcBorders>
            <w:shd w:val="clear" w:color="auto" w:fill="auto"/>
            <w:vAlign w:val="center"/>
            <w:hideMark/>
          </w:tcPr>
          <w:p w14:paraId="318C8D69"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152.209-71</w:t>
            </w:r>
          </w:p>
        </w:tc>
        <w:tc>
          <w:tcPr>
            <w:tcW w:w="4410" w:type="dxa"/>
            <w:tcBorders>
              <w:top w:val="nil"/>
              <w:left w:val="nil"/>
              <w:bottom w:val="nil"/>
              <w:right w:val="nil"/>
            </w:tcBorders>
            <w:shd w:val="clear" w:color="auto" w:fill="auto"/>
            <w:vAlign w:val="center"/>
            <w:hideMark/>
          </w:tcPr>
          <w:p w14:paraId="25BD82EF"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ORGANIZATIONAL CONFLICTS OF INTEREST</w:t>
            </w:r>
          </w:p>
        </w:tc>
        <w:tc>
          <w:tcPr>
            <w:tcW w:w="1270" w:type="dxa"/>
            <w:tcBorders>
              <w:top w:val="nil"/>
              <w:left w:val="nil"/>
              <w:bottom w:val="nil"/>
              <w:right w:val="nil"/>
            </w:tcBorders>
          </w:tcPr>
          <w:p w14:paraId="3AFA183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65BFA2F"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5342D7C0"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Jun-93</w:t>
            </w:r>
          </w:p>
        </w:tc>
      </w:tr>
      <w:tr w:rsidR="001A0E18" w:rsidRPr="003E3FBF" w14:paraId="7C443044" w14:textId="77777777" w:rsidTr="001A0E18">
        <w:trPr>
          <w:trHeight w:val="300"/>
        </w:trPr>
        <w:tc>
          <w:tcPr>
            <w:tcW w:w="1170" w:type="dxa"/>
            <w:tcBorders>
              <w:top w:val="nil"/>
              <w:left w:val="nil"/>
              <w:bottom w:val="nil"/>
              <w:right w:val="nil"/>
            </w:tcBorders>
            <w:shd w:val="clear" w:color="auto" w:fill="auto"/>
            <w:vAlign w:val="center"/>
            <w:hideMark/>
          </w:tcPr>
          <w:p w14:paraId="035194F2"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4410" w:type="dxa"/>
            <w:tcBorders>
              <w:top w:val="nil"/>
              <w:left w:val="nil"/>
              <w:bottom w:val="nil"/>
              <w:right w:val="nil"/>
            </w:tcBorders>
            <w:shd w:val="clear" w:color="auto" w:fill="auto"/>
            <w:vAlign w:val="center"/>
            <w:hideMark/>
          </w:tcPr>
          <w:p w14:paraId="27A76C09"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DISCOVERED AFTER AWARD</w:t>
            </w:r>
          </w:p>
        </w:tc>
        <w:tc>
          <w:tcPr>
            <w:tcW w:w="1270" w:type="dxa"/>
            <w:tcBorders>
              <w:top w:val="nil"/>
              <w:left w:val="nil"/>
              <w:bottom w:val="nil"/>
              <w:right w:val="nil"/>
            </w:tcBorders>
          </w:tcPr>
          <w:p w14:paraId="70347BAA"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56919199"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0FA50503"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6FA9DAC8" w14:textId="77777777" w:rsidTr="001A0E18">
        <w:trPr>
          <w:trHeight w:val="300"/>
        </w:trPr>
        <w:tc>
          <w:tcPr>
            <w:tcW w:w="1170" w:type="dxa"/>
            <w:tcBorders>
              <w:top w:val="nil"/>
              <w:left w:val="nil"/>
              <w:bottom w:val="nil"/>
              <w:right w:val="nil"/>
            </w:tcBorders>
            <w:shd w:val="clear" w:color="auto" w:fill="auto"/>
            <w:vAlign w:val="center"/>
            <w:hideMark/>
          </w:tcPr>
          <w:p w14:paraId="5FA5459F"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752.211-70</w:t>
            </w:r>
          </w:p>
        </w:tc>
        <w:tc>
          <w:tcPr>
            <w:tcW w:w="4410" w:type="dxa"/>
            <w:tcBorders>
              <w:top w:val="nil"/>
              <w:left w:val="nil"/>
              <w:bottom w:val="nil"/>
              <w:right w:val="nil"/>
            </w:tcBorders>
            <w:shd w:val="clear" w:color="auto" w:fill="auto"/>
            <w:vAlign w:val="center"/>
            <w:hideMark/>
          </w:tcPr>
          <w:p w14:paraId="2503EC80"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LANGUAGE AND MEASUREMENT</w:t>
            </w:r>
          </w:p>
        </w:tc>
        <w:tc>
          <w:tcPr>
            <w:tcW w:w="1270" w:type="dxa"/>
            <w:tcBorders>
              <w:top w:val="nil"/>
              <w:left w:val="nil"/>
              <w:bottom w:val="nil"/>
              <w:right w:val="nil"/>
            </w:tcBorders>
          </w:tcPr>
          <w:p w14:paraId="45980CA7"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760346B7"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197A274D"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Jun-92</w:t>
            </w:r>
          </w:p>
        </w:tc>
      </w:tr>
      <w:tr w:rsidR="001A0E18" w:rsidRPr="003E3FBF" w14:paraId="538DF1E6" w14:textId="77777777" w:rsidTr="001A0E18">
        <w:trPr>
          <w:trHeight w:val="300"/>
        </w:trPr>
        <w:tc>
          <w:tcPr>
            <w:tcW w:w="1170" w:type="dxa"/>
            <w:tcBorders>
              <w:top w:val="nil"/>
              <w:left w:val="nil"/>
              <w:bottom w:val="nil"/>
              <w:right w:val="nil"/>
            </w:tcBorders>
            <w:shd w:val="clear" w:color="auto" w:fill="auto"/>
            <w:vAlign w:val="center"/>
            <w:hideMark/>
          </w:tcPr>
          <w:p w14:paraId="1A4C9E26"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752.225-71</w:t>
            </w:r>
          </w:p>
        </w:tc>
        <w:tc>
          <w:tcPr>
            <w:tcW w:w="4410" w:type="dxa"/>
            <w:tcBorders>
              <w:top w:val="nil"/>
              <w:left w:val="nil"/>
              <w:bottom w:val="nil"/>
              <w:right w:val="nil"/>
            </w:tcBorders>
            <w:shd w:val="clear" w:color="auto" w:fill="auto"/>
            <w:vAlign w:val="center"/>
            <w:hideMark/>
          </w:tcPr>
          <w:p w14:paraId="5BF5A393"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LOCAL PROCUREMENT</w:t>
            </w:r>
          </w:p>
        </w:tc>
        <w:tc>
          <w:tcPr>
            <w:tcW w:w="1270" w:type="dxa"/>
            <w:tcBorders>
              <w:top w:val="nil"/>
              <w:left w:val="nil"/>
              <w:bottom w:val="nil"/>
              <w:right w:val="nil"/>
            </w:tcBorders>
          </w:tcPr>
          <w:p w14:paraId="00A1EF2D"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C43DFA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63D919C1"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Feb-97</w:t>
            </w:r>
          </w:p>
        </w:tc>
      </w:tr>
      <w:tr w:rsidR="001A0E18" w:rsidRPr="003E3FBF" w14:paraId="7F5A80BE" w14:textId="77777777" w:rsidTr="001A0E18">
        <w:trPr>
          <w:trHeight w:val="450"/>
        </w:trPr>
        <w:tc>
          <w:tcPr>
            <w:tcW w:w="1170" w:type="dxa"/>
            <w:tcBorders>
              <w:top w:val="nil"/>
              <w:left w:val="nil"/>
              <w:bottom w:val="nil"/>
              <w:right w:val="nil"/>
            </w:tcBorders>
            <w:shd w:val="clear" w:color="auto" w:fill="auto"/>
            <w:vAlign w:val="center"/>
            <w:hideMark/>
          </w:tcPr>
          <w:p w14:paraId="51D51403"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752.228-3</w:t>
            </w:r>
          </w:p>
        </w:tc>
        <w:tc>
          <w:tcPr>
            <w:tcW w:w="4410" w:type="dxa"/>
            <w:tcBorders>
              <w:top w:val="nil"/>
              <w:left w:val="nil"/>
              <w:bottom w:val="nil"/>
              <w:right w:val="nil"/>
            </w:tcBorders>
            <w:shd w:val="clear" w:color="auto" w:fill="auto"/>
            <w:vAlign w:val="center"/>
            <w:hideMark/>
          </w:tcPr>
          <w:p w14:paraId="12A30EE4"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WORKER'S COMPENSATION INSURANCE</w:t>
            </w:r>
          </w:p>
        </w:tc>
        <w:tc>
          <w:tcPr>
            <w:tcW w:w="1270" w:type="dxa"/>
            <w:tcBorders>
              <w:top w:val="nil"/>
              <w:left w:val="nil"/>
              <w:bottom w:val="nil"/>
              <w:right w:val="nil"/>
            </w:tcBorders>
          </w:tcPr>
          <w:p w14:paraId="225B42D3"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0BE6ED93"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516A18FD"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6FC937D6" w14:textId="77777777" w:rsidTr="001A0E18">
        <w:trPr>
          <w:trHeight w:val="300"/>
        </w:trPr>
        <w:tc>
          <w:tcPr>
            <w:tcW w:w="1170" w:type="dxa"/>
            <w:tcBorders>
              <w:top w:val="nil"/>
              <w:left w:val="nil"/>
              <w:bottom w:val="nil"/>
              <w:right w:val="nil"/>
            </w:tcBorders>
            <w:shd w:val="clear" w:color="auto" w:fill="auto"/>
            <w:vAlign w:val="center"/>
            <w:hideMark/>
          </w:tcPr>
          <w:p w14:paraId="5ADEDC34" w14:textId="77777777" w:rsidR="001A0E18" w:rsidRPr="003E3FBF" w:rsidRDefault="001A0E18" w:rsidP="001A0E18">
            <w:pPr>
              <w:ind w:firstLineChars="100" w:firstLine="220"/>
              <w:rPr>
                <w:rFonts w:asciiTheme="minorHAnsi" w:hAnsiTheme="minorHAnsi" w:cstheme="minorHAnsi"/>
                <w:sz w:val="22"/>
                <w:szCs w:val="22"/>
              </w:rPr>
            </w:pPr>
          </w:p>
        </w:tc>
        <w:tc>
          <w:tcPr>
            <w:tcW w:w="4410" w:type="dxa"/>
            <w:tcBorders>
              <w:top w:val="nil"/>
              <w:left w:val="nil"/>
              <w:bottom w:val="nil"/>
              <w:right w:val="nil"/>
            </w:tcBorders>
            <w:shd w:val="clear" w:color="auto" w:fill="auto"/>
            <w:vAlign w:val="center"/>
            <w:hideMark/>
          </w:tcPr>
          <w:p w14:paraId="6AE970C0"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(DEFENSE BASE ACT)</w:t>
            </w:r>
          </w:p>
        </w:tc>
        <w:tc>
          <w:tcPr>
            <w:tcW w:w="1270" w:type="dxa"/>
            <w:tcBorders>
              <w:top w:val="nil"/>
              <w:left w:val="nil"/>
              <w:bottom w:val="nil"/>
              <w:right w:val="nil"/>
            </w:tcBorders>
          </w:tcPr>
          <w:p w14:paraId="5C9C8FAD"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15632160"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1D1BB1DF"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102AC70F" w14:textId="77777777" w:rsidTr="001A0E18">
        <w:trPr>
          <w:trHeight w:val="450"/>
        </w:trPr>
        <w:tc>
          <w:tcPr>
            <w:tcW w:w="1170" w:type="dxa"/>
            <w:tcBorders>
              <w:top w:val="nil"/>
              <w:left w:val="nil"/>
              <w:bottom w:val="nil"/>
              <w:right w:val="nil"/>
            </w:tcBorders>
            <w:shd w:val="clear" w:color="auto" w:fill="auto"/>
            <w:vAlign w:val="center"/>
            <w:hideMark/>
          </w:tcPr>
          <w:p w14:paraId="2F45FBCD"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752.228-7</w:t>
            </w:r>
          </w:p>
        </w:tc>
        <w:tc>
          <w:tcPr>
            <w:tcW w:w="4410" w:type="dxa"/>
            <w:tcBorders>
              <w:top w:val="nil"/>
              <w:left w:val="nil"/>
              <w:bottom w:val="nil"/>
              <w:right w:val="nil"/>
            </w:tcBorders>
            <w:shd w:val="clear" w:color="auto" w:fill="auto"/>
            <w:vAlign w:val="center"/>
            <w:hideMark/>
          </w:tcPr>
          <w:p w14:paraId="5753B86B"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INSURANCE-LIABILITY TO THIRD PERSONS</w:t>
            </w:r>
          </w:p>
        </w:tc>
        <w:tc>
          <w:tcPr>
            <w:tcW w:w="1270" w:type="dxa"/>
            <w:tcBorders>
              <w:top w:val="nil"/>
              <w:left w:val="nil"/>
              <w:bottom w:val="nil"/>
              <w:right w:val="nil"/>
            </w:tcBorders>
          </w:tcPr>
          <w:p w14:paraId="1C944C17"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1154A92A"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5164381A"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58641922" w14:textId="77777777" w:rsidTr="001A0E18">
        <w:trPr>
          <w:trHeight w:val="300"/>
        </w:trPr>
        <w:tc>
          <w:tcPr>
            <w:tcW w:w="1170" w:type="dxa"/>
            <w:tcBorders>
              <w:top w:val="nil"/>
              <w:left w:val="nil"/>
              <w:bottom w:val="nil"/>
              <w:right w:val="nil"/>
            </w:tcBorders>
            <w:shd w:val="clear" w:color="auto" w:fill="auto"/>
            <w:vAlign w:val="center"/>
            <w:hideMark/>
          </w:tcPr>
          <w:p w14:paraId="5969B1F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752.245-70</w:t>
            </w:r>
          </w:p>
        </w:tc>
        <w:tc>
          <w:tcPr>
            <w:tcW w:w="4410" w:type="dxa"/>
            <w:tcBorders>
              <w:top w:val="nil"/>
              <w:left w:val="nil"/>
              <w:bottom w:val="nil"/>
              <w:right w:val="nil"/>
            </w:tcBorders>
            <w:shd w:val="clear" w:color="auto" w:fill="auto"/>
            <w:vAlign w:val="center"/>
            <w:hideMark/>
          </w:tcPr>
          <w:p w14:paraId="7DDEBB07"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GOVERNMENT Property-USAID</w:t>
            </w:r>
          </w:p>
        </w:tc>
        <w:tc>
          <w:tcPr>
            <w:tcW w:w="1270" w:type="dxa"/>
            <w:tcBorders>
              <w:top w:val="nil"/>
              <w:left w:val="nil"/>
              <w:bottom w:val="nil"/>
              <w:right w:val="nil"/>
            </w:tcBorders>
          </w:tcPr>
          <w:p w14:paraId="3F217C38"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07F09CE1"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3C082645"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66846254" w14:textId="77777777" w:rsidTr="001A0E18">
        <w:trPr>
          <w:trHeight w:val="300"/>
        </w:trPr>
        <w:tc>
          <w:tcPr>
            <w:tcW w:w="1170" w:type="dxa"/>
            <w:tcBorders>
              <w:top w:val="nil"/>
              <w:left w:val="nil"/>
              <w:bottom w:val="nil"/>
              <w:right w:val="nil"/>
            </w:tcBorders>
            <w:shd w:val="clear" w:color="auto" w:fill="auto"/>
            <w:vAlign w:val="center"/>
            <w:hideMark/>
          </w:tcPr>
          <w:p w14:paraId="62BF5F3E" w14:textId="77777777" w:rsidR="001A0E18" w:rsidRPr="003E3FBF" w:rsidRDefault="001A0E18" w:rsidP="001A0E18">
            <w:pPr>
              <w:ind w:firstLineChars="100" w:firstLine="220"/>
              <w:rPr>
                <w:rFonts w:asciiTheme="minorHAnsi" w:hAnsiTheme="minorHAnsi" w:cstheme="minorHAnsi"/>
                <w:sz w:val="22"/>
                <w:szCs w:val="22"/>
              </w:rPr>
            </w:pPr>
          </w:p>
        </w:tc>
        <w:tc>
          <w:tcPr>
            <w:tcW w:w="4410" w:type="dxa"/>
            <w:tcBorders>
              <w:top w:val="nil"/>
              <w:left w:val="nil"/>
              <w:bottom w:val="nil"/>
              <w:right w:val="nil"/>
            </w:tcBorders>
            <w:shd w:val="clear" w:color="auto" w:fill="auto"/>
            <w:vAlign w:val="center"/>
            <w:hideMark/>
          </w:tcPr>
          <w:p w14:paraId="72CF088F"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REPORTING REQUIREMENTS</w:t>
            </w:r>
          </w:p>
        </w:tc>
        <w:tc>
          <w:tcPr>
            <w:tcW w:w="1270" w:type="dxa"/>
            <w:tcBorders>
              <w:top w:val="nil"/>
              <w:left w:val="nil"/>
              <w:bottom w:val="nil"/>
              <w:right w:val="nil"/>
            </w:tcBorders>
          </w:tcPr>
          <w:p w14:paraId="0B132843"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4661DFBC"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259507F6"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3ACB4A6B" w14:textId="77777777" w:rsidTr="001A0E18">
        <w:trPr>
          <w:trHeight w:val="300"/>
        </w:trPr>
        <w:tc>
          <w:tcPr>
            <w:tcW w:w="1170" w:type="dxa"/>
            <w:tcBorders>
              <w:top w:val="nil"/>
              <w:left w:val="nil"/>
              <w:bottom w:val="nil"/>
              <w:right w:val="nil"/>
            </w:tcBorders>
            <w:shd w:val="clear" w:color="auto" w:fill="auto"/>
            <w:vAlign w:val="center"/>
            <w:hideMark/>
          </w:tcPr>
          <w:p w14:paraId="75FE4DA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752.245-71</w:t>
            </w:r>
          </w:p>
        </w:tc>
        <w:tc>
          <w:tcPr>
            <w:tcW w:w="4410" w:type="dxa"/>
            <w:tcBorders>
              <w:top w:val="nil"/>
              <w:left w:val="nil"/>
              <w:bottom w:val="nil"/>
              <w:right w:val="nil"/>
            </w:tcBorders>
            <w:shd w:val="clear" w:color="auto" w:fill="auto"/>
            <w:vAlign w:val="center"/>
            <w:hideMark/>
          </w:tcPr>
          <w:p w14:paraId="5548ADC5"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TITLE TO AND CARE OF PROPERTY</w:t>
            </w:r>
          </w:p>
        </w:tc>
        <w:tc>
          <w:tcPr>
            <w:tcW w:w="1270" w:type="dxa"/>
            <w:tcBorders>
              <w:top w:val="nil"/>
              <w:left w:val="nil"/>
              <w:bottom w:val="nil"/>
              <w:right w:val="nil"/>
            </w:tcBorders>
          </w:tcPr>
          <w:p w14:paraId="41E4692D"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B9F9774"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6486E62B"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409FC8DC" w14:textId="77777777" w:rsidTr="001A0E18">
        <w:trPr>
          <w:trHeight w:val="300"/>
        </w:trPr>
        <w:tc>
          <w:tcPr>
            <w:tcW w:w="1170" w:type="dxa"/>
            <w:tcBorders>
              <w:top w:val="nil"/>
              <w:left w:val="nil"/>
              <w:bottom w:val="nil"/>
              <w:right w:val="nil"/>
            </w:tcBorders>
            <w:shd w:val="clear" w:color="auto" w:fill="auto"/>
            <w:vAlign w:val="center"/>
            <w:hideMark/>
          </w:tcPr>
          <w:p w14:paraId="59E8ED7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752.7001</w:t>
            </w:r>
          </w:p>
        </w:tc>
        <w:tc>
          <w:tcPr>
            <w:tcW w:w="4410" w:type="dxa"/>
            <w:tcBorders>
              <w:top w:val="nil"/>
              <w:left w:val="nil"/>
              <w:bottom w:val="nil"/>
              <w:right w:val="nil"/>
            </w:tcBorders>
            <w:shd w:val="clear" w:color="auto" w:fill="auto"/>
            <w:vAlign w:val="center"/>
            <w:hideMark/>
          </w:tcPr>
          <w:p w14:paraId="776AA75E"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BIOGRAPHICAL DATA</w:t>
            </w:r>
          </w:p>
        </w:tc>
        <w:tc>
          <w:tcPr>
            <w:tcW w:w="1270" w:type="dxa"/>
            <w:tcBorders>
              <w:top w:val="nil"/>
              <w:left w:val="nil"/>
              <w:bottom w:val="nil"/>
              <w:right w:val="nil"/>
            </w:tcBorders>
          </w:tcPr>
          <w:p w14:paraId="563D530B"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006B43D4"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BB2B564"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Jul-97</w:t>
            </w:r>
          </w:p>
        </w:tc>
      </w:tr>
      <w:tr w:rsidR="001A0E18" w:rsidRPr="003E3FBF" w14:paraId="24BB9442" w14:textId="77777777" w:rsidTr="001A0E18">
        <w:trPr>
          <w:trHeight w:val="300"/>
        </w:trPr>
        <w:tc>
          <w:tcPr>
            <w:tcW w:w="1170" w:type="dxa"/>
            <w:tcBorders>
              <w:top w:val="nil"/>
              <w:left w:val="nil"/>
              <w:bottom w:val="nil"/>
              <w:right w:val="nil"/>
            </w:tcBorders>
            <w:shd w:val="clear" w:color="auto" w:fill="auto"/>
            <w:vAlign w:val="center"/>
            <w:hideMark/>
          </w:tcPr>
          <w:p w14:paraId="130D4B1B"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752.7002</w:t>
            </w:r>
          </w:p>
        </w:tc>
        <w:tc>
          <w:tcPr>
            <w:tcW w:w="4410" w:type="dxa"/>
            <w:tcBorders>
              <w:top w:val="nil"/>
              <w:left w:val="nil"/>
              <w:bottom w:val="nil"/>
              <w:right w:val="nil"/>
            </w:tcBorders>
            <w:shd w:val="clear" w:color="auto" w:fill="auto"/>
            <w:vAlign w:val="center"/>
            <w:hideMark/>
          </w:tcPr>
          <w:p w14:paraId="4A42243F"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TRAVEL AND TRANSPORTATION</w:t>
            </w:r>
          </w:p>
        </w:tc>
        <w:tc>
          <w:tcPr>
            <w:tcW w:w="1270" w:type="dxa"/>
            <w:tcBorders>
              <w:top w:val="nil"/>
              <w:left w:val="nil"/>
              <w:bottom w:val="nil"/>
              <w:right w:val="nil"/>
            </w:tcBorders>
          </w:tcPr>
          <w:p w14:paraId="07E83AA1"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56D4598"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46BD4AEA"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Jan-90</w:t>
            </w:r>
          </w:p>
        </w:tc>
      </w:tr>
      <w:tr w:rsidR="001A0E18" w:rsidRPr="003E3FBF" w14:paraId="42266EE1" w14:textId="77777777" w:rsidTr="001A0E18">
        <w:trPr>
          <w:trHeight w:val="300"/>
        </w:trPr>
        <w:tc>
          <w:tcPr>
            <w:tcW w:w="1170" w:type="dxa"/>
            <w:tcBorders>
              <w:top w:val="nil"/>
              <w:left w:val="nil"/>
              <w:bottom w:val="nil"/>
              <w:right w:val="nil"/>
            </w:tcBorders>
            <w:shd w:val="clear" w:color="auto" w:fill="auto"/>
            <w:vAlign w:val="center"/>
            <w:hideMark/>
          </w:tcPr>
          <w:p w14:paraId="36F9A5CF"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752.7006</w:t>
            </w:r>
          </w:p>
        </w:tc>
        <w:tc>
          <w:tcPr>
            <w:tcW w:w="4410" w:type="dxa"/>
            <w:tcBorders>
              <w:top w:val="nil"/>
              <w:left w:val="nil"/>
              <w:bottom w:val="nil"/>
              <w:right w:val="nil"/>
            </w:tcBorders>
            <w:shd w:val="clear" w:color="auto" w:fill="auto"/>
            <w:vAlign w:val="center"/>
            <w:hideMark/>
          </w:tcPr>
          <w:p w14:paraId="08F7F4FC"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NOTICES</w:t>
            </w:r>
          </w:p>
        </w:tc>
        <w:tc>
          <w:tcPr>
            <w:tcW w:w="1270" w:type="dxa"/>
            <w:tcBorders>
              <w:top w:val="nil"/>
              <w:left w:val="nil"/>
              <w:bottom w:val="nil"/>
              <w:right w:val="nil"/>
            </w:tcBorders>
          </w:tcPr>
          <w:p w14:paraId="0A916B79"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283DD60A"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02DA2DB2"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65FA5EB9" w14:textId="77777777" w:rsidTr="001A0E18">
        <w:trPr>
          <w:trHeight w:val="300"/>
        </w:trPr>
        <w:tc>
          <w:tcPr>
            <w:tcW w:w="1170" w:type="dxa"/>
            <w:tcBorders>
              <w:top w:val="nil"/>
              <w:left w:val="nil"/>
              <w:bottom w:val="nil"/>
              <w:right w:val="nil"/>
            </w:tcBorders>
            <w:shd w:val="clear" w:color="auto" w:fill="auto"/>
            <w:vAlign w:val="center"/>
            <w:hideMark/>
          </w:tcPr>
          <w:p w14:paraId="40390486"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752.7008</w:t>
            </w:r>
          </w:p>
        </w:tc>
        <w:tc>
          <w:tcPr>
            <w:tcW w:w="4410" w:type="dxa"/>
            <w:tcBorders>
              <w:top w:val="nil"/>
              <w:left w:val="nil"/>
              <w:bottom w:val="nil"/>
              <w:right w:val="nil"/>
            </w:tcBorders>
            <w:shd w:val="clear" w:color="auto" w:fill="auto"/>
            <w:vAlign w:val="center"/>
            <w:hideMark/>
          </w:tcPr>
          <w:p w14:paraId="49E47722"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USE OF GOVERNMENT FACILITIES OR</w:t>
            </w:r>
          </w:p>
        </w:tc>
        <w:tc>
          <w:tcPr>
            <w:tcW w:w="1270" w:type="dxa"/>
            <w:tcBorders>
              <w:top w:val="nil"/>
              <w:left w:val="nil"/>
              <w:bottom w:val="nil"/>
              <w:right w:val="nil"/>
            </w:tcBorders>
          </w:tcPr>
          <w:p w14:paraId="569AE89E"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BD6E07E"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29278E54"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5E9B106D" w14:textId="77777777" w:rsidTr="001A0E18">
        <w:trPr>
          <w:trHeight w:val="300"/>
        </w:trPr>
        <w:tc>
          <w:tcPr>
            <w:tcW w:w="1170" w:type="dxa"/>
            <w:tcBorders>
              <w:top w:val="nil"/>
              <w:left w:val="nil"/>
              <w:bottom w:val="nil"/>
              <w:right w:val="nil"/>
            </w:tcBorders>
            <w:shd w:val="clear" w:color="auto" w:fill="auto"/>
            <w:vAlign w:val="center"/>
            <w:hideMark/>
          </w:tcPr>
          <w:p w14:paraId="64B60F9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4410" w:type="dxa"/>
            <w:tcBorders>
              <w:top w:val="nil"/>
              <w:left w:val="nil"/>
              <w:bottom w:val="nil"/>
              <w:right w:val="nil"/>
            </w:tcBorders>
            <w:shd w:val="clear" w:color="auto" w:fill="auto"/>
            <w:vAlign w:val="center"/>
            <w:hideMark/>
          </w:tcPr>
          <w:p w14:paraId="147CFC78"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PERSONNEL</w:t>
            </w:r>
          </w:p>
        </w:tc>
        <w:tc>
          <w:tcPr>
            <w:tcW w:w="1270" w:type="dxa"/>
            <w:tcBorders>
              <w:top w:val="nil"/>
              <w:left w:val="nil"/>
              <w:bottom w:val="nil"/>
              <w:right w:val="nil"/>
            </w:tcBorders>
          </w:tcPr>
          <w:p w14:paraId="455468CA"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21D14542"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1F64D3BE"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47D30419" w14:textId="77777777" w:rsidTr="001A0E18">
        <w:trPr>
          <w:trHeight w:val="450"/>
        </w:trPr>
        <w:tc>
          <w:tcPr>
            <w:tcW w:w="1170" w:type="dxa"/>
            <w:tcBorders>
              <w:top w:val="nil"/>
              <w:left w:val="nil"/>
              <w:bottom w:val="nil"/>
              <w:right w:val="nil"/>
            </w:tcBorders>
            <w:shd w:val="clear" w:color="auto" w:fill="auto"/>
            <w:vAlign w:val="center"/>
            <w:hideMark/>
          </w:tcPr>
          <w:p w14:paraId="4E465DE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w:t>
            </w:r>
          </w:p>
        </w:tc>
        <w:tc>
          <w:tcPr>
            <w:tcW w:w="4410" w:type="dxa"/>
            <w:tcBorders>
              <w:top w:val="nil"/>
              <w:left w:val="nil"/>
              <w:bottom w:val="nil"/>
              <w:right w:val="nil"/>
            </w:tcBorders>
            <w:shd w:val="clear" w:color="auto" w:fill="auto"/>
            <w:vAlign w:val="center"/>
            <w:hideMark/>
          </w:tcPr>
          <w:p w14:paraId="73A66458"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CCNVERSION OF U.S. DOLLARS TO LOCAL</w:t>
            </w:r>
          </w:p>
        </w:tc>
        <w:tc>
          <w:tcPr>
            <w:tcW w:w="1270" w:type="dxa"/>
            <w:tcBorders>
              <w:top w:val="nil"/>
              <w:left w:val="nil"/>
              <w:bottom w:val="nil"/>
              <w:right w:val="nil"/>
            </w:tcBorders>
          </w:tcPr>
          <w:p w14:paraId="72CCD23F"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BF4833A"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376BBBB8"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59F990BB" w14:textId="77777777" w:rsidTr="001A0E18">
        <w:trPr>
          <w:trHeight w:val="300"/>
        </w:trPr>
        <w:tc>
          <w:tcPr>
            <w:tcW w:w="1170" w:type="dxa"/>
            <w:tcBorders>
              <w:top w:val="nil"/>
              <w:left w:val="nil"/>
              <w:bottom w:val="nil"/>
              <w:right w:val="nil"/>
            </w:tcBorders>
            <w:shd w:val="clear" w:color="auto" w:fill="auto"/>
            <w:vAlign w:val="center"/>
            <w:hideMark/>
          </w:tcPr>
          <w:p w14:paraId="0226C617"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4410" w:type="dxa"/>
            <w:tcBorders>
              <w:top w:val="nil"/>
              <w:left w:val="nil"/>
              <w:bottom w:val="nil"/>
              <w:right w:val="nil"/>
            </w:tcBorders>
            <w:shd w:val="clear" w:color="auto" w:fill="auto"/>
            <w:vAlign w:val="center"/>
            <w:hideMark/>
          </w:tcPr>
          <w:p w14:paraId="58FE6E1D"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CURRENCY</w:t>
            </w:r>
          </w:p>
        </w:tc>
        <w:tc>
          <w:tcPr>
            <w:tcW w:w="1270" w:type="dxa"/>
            <w:tcBorders>
              <w:top w:val="nil"/>
              <w:left w:val="nil"/>
              <w:bottom w:val="nil"/>
              <w:right w:val="nil"/>
            </w:tcBorders>
          </w:tcPr>
          <w:p w14:paraId="022C05A3"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1A65E7F6"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4E351C5"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71C60205" w14:textId="77777777" w:rsidTr="001A0E18">
        <w:trPr>
          <w:trHeight w:val="450"/>
        </w:trPr>
        <w:tc>
          <w:tcPr>
            <w:tcW w:w="1170" w:type="dxa"/>
            <w:tcBorders>
              <w:top w:val="nil"/>
              <w:left w:val="nil"/>
              <w:bottom w:val="nil"/>
              <w:right w:val="nil"/>
            </w:tcBorders>
            <w:shd w:val="clear" w:color="auto" w:fill="auto"/>
            <w:vAlign w:val="center"/>
            <w:hideMark/>
          </w:tcPr>
          <w:p w14:paraId="5E9C27B3"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752.7011</w:t>
            </w:r>
          </w:p>
        </w:tc>
        <w:tc>
          <w:tcPr>
            <w:tcW w:w="4410" w:type="dxa"/>
            <w:tcBorders>
              <w:top w:val="nil"/>
              <w:left w:val="nil"/>
              <w:bottom w:val="nil"/>
              <w:right w:val="nil"/>
            </w:tcBorders>
            <w:shd w:val="clear" w:color="auto" w:fill="auto"/>
            <w:vAlign w:val="center"/>
            <w:hideMark/>
          </w:tcPr>
          <w:p w14:paraId="2D5219A6"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ORIENTAT/ON AND LANGUAGE TRAINING</w:t>
            </w:r>
          </w:p>
        </w:tc>
        <w:tc>
          <w:tcPr>
            <w:tcW w:w="1270" w:type="dxa"/>
            <w:tcBorders>
              <w:top w:val="nil"/>
              <w:left w:val="nil"/>
              <w:bottom w:val="nil"/>
              <w:right w:val="nil"/>
            </w:tcBorders>
          </w:tcPr>
          <w:p w14:paraId="2C11BDA5"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48ECB961"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0F6839ED"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1C9D12FA" w14:textId="77777777" w:rsidTr="001A0E18">
        <w:trPr>
          <w:trHeight w:val="450"/>
        </w:trPr>
        <w:tc>
          <w:tcPr>
            <w:tcW w:w="1170" w:type="dxa"/>
            <w:tcBorders>
              <w:top w:val="nil"/>
              <w:left w:val="nil"/>
              <w:bottom w:val="nil"/>
              <w:right w:val="nil"/>
            </w:tcBorders>
            <w:shd w:val="clear" w:color="auto" w:fill="auto"/>
            <w:vAlign w:val="center"/>
            <w:hideMark/>
          </w:tcPr>
          <w:p w14:paraId="3039DEF2"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752.7013</w:t>
            </w:r>
          </w:p>
        </w:tc>
        <w:tc>
          <w:tcPr>
            <w:tcW w:w="4410" w:type="dxa"/>
            <w:tcBorders>
              <w:top w:val="nil"/>
              <w:left w:val="nil"/>
              <w:bottom w:val="nil"/>
              <w:right w:val="nil"/>
            </w:tcBorders>
            <w:shd w:val="clear" w:color="auto" w:fill="auto"/>
            <w:vAlign w:val="center"/>
            <w:hideMark/>
          </w:tcPr>
          <w:p w14:paraId="4DC07797"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CONTRACTOR-MISSION RELATIONSHIPS</w:t>
            </w:r>
          </w:p>
        </w:tc>
        <w:tc>
          <w:tcPr>
            <w:tcW w:w="1270" w:type="dxa"/>
            <w:tcBorders>
              <w:top w:val="nil"/>
              <w:left w:val="nil"/>
              <w:bottom w:val="nil"/>
              <w:right w:val="nil"/>
            </w:tcBorders>
          </w:tcPr>
          <w:p w14:paraId="526E801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BEA0A7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B6692ED"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Oct-89</w:t>
            </w:r>
          </w:p>
        </w:tc>
      </w:tr>
      <w:tr w:rsidR="001A0E18" w:rsidRPr="003E3FBF" w14:paraId="1AA26F09" w14:textId="77777777" w:rsidTr="001A0E18">
        <w:trPr>
          <w:trHeight w:val="450"/>
        </w:trPr>
        <w:tc>
          <w:tcPr>
            <w:tcW w:w="1170" w:type="dxa"/>
            <w:tcBorders>
              <w:top w:val="nil"/>
              <w:left w:val="nil"/>
              <w:bottom w:val="nil"/>
              <w:right w:val="nil"/>
            </w:tcBorders>
            <w:shd w:val="clear" w:color="auto" w:fill="auto"/>
            <w:vAlign w:val="center"/>
            <w:hideMark/>
          </w:tcPr>
          <w:p w14:paraId="6A04E03D"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752.7014</w:t>
            </w:r>
          </w:p>
        </w:tc>
        <w:tc>
          <w:tcPr>
            <w:tcW w:w="4410" w:type="dxa"/>
            <w:tcBorders>
              <w:top w:val="nil"/>
              <w:left w:val="nil"/>
              <w:bottom w:val="nil"/>
              <w:right w:val="nil"/>
            </w:tcBorders>
            <w:shd w:val="clear" w:color="auto" w:fill="auto"/>
            <w:vAlign w:val="center"/>
            <w:hideMark/>
          </w:tcPr>
          <w:p w14:paraId="1E120CF3"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 xml:space="preserve">NOTICE OF </w:t>
            </w:r>
            <w:proofErr w:type="gramStart"/>
            <w:r w:rsidRPr="003E3FBF">
              <w:rPr>
                <w:rFonts w:asciiTheme="minorHAnsi" w:hAnsiTheme="minorHAnsi" w:cstheme="minorHAnsi"/>
                <w:color w:val="000000"/>
                <w:sz w:val="22"/>
                <w:szCs w:val="22"/>
              </w:rPr>
              <w:t>CHANGES :N</w:t>
            </w:r>
            <w:proofErr w:type="gramEnd"/>
            <w:r w:rsidRPr="003E3FBF">
              <w:rPr>
                <w:rFonts w:asciiTheme="minorHAnsi" w:hAnsiTheme="minorHAnsi" w:cstheme="minorHAnsi"/>
                <w:color w:val="000000"/>
                <w:sz w:val="22"/>
                <w:szCs w:val="22"/>
              </w:rPr>
              <w:t xml:space="preserve"> TRAVEL REGULATIONS</w:t>
            </w:r>
          </w:p>
        </w:tc>
        <w:tc>
          <w:tcPr>
            <w:tcW w:w="1270" w:type="dxa"/>
            <w:tcBorders>
              <w:top w:val="nil"/>
              <w:left w:val="nil"/>
              <w:bottom w:val="nil"/>
              <w:right w:val="nil"/>
            </w:tcBorders>
          </w:tcPr>
          <w:p w14:paraId="4E43190A"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77A2429D"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1BB53440"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Jan-90</w:t>
            </w:r>
          </w:p>
        </w:tc>
      </w:tr>
      <w:tr w:rsidR="001A0E18" w:rsidRPr="003E3FBF" w14:paraId="6735B8EC" w14:textId="77777777" w:rsidTr="001A0E18">
        <w:trPr>
          <w:trHeight w:val="300"/>
        </w:trPr>
        <w:tc>
          <w:tcPr>
            <w:tcW w:w="1170" w:type="dxa"/>
            <w:tcBorders>
              <w:top w:val="nil"/>
              <w:left w:val="nil"/>
              <w:bottom w:val="nil"/>
              <w:right w:val="nil"/>
            </w:tcBorders>
            <w:shd w:val="clear" w:color="auto" w:fill="auto"/>
            <w:vAlign w:val="center"/>
            <w:hideMark/>
          </w:tcPr>
          <w:p w14:paraId="5F672B77"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752.7015</w:t>
            </w:r>
          </w:p>
        </w:tc>
        <w:tc>
          <w:tcPr>
            <w:tcW w:w="4410" w:type="dxa"/>
            <w:tcBorders>
              <w:top w:val="nil"/>
              <w:left w:val="nil"/>
              <w:bottom w:val="nil"/>
              <w:right w:val="nil"/>
            </w:tcBorders>
            <w:shd w:val="clear" w:color="auto" w:fill="auto"/>
            <w:vAlign w:val="center"/>
            <w:hideMark/>
          </w:tcPr>
          <w:p w14:paraId="713C05D8"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USE OF POUCH FACILITIES</w:t>
            </w:r>
          </w:p>
        </w:tc>
        <w:tc>
          <w:tcPr>
            <w:tcW w:w="1270" w:type="dxa"/>
            <w:tcBorders>
              <w:top w:val="nil"/>
              <w:left w:val="nil"/>
              <w:bottom w:val="nil"/>
              <w:right w:val="nil"/>
            </w:tcBorders>
          </w:tcPr>
          <w:p w14:paraId="2ADD5081"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40153687"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6726E7B6"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Jul-97</w:t>
            </w:r>
          </w:p>
        </w:tc>
      </w:tr>
      <w:tr w:rsidR="001A0E18" w:rsidRPr="003E3FBF" w14:paraId="5316E691" w14:textId="77777777" w:rsidTr="001A0E18">
        <w:trPr>
          <w:trHeight w:val="450"/>
        </w:trPr>
        <w:tc>
          <w:tcPr>
            <w:tcW w:w="1170" w:type="dxa"/>
            <w:tcBorders>
              <w:top w:val="nil"/>
              <w:left w:val="nil"/>
              <w:bottom w:val="nil"/>
              <w:right w:val="nil"/>
            </w:tcBorders>
            <w:shd w:val="clear" w:color="auto" w:fill="auto"/>
            <w:vAlign w:val="center"/>
            <w:hideMark/>
          </w:tcPr>
          <w:p w14:paraId="4F599CA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752.7018</w:t>
            </w:r>
          </w:p>
        </w:tc>
        <w:tc>
          <w:tcPr>
            <w:tcW w:w="4410" w:type="dxa"/>
            <w:tcBorders>
              <w:top w:val="nil"/>
              <w:left w:val="nil"/>
              <w:bottom w:val="nil"/>
              <w:right w:val="nil"/>
            </w:tcBorders>
            <w:shd w:val="clear" w:color="auto" w:fill="auto"/>
            <w:vAlign w:val="center"/>
            <w:hideMark/>
          </w:tcPr>
          <w:p w14:paraId="5B052294"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HEALTH AND ACCIDENT COVERAGE FOR</w:t>
            </w:r>
          </w:p>
        </w:tc>
        <w:tc>
          <w:tcPr>
            <w:tcW w:w="1270" w:type="dxa"/>
            <w:tcBorders>
              <w:top w:val="nil"/>
              <w:left w:val="nil"/>
              <w:bottom w:val="nil"/>
              <w:right w:val="nil"/>
            </w:tcBorders>
          </w:tcPr>
          <w:p w14:paraId="518C394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097DABD"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26170FF3"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Jan-99</w:t>
            </w:r>
          </w:p>
        </w:tc>
      </w:tr>
      <w:tr w:rsidR="001A0E18" w:rsidRPr="003E3FBF" w14:paraId="29DBBF94" w14:textId="77777777" w:rsidTr="001A0E18">
        <w:trPr>
          <w:trHeight w:val="300"/>
        </w:trPr>
        <w:tc>
          <w:tcPr>
            <w:tcW w:w="1170" w:type="dxa"/>
            <w:tcBorders>
              <w:top w:val="nil"/>
              <w:left w:val="nil"/>
              <w:bottom w:val="nil"/>
              <w:right w:val="nil"/>
            </w:tcBorders>
            <w:shd w:val="clear" w:color="auto" w:fill="auto"/>
            <w:vAlign w:val="center"/>
            <w:hideMark/>
          </w:tcPr>
          <w:p w14:paraId="63CE5916"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4410" w:type="dxa"/>
            <w:tcBorders>
              <w:top w:val="nil"/>
              <w:left w:val="nil"/>
              <w:bottom w:val="nil"/>
              <w:right w:val="nil"/>
            </w:tcBorders>
            <w:shd w:val="clear" w:color="auto" w:fill="auto"/>
            <w:vAlign w:val="center"/>
            <w:hideMark/>
          </w:tcPr>
          <w:p w14:paraId="25D31C90"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USAID PARTICIPANT TRAINEES</w:t>
            </w:r>
          </w:p>
        </w:tc>
        <w:tc>
          <w:tcPr>
            <w:tcW w:w="1270" w:type="dxa"/>
            <w:tcBorders>
              <w:top w:val="nil"/>
              <w:left w:val="nil"/>
              <w:bottom w:val="nil"/>
              <w:right w:val="nil"/>
            </w:tcBorders>
          </w:tcPr>
          <w:p w14:paraId="5501255C"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64D4E698"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5D3AB8CA"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7BD574AD" w14:textId="77777777" w:rsidTr="001A0E18">
        <w:trPr>
          <w:trHeight w:val="300"/>
        </w:trPr>
        <w:tc>
          <w:tcPr>
            <w:tcW w:w="1170" w:type="dxa"/>
            <w:tcBorders>
              <w:top w:val="nil"/>
              <w:left w:val="nil"/>
              <w:bottom w:val="nil"/>
              <w:right w:val="nil"/>
            </w:tcBorders>
            <w:shd w:val="clear" w:color="auto" w:fill="auto"/>
            <w:vAlign w:val="center"/>
            <w:hideMark/>
          </w:tcPr>
          <w:p w14:paraId="328952C8"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752.7019</w:t>
            </w:r>
          </w:p>
        </w:tc>
        <w:tc>
          <w:tcPr>
            <w:tcW w:w="4410" w:type="dxa"/>
            <w:tcBorders>
              <w:top w:val="nil"/>
              <w:left w:val="nil"/>
              <w:bottom w:val="nil"/>
              <w:right w:val="nil"/>
            </w:tcBorders>
            <w:shd w:val="clear" w:color="auto" w:fill="auto"/>
            <w:vAlign w:val="center"/>
            <w:hideMark/>
          </w:tcPr>
          <w:p w14:paraId="1BC95632"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PARTICIPANT TRAINING</w:t>
            </w:r>
          </w:p>
        </w:tc>
        <w:tc>
          <w:tcPr>
            <w:tcW w:w="1270" w:type="dxa"/>
            <w:tcBorders>
              <w:top w:val="nil"/>
              <w:left w:val="nil"/>
              <w:bottom w:val="nil"/>
              <w:right w:val="nil"/>
            </w:tcBorders>
          </w:tcPr>
          <w:p w14:paraId="0514C28B"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28B755D0"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197664F"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Jan-99</w:t>
            </w:r>
          </w:p>
        </w:tc>
      </w:tr>
      <w:tr w:rsidR="001A0E18" w:rsidRPr="003E3FBF" w14:paraId="51A45C26" w14:textId="77777777" w:rsidTr="001A0E18">
        <w:trPr>
          <w:trHeight w:val="300"/>
        </w:trPr>
        <w:tc>
          <w:tcPr>
            <w:tcW w:w="1170" w:type="dxa"/>
            <w:tcBorders>
              <w:top w:val="nil"/>
              <w:left w:val="nil"/>
              <w:bottom w:val="nil"/>
              <w:right w:val="nil"/>
            </w:tcBorders>
            <w:shd w:val="clear" w:color="auto" w:fill="auto"/>
            <w:vAlign w:val="center"/>
            <w:hideMark/>
          </w:tcPr>
          <w:p w14:paraId="75648405"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752.7023</w:t>
            </w:r>
          </w:p>
        </w:tc>
        <w:tc>
          <w:tcPr>
            <w:tcW w:w="4410" w:type="dxa"/>
            <w:tcBorders>
              <w:top w:val="nil"/>
              <w:left w:val="nil"/>
              <w:bottom w:val="nil"/>
              <w:right w:val="nil"/>
            </w:tcBorders>
            <w:shd w:val="clear" w:color="auto" w:fill="auto"/>
            <w:vAlign w:val="center"/>
            <w:hideMark/>
          </w:tcPr>
          <w:p w14:paraId="725C536D"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REQUIRED VISA FORM FOR USAID</w:t>
            </w:r>
          </w:p>
        </w:tc>
        <w:tc>
          <w:tcPr>
            <w:tcW w:w="1270" w:type="dxa"/>
            <w:tcBorders>
              <w:top w:val="nil"/>
              <w:left w:val="nil"/>
              <w:bottom w:val="nil"/>
              <w:right w:val="nil"/>
            </w:tcBorders>
          </w:tcPr>
          <w:p w14:paraId="783FD16A"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82A6336"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1EFA2FC"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1959AEC5" w14:textId="77777777" w:rsidTr="001A0E18">
        <w:trPr>
          <w:trHeight w:val="300"/>
        </w:trPr>
        <w:tc>
          <w:tcPr>
            <w:tcW w:w="1170" w:type="dxa"/>
            <w:tcBorders>
              <w:top w:val="nil"/>
              <w:left w:val="nil"/>
              <w:bottom w:val="nil"/>
              <w:right w:val="nil"/>
            </w:tcBorders>
            <w:shd w:val="clear" w:color="auto" w:fill="auto"/>
            <w:vAlign w:val="center"/>
            <w:hideMark/>
          </w:tcPr>
          <w:p w14:paraId="0BB677B1"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4410" w:type="dxa"/>
            <w:tcBorders>
              <w:top w:val="nil"/>
              <w:left w:val="nil"/>
              <w:bottom w:val="nil"/>
              <w:right w:val="nil"/>
            </w:tcBorders>
            <w:shd w:val="clear" w:color="auto" w:fill="auto"/>
            <w:vAlign w:val="center"/>
            <w:hideMark/>
          </w:tcPr>
          <w:p w14:paraId="0A848379"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PARTICIPANTS</w:t>
            </w:r>
          </w:p>
        </w:tc>
        <w:tc>
          <w:tcPr>
            <w:tcW w:w="1270" w:type="dxa"/>
            <w:tcBorders>
              <w:top w:val="nil"/>
              <w:left w:val="nil"/>
              <w:bottom w:val="nil"/>
              <w:right w:val="nil"/>
            </w:tcBorders>
          </w:tcPr>
          <w:p w14:paraId="3D4939DD"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tcPr>
          <w:p w14:paraId="1AF64CB6" w14:textId="77777777" w:rsidR="001A0E18" w:rsidRPr="003E3FBF" w:rsidRDefault="001A0E18" w:rsidP="001A0E18">
            <w:pPr>
              <w:ind w:firstLineChars="200" w:firstLine="44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3AFEBC7E" w14:textId="77777777" w:rsidR="001A0E18" w:rsidRPr="003E3FBF" w:rsidRDefault="001A0E18" w:rsidP="001A0E18">
            <w:pPr>
              <w:ind w:firstLineChars="200" w:firstLine="440"/>
              <w:rPr>
                <w:rFonts w:asciiTheme="minorHAnsi" w:hAnsiTheme="minorHAnsi" w:cstheme="minorHAnsi"/>
                <w:color w:val="000000"/>
                <w:sz w:val="22"/>
                <w:szCs w:val="22"/>
              </w:rPr>
            </w:pPr>
          </w:p>
        </w:tc>
      </w:tr>
      <w:tr w:rsidR="001A0E18" w:rsidRPr="003E3FBF" w14:paraId="03A74BED" w14:textId="77777777" w:rsidTr="001A0E18">
        <w:trPr>
          <w:trHeight w:val="300"/>
        </w:trPr>
        <w:tc>
          <w:tcPr>
            <w:tcW w:w="1170" w:type="dxa"/>
            <w:tcBorders>
              <w:top w:val="nil"/>
              <w:left w:val="nil"/>
              <w:bottom w:val="nil"/>
              <w:right w:val="nil"/>
            </w:tcBorders>
            <w:shd w:val="clear" w:color="auto" w:fill="auto"/>
            <w:vAlign w:val="center"/>
            <w:hideMark/>
          </w:tcPr>
          <w:p w14:paraId="46E8B184"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752.7025</w:t>
            </w:r>
          </w:p>
        </w:tc>
        <w:tc>
          <w:tcPr>
            <w:tcW w:w="4410" w:type="dxa"/>
            <w:tcBorders>
              <w:top w:val="nil"/>
              <w:left w:val="nil"/>
              <w:bottom w:val="nil"/>
              <w:right w:val="nil"/>
            </w:tcBorders>
            <w:shd w:val="clear" w:color="auto" w:fill="auto"/>
            <w:vAlign w:val="center"/>
            <w:hideMark/>
          </w:tcPr>
          <w:p w14:paraId="1E86F12C"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APPROVALS</w:t>
            </w:r>
          </w:p>
        </w:tc>
        <w:tc>
          <w:tcPr>
            <w:tcW w:w="1270" w:type="dxa"/>
            <w:tcBorders>
              <w:top w:val="nil"/>
              <w:left w:val="nil"/>
              <w:bottom w:val="nil"/>
              <w:right w:val="nil"/>
            </w:tcBorders>
          </w:tcPr>
          <w:p w14:paraId="462B31EF"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8FAD713"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9931CBF"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Apr-84</w:t>
            </w:r>
          </w:p>
        </w:tc>
      </w:tr>
      <w:tr w:rsidR="001A0E18" w:rsidRPr="003E3FBF" w14:paraId="34631758" w14:textId="77777777" w:rsidTr="001A0E18">
        <w:trPr>
          <w:trHeight w:val="300"/>
        </w:trPr>
        <w:tc>
          <w:tcPr>
            <w:tcW w:w="1170" w:type="dxa"/>
            <w:tcBorders>
              <w:top w:val="nil"/>
              <w:left w:val="nil"/>
              <w:bottom w:val="nil"/>
              <w:right w:val="nil"/>
            </w:tcBorders>
            <w:shd w:val="clear" w:color="auto" w:fill="auto"/>
            <w:vAlign w:val="center"/>
            <w:hideMark/>
          </w:tcPr>
          <w:p w14:paraId="4B10D9B6"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752.7028</w:t>
            </w:r>
          </w:p>
        </w:tc>
        <w:tc>
          <w:tcPr>
            <w:tcW w:w="4410" w:type="dxa"/>
            <w:tcBorders>
              <w:top w:val="nil"/>
              <w:left w:val="nil"/>
              <w:bottom w:val="nil"/>
              <w:right w:val="nil"/>
            </w:tcBorders>
            <w:shd w:val="clear" w:color="auto" w:fill="auto"/>
            <w:vAlign w:val="center"/>
            <w:hideMark/>
          </w:tcPr>
          <w:p w14:paraId="7FA20434" w14:textId="77777777" w:rsidR="001A0E18" w:rsidRPr="003E3FBF" w:rsidRDefault="001A0E18" w:rsidP="001A0E18">
            <w:pPr>
              <w:ind w:firstLineChars="200" w:firstLine="440"/>
              <w:rPr>
                <w:rFonts w:asciiTheme="minorHAnsi" w:hAnsiTheme="minorHAnsi" w:cstheme="minorHAnsi"/>
                <w:color w:val="000000"/>
                <w:sz w:val="22"/>
                <w:szCs w:val="22"/>
              </w:rPr>
            </w:pPr>
            <w:proofErr w:type="gramStart"/>
            <w:r w:rsidRPr="003E3FBF">
              <w:rPr>
                <w:rFonts w:asciiTheme="minorHAnsi" w:hAnsiTheme="minorHAnsi" w:cstheme="minorHAnsi"/>
                <w:color w:val="000000"/>
                <w:sz w:val="22"/>
                <w:szCs w:val="22"/>
              </w:rPr>
              <w:t>DIFFERENT:ALS</w:t>
            </w:r>
            <w:proofErr w:type="gramEnd"/>
            <w:r w:rsidRPr="003E3FBF">
              <w:rPr>
                <w:rFonts w:asciiTheme="minorHAnsi" w:hAnsiTheme="minorHAnsi" w:cstheme="minorHAnsi"/>
                <w:color w:val="000000"/>
                <w:sz w:val="22"/>
                <w:szCs w:val="22"/>
              </w:rPr>
              <w:t xml:space="preserve"> AND ALLOWANCES</w:t>
            </w:r>
          </w:p>
        </w:tc>
        <w:tc>
          <w:tcPr>
            <w:tcW w:w="1270" w:type="dxa"/>
            <w:tcBorders>
              <w:top w:val="nil"/>
              <w:left w:val="nil"/>
              <w:bottom w:val="nil"/>
              <w:right w:val="nil"/>
            </w:tcBorders>
          </w:tcPr>
          <w:p w14:paraId="27A967A4"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2892C07F"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781BB15C"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Jul-96</w:t>
            </w:r>
          </w:p>
        </w:tc>
      </w:tr>
      <w:tr w:rsidR="001A0E18" w:rsidRPr="003E3FBF" w14:paraId="5593765D" w14:textId="77777777" w:rsidTr="001A0E18">
        <w:trPr>
          <w:trHeight w:val="300"/>
        </w:trPr>
        <w:tc>
          <w:tcPr>
            <w:tcW w:w="1170" w:type="dxa"/>
            <w:tcBorders>
              <w:top w:val="nil"/>
              <w:left w:val="nil"/>
              <w:bottom w:val="nil"/>
              <w:right w:val="nil"/>
            </w:tcBorders>
            <w:shd w:val="clear" w:color="auto" w:fill="auto"/>
            <w:vAlign w:val="center"/>
            <w:hideMark/>
          </w:tcPr>
          <w:p w14:paraId="45A149AC"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752.7029</w:t>
            </w:r>
          </w:p>
        </w:tc>
        <w:tc>
          <w:tcPr>
            <w:tcW w:w="4410" w:type="dxa"/>
            <w:tcBorders>
              <w:top w:val="nil"/>
              <w:left w:val="nil"/>
              <w:bottom w:val="nil"/>
              <w:right w:val="nil"/>
            </w:tcBorders>
            <w:shd w:val="clear" w:color="auto" w:fill="auto"/>
            <w:vAlign w:val="center"/>
            <w:hideMark/>
          </w:tcPr>
          <w:p w14:paraId="052FF9A5"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POST PRIVILEGES</w:t>
            </w:r>
          </w:p>
        </w:tc>
        <w:tc>
          <w:tcPr>
            <w:tcW w:w="1270" w:type="dxa"/>
            <w:tcBorders>
              <w:top w:val="nil"/>
              <w:left w:val="nil"/>
              <w:bottom w:val="nil"/>
              <w:right w:val="nil"/>
            </w:tcBorders>
          </w:tcPr>
          <w:p w14:paraId="40D75428"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26DA45C"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4518EFD5"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Jul-93</w:t>
            </w:r>
          </w:p>
        </w:tc>
      </w:tr>
      <w:tr w:rsidR="001A0E18" w:rsidRPr="003E3FBF" w14:paraId="7FEBDE0D" w14:textId="77777777" w:rsidTr="001A0E18">
        <w:trPr>
          <w:trHeight w:val="300"/>
        </w:trPr>
        <w:tc>
          <w:tcPr>
            <w:tcW w:w="1170" w:type="dxa"/>
            <w:tcBorders>
              <w:top w:val="nil"/>
              <w:left w:val="nil"/>
              <w:bottom w:val="nil"/>
              <w:right w:val="nil"/>
            </w:tcBorders>
            <w:shd w:val="clear" w:color="auto" w:fill="auto"/>
            <w:vAlign w:val="center"/>
            <w:hideMark/>
          </w:tcPr>
          <w:p w14:paraId="6220F661"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752.7031</w:t>
            </w:r>
          </w:p>
        </w:tc>
        <w:tc>
          <w:tcPr>
            <w:tcW w:w="4410" w:type="dxa"/>
            <w:tcBorders>
              <w:top w:val="nil"/>
              <w:left w:val="nil"/>
              <w:bottom w:val="nil"/>
              <w:right w:val="nil"/>
            </w:tcBorders>
            <w:shd w:val="clear" w:color="auto" w:fill="auto"/>
            <w:vAlign w:val="center"/>
            <w:hideMark/>
          </w:tcPr>
          <w:p w14:paraId="36AFD5A7"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LEAVE AND HOLIDAYS</w:t>
            </w:r>
          </w:p>
        </w:tc>
        <w:tc>
          <w:tcPr>
            <w:tcW w:w="1270" w:type="dxa"/>
            <w:tcBorders>
              <w:top w:val="nil"/>
              <w:left w:val="nil"/>
              <w:bottom w:val="nil"/>
              <w:right w:val="nil"/>
            </w:tcBorders>
          </w:tcPr>
          <w:p w14:paraId="7FA49F88"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938F45A"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4AB0B281"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Oct-89</w:t>
            </w:r>
          </w:p>
        </w:tc>
      </w:tr>
      <w:tr w:rsidR="001A0E18" w:rsidRPr="003E3FBF" w14:paraId="74CA9448" w14:textId="77777777" w:rsidTr="001A0E18">
        <w:trPr>
          <w:trHeight w:val="300"/>
        </w:trPr>
        <w:tc>
          <w:tcPr>
            <w:tcW w:w="1170" w:type="dxa"/>
            <w:tcBorders>
              <w:top w:val="nil"/>
              <w:left w:val="nil"/>
              <w:bottom w:val="nil"/>
              <w:right w:val="nil"/>
            </w:tcBorders>
            <w:shd w:val="clear" w:color="auto" w:fill="auto"/>
            <w:vAlign w:val="center"/>
            <w:hideMark/>
          </w:tcPr>
          <w:p w14:paraId="5AD71526"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752.7033</w:t>
            </w:r>
          </w:p>
        </w:tc>
        <w:tc>
          <w:tcPr>
            <w:tcW w:w="4410" w:type="dxa"/>
            <w:tcBorders>
              <w:top w:val="nil"/>
              <w:left w:val="nil"/>
              <w:bottom w:val="nil"/>
              <w:right w:val="nil"/>
            </w:tcBorders>
            <w:shd w:val="clear" w:color="auto" w:fill="auto"/>
            <w:vAlign w:val="center"/>
            <w:hideMark/>
          </w:tcPr>
          <w:p w14:paraId="772F396A"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PHYSICAL FITNESS</w:t>
            </w:r>
          </w:p>
        </w:tc>
        <w:tc>
          <w:tcPr>
            <w:tcW w:w="1270" w:type="dxa"/>
            <w:tcBorders>
              <w:top w:val="nil"/>
              <w:left w:val="nil"/>
              <w:bottom w:val="nil"/>
              <w:right w:val="nil"/>
            </w:tcBorders>
          </w:tcPr>
          <w:p w14:paraId="69157F97"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38328A7E"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24E1630C"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Jul-97</w:t>
            </w:r>
          </w:p>
        </w:tc>
      </w:tr>
      <w:tr w:rsidR="001A0E18" w:rsidRPr="003E3FBF" w14:paraId="1B928C7A" w14:textId="77777777" w:rsidTr="001A0E18">
        <w:trPr>
          <w:trHeight w:val="450"/>
        </w:trPr>
        <w:tc>
          <w:tcPr>
            <w:tcW w:w="1170" w:type="dxa"/>
            <w:tcBorders>
              <w:top w:val="nil"/>
              <w:left w:val="nil"/>
              <w:bottom w:val="nil"/>
              <w:right w:val="nil"/>
            </w:tcBorders>
            <w:shd w:val="clear" w:color="auto" w:fill="auto"/>
            <w:vAlign w:val="center"/>
            <w:hideMark/>
          </w:tcPr>
          <w:p w14:paraId="6C9285B6"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752.7034</w:t>
            </w:r>
          </w:p>
        </w:tc>
        <w:tc>
          <w:tcPr>
            <w:tcW w:w="4410" w:type="dxa"/>
            <w:tcBorders>
              <w:top w:val="nil"/>
              <w:left w:val="nil"/>
              <w:bottom w:val="nil"/>
              <w:right w:val="nil"/>
            </w:tcBorders>
            <w:shd w:val="clear" w:color="auto" w:fill="auto"/>
            <w:vAlign w:val="center"/>
            <w:hideMark/>
          </w:tcPr>
          <w:p w14:paraId="48D80C60"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ACKNOWLEDGEMENT AND DISCLAIMER</w:t>
            </w:r>
          </w:p>
        </w:tc>
        <w:tc>
          <w:tcPr>
            <w:tcW w:w="1270" w:type="dxa"/>
            <w:tcBorders>
              <w:top w:val="nil"/>
              <w:left w:val="nil"/>
              <w:bottom w:val="nil"/>
              <w:right w:val="nil"/>
            </w:tcBorders>
          </w:tcPr>
          <w:p w14:paraId="6AD46011"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159D96F"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1DEC3514"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Dec-91</w:t>
            </w:r>
          </w:p>
        </w:tc>
      </w:tr>
      <w:tr w:rsidR="001A0E18" w:rsidRPr="003E3FBF" w14:paraId="3EB3C79E" w14:textId="77777777" w:rsidTr="001A0E18">
        <w:trPr>
          <w:trHeight w:val="300"/>
        </w:trPr>
        <w:tc>
          <w:tcPr>
            <w:tcW w:w="1170" w:type="dxa"/>
            <w:tcBorders>
              <w:top w:val="nil"/>
              <w:left w:val="nil"/>
              <w:bottom w:val="nil"/>
              <w:right w:val="nil"/>
            </w:tcBorders>
            <w:shd w:val="clear" w:color="auto" w:fill="auto"/>
            <w:vAlign w:val="center"/>
            <w:hideMark/>
          </w:tcPr>
          <w:p w14:paraId="35AA42BE" w14:textId="77777777" w:rsidR="001A0E18" w:rsidRPr="003E3FBF" w:rsidRDefault="001A0E18" w:rsidP="001A0E18">
            <w:pPr>
              <w:rPr>
                <w:rFonts w:asciiTheme="minorHAnsi" w:hAnsiTheme="minorHAnsi" w:cstheme="minorHAnsi"/>
                <w:color w:val="000000"/>
                <w:sz w:val="22"/>
                <w:szCs w:val="22"/>
              </w:rPr>
            </w:pPr>
            <w:r w:rsidRPr="003E3FBF">
              <w:rPr>
                <w:rFonts w:asciiTheme="minorHAnsi" w:hAnsiTheme="minorHAnsi" w:cstheme="minorHAnsi"/>
                <w:color w:val="000000"/>
                <w:sz w:val="22"/>
                <w:szCs w:val="22"/>
              </w:rPr>
              <w:t>752.7035</w:t>
            </w:r>
          </w:p>
        </w:tc>
        <w:tc>
          <w:tcPr>
            <w:tcW w:w="4410" w:type="dxa"/>
            <w:tcBorders>
              <w:top w:val="nil"/>
              <w:left w:val="nil"/>
              <w:bottom w:val="nil"/>
              <w:right w:val="nil"/>
            </w:tcBorders>
            <w:shd w:val="clear" w:color="auto" w:fill="auto"/>
            <w:vAlign w:val="center"/>
            <w:hideMark/>
          </w:tcPr>
          <w:p w14:paraId="598E7BB4" w14:textId="77777777" w:rsidR="001A0E18" w:rsidRPr="003E3FBF" w:rsidRDefault="001A0E18" w:rsidP="001A0E18">
            <w:pPr>
              <w:ind w:firstLineChars="200" w:firstLine="440"/>
              <w:rPr>
                <w:rFonts w:asciiTheme="minorHAnsi" w:hAnsiTheme="minorHAnsi" w:cstheme="minorHAnsi"/>
                <w:color w:val="000000"/>
                <w:sz w:val="22"/>
                <w:szCs w:val="22"/>
              </w:rPr>
            </w:pPr>
            <w:r w:rsidRPr="003E3FBF">
              <w:rPr>
                <w:rFonts w:asciiTheme="minorHAnsi" w:hAnsiTheme="minorHAnsi" w:cstheme="minorHAnsi"/>
                <w:color w:val="000000"/>
                <w:sz w:val="22"/>
                <w:szCs w:val="22"/>
              </w:rPr>
              <w:t>PUBLIC NOTICES</w:t>
            </w:r>
          </w:p>
        </w:tc>
        <w:tc>
          <w:tcPr>
            <w:tcW w:w="1270" w:type="dxa"/>
            <w:tcBorders>
              <w:top w:val="nil"/>
              <w:left w:val="nil"/>
              <w:bottom w:val="nil"/>
              <w:right w:val="nil"/>
            </w:tcBorders>
          </w:tcPr>
          <w:p w14:paraId="22363972"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tcPr>
          <w:p w14:paraId="50B1AB32" w14:textId="77777777" w:rsidR="001A0E18" w:rsidRPr="003E3FBF" w:rsidRDefault="001A0E18" w:rsidP="001A0E18">
            <w:pPr>
              <w:ind w:firstLineChars="100" w:firstLine="220"/>
              <w:rPr>
                <w:rFonts w:asciiTheme="minorHAnsi" w:hAnsiTheme="minorHAnsi" w:cstheme="minorHAnsi"/>
                <w:color w:val="000000"/>
                <w:sz w:val="22"/>
                <w:szCs w:val="22"/>
              </w:rPr>
            </w:pPr>
          </w:p>
        </w:tc>
        <w:tc>
          <w:tcPr>
            <w:tcW w:w="1270" w:type="dxa"/>
            <w:tcBorders>
              <w:top w:val="nil"/>
              <w:left w:val="nil"/>
              <w:bottom w:val="nil"/>
              <w:right w:val="nil"/>
            </w:tcBorders>
            <w:shd w:val="clear" w:color="auto" w:fill="auto"/>
            <w:vAlign w:val="center"/>
            <w:hideMark/>
          </w:tcPr>
          <w:p w14:paraId="5DA67C19" w14:textId="77777777" w:rsidR="001A0E18" w:rsidRPr="003E3FBF" w:rsidRDefault="001A0E18" w:rsidP="001A0E18">
            <w:pPr>
              <w:ind w:firstLineChars="100" w:firstLine="220"/>
              <w:rPr>
                <w:rFonts w:asciiTheme="minorHAnsi" w:hAnsiTheme="minorHAnsi" w:cstheme="minorHAnsi"/>
                <w:color w:val="000000"/>
                <w:sz w:val="22"/>
                <w:szCs w:val="22"/>
              </w:rPr>
            </w:pPr>
            <w:r w:rsidRPr="003E3FBF">
              <w:rPr>
                <w:rFonts w:asciiTheme="minorHAnsi" w:hAnsiTheme="minorHAnsi" w:cstheme="minorHAnsi"/>
                <w:color w:val="000000"/>
                <w:sz w:val="22"/>
                <w:szCs w:val="22"/>
              </w:rPr>
              <w:t>Dec-91</w:t>
            </w:r>
          </w:p>
        </w:tc>
      </w:tr>
    </w:tbl>
    <w:p w14:paraId="71F5621A" w14:textId="77777777" w:rsidR="00113FB1" w:rsidRPr="003E3FBF" w:rsidRDefault="00113FB1" w:rsidP="00113FB1">
      <w:pPr>
        <w:spacing w:after="200"/>
        <w:rPr>
          <w:rFonts w:asciiTheme="minorHAnsi" w:hAnsiTheme="minorHAnsi" w:cstheme="minorHAnsi"/>
          <w:b/>
          <w:spacing w:val="-1"/>
          <w:sz w:val="22"/>
          <w:szCs w:val="22"/>
        </w:rPr>
      </w:pPr>
    </w:p>
    <w:p w14:paraId="29FAF482" w14:textId="77777777" w:rsidR="00113FB1" w:rsidRPr="003E3FBF" w:rsidRDefault="00113FB1" w:rsidP="00113FB1">
      <w:pPr>
        <w:spacing w:after="200"/>
        <w:jc w:val="both"/>
        <w:rPr>
          <w:rFonts w:asciiTheme="minorHAnsi" w:hAnsiTheme="minorHAnsi" w:cstheme="minorHAnsi"/>
          <w:b/>
          <w:spacing w:val="-1"/>
          <w:sz w:val="22"/>
          <w:szCs w:val="22"/>
        </w:rPr>
      </w:pPr>
      <w:r w:rsidRPr="003E3FBF">
        <w:rPr>
          <w:rFonts w:asciiTheme="minorHAnsi" w:hAnsiTheme="minorHAnsi" w:cstheme="minorHAnsi"/>
          <w:b/>
          <w:spacing w:val="-1"/>
          <w:sz w:val="22"/>
          <w:szCs w:val="22"/>
        </w:rPr>
        <w:t>Restriction on Certain Foreign Purchases (June 2008)</w:t>
      </w:r>
    </w:p>
    <w:p w14:paraId="4CD1C386" w14:textId="77777777" w:rsidR="00113FB1" w:rsidRPr="003E3FBF" w:rsidRDefault="00113FB1" w:rsidP="00113FB1">
      <w:pPr>
        <w:spacing w:after="200"/>
        <w:jc w:val="both"/>
        <w:rPr>
          <w:rStyle w:val="CharacterStyle1"/>
          <w:rFonts w:asciiTheme="minorHAnsi" w:hAnsiTheme="minorHAnsi" w:cstheme="minorHAnsi"/>
          <w:sz w:val="22"/>
          <w:szCs w:val="22"/>
        </w:rPr>
      </w:pPr>
      <w:r w:rsidRPr="003E3FBF">
        <w:rPr>
          <w:rStyle w:val="CharacterStyle1"/>
          <w:rFonts w:asciiTheme="minorHAnsi" w:hAnsiTheme="minorHAnsi" w:cstheme="minorHAnsi"/>
          <w:spacing w:val="-4"/>
          <w:sz w:val="22"/>
          <w:szCs w:val="22"/>
        </w:rPr>
        <w:t xml:space="preserve">Except as authorized by the Office of Foreign Assets Control (OFAC) in the Department </w:t>
      </w:r>
      <w:r w:rsidRPr="003E3FBF">
        <w:rPr>
          <w:rStyle w:val="CharacterStyle1"/>
          <w:rFonts w:asciiTheme="minorHAnsi" w:hAnsiTheme="minorHAnsi" w:cstheme="minorHAnsi"/>
          <w:sz w:val="22"/>
          <w:szCs w:val="22"/>
        </w:rPr>
        <w:t xml:space="preserve">of the Treasury, the Contractor shall not acquire, for use in the performance of this contract, any </w:t>
      </w:r>
      <w:proofErr w:type="gramStart"/>
      <w:r w:rsidRPr="003E3FBF">
        <w:rPr>
          <w:rStyle w:val="CharacterStyle1"/>
          <w:rFonts w:asciiTheme="minorHAnsi" w:hAnsiTheme="minorHAnsi" w:cstheme="minorHAnsi"/>
          <w:sz w:val="22"/>
          <w:szCs w:val="22"/>
        </w:rPr>
        <w:t>supplies</w:t>
      </w:r>
      <w:proofErr w:type="gramEnd"/>
      <w:r w:rsidRPr="003E3FBF">
        <w:rPr>
          <w:rStyle w:val="CharacterStyle1"/>
          <w:rFonts w:asciiTheme="minorHAnsi" w:hAnsiTheme="minorHAnsi" w:cstheme="minorHAnsi"/>
          <w:sz w:val="22"/>
          <w:szCs w:val="22"/>
        </w:rPr>
        <w:t xml:space="preserve"> or services if any proclamation, Executive order, or statute </w:t>
      </w:r>
      <w:r w:rsidRPr="003E3FBF">
        <w:rPr>
          <w:rStyle w:val="CharacterStyle1"/>
          <w:rFonts w:asciiTheme="minorHAnsi" w:hAnsiTheme="minorHAnsi" w:cstheme="minorHAnsi"/>
          <w:spacing w:val="-1"/>
          <w:sz w:val="22"/>
          <w:szCs w:val="22"/>
        </w:rPr>
        <w:t xml:space="preserve">administered by OFAC, or if OFAC's implementing regulations at 31 CFR Chapter V, would prohibit such a transaction by a person subject to the jurisdiction of the United </w:t>
      </w:r>
      <w:r w:rsidRPr="003E3FBF">
        <w:rPr>
          <w:rStyle w:val="CharacterStyle1"/>
          <w:rFonts w:asciiTheme="minorHAnsi" w:hAnsiTheme="minorHAnsi" w:cstheme="minorHAnsi"/>
          <w:sz w:val="22"/>
          <w:szCs w:val="22"/>
        </w:rPr>
        <w:t>States.</w:t>
      </w:r>
    </w:p>
    <w:p w14:paraId="7A40A210" w14:textId="77777777" w:rsidR="00113FB1" w:rsidRPr="003E3FBF" w:rsidRDefault="00113FB1" w:rsidP="000F3B96">
      <w:pPr>
        <w:pStyle w:val="Style2"/>
        <w:numPr>
          <w:ilvl w:val="0"/>
          <w:numId w:val="15"/>
        </w:numPr>
        <w:adjustRightInd/>
        <w:spacing w:before="324"/>
        <w:jc w:val="both"/>
        <w:rPr>
          <w:rStyle w:val="CharacterStyle1"/>
          <w:rFonts w:asciiTheme="minorHAnsi" w:hAnsiTheme="minorHAnsi" w:cstheme="minorHAnsi"/>
          <w:sz w:val="22"/>
          <w:szCs w:val="22"/>
        </w:rPr>
      </w:pPr>
      <w:r w:rsidRPr="003E3FBF">
        <w:rPr>
          <w:rStyle w:val="CharacterStyle1"/>
          <w:rFonts w:asciiTheme="minorHAnsi" w:hAnsiTheme="minorHAnsi" w:cstheme="minorHAnsi"/>
          <w:spacing w:val="-3"/>
          <w:sz w:val="22"/>
          <w:szCs w:val="22"/>
        </w:rPr>
        <w:t xml:space="preserve">Except as authorized by OFAC, most transactions involving Cuba, Iran, and Sudan are </w:t>
      </w:r>
      <w:r w:rsidRPr="003E3FBF">
        <w:rPr>
          <w:rStyle w:val="CharacterStyle1"/>
          <w:rFonts w:asciiTheme="minorHAnsi" w:hAnsiTheme="minorHAnsi" w:cstheme="minorHAnsi"/>
          <w:spacing w:val="-4"/>
          <w:sz w:val="22"/>
          <w:szCs w:val="22"/>
        </w:rPr>
        <w:t xml:space="preserve">prohibited, as are most imports from Burma or North Korea, into the United States or its </w:t>
      </w:r>
      <w:r w:rsidRPr="003E3FBF">
        <w:rPr>
          <w:rStyle w:val="CharacterStyle1"/>
          <w:rFonts w:asciiTheme="minorHAnsi" w:hAnsiTheme="minorHAnsi" w:cstheme="minorHAnsi"/>
          <w:sz w:val="22"/>
          <w:szCs w:val="22"/>
        </w:rPr>
        <w:t>outlying areas. Lists of entities and individuals subject to economic sanctions are included in OFAC's List of Specially Designated Nationals and Blocked Person at hup://</w:t>
      </w:r>
      <w:hyperlink r:id="rId18" w:history="1">
        <w:r w:rsidRPr="003E3FBF">
          <w:rPr>
            <w:rStyle w:val="CharacterStyle1"/>
            <w:rFonts w:asciiTheme="minorHAnsi" w:hAnsiTheme="minorHAnsi" w:cstheme="minorHAnsi"/>
            <w:sz w:val="22"/>
            <w:szCs w:val="22"/>
          </w:rPr>
          <w:t>www.treas.gov/offices/enforcement/ofac/sdn</w:t>
        </w:r>
      </w:hyperlink>
      <w:r w:rsidRPr="003E3FBF">
        <w:rPr>
          <w:rStyle w:val="CharacterStyle1"/>
          <w:rFonts w:asciiTheme="minorHAnsi" w:hAnsiTheme="minorHAnsi" w:cstheme="minorHAnsi"/>
          <w:sz w:val="22"/>
          <w:szCs w:val="22"/>
        </w:rPr>
        <w:t xml:space="preserve">. More information about these </w:t>
      </w:r>
      <w:r w:rsidRPr="003E3FBF">
        <w:rPr>
          <w:rStyle w:val="CharacterStyle1"/>
          <w:rFonts w:asciiTheme="minorHAnsi" w:hAnsiTheme="minorHAnsi" w:cstheme="minorHAnsi"/>
          <w:spacing w:val="-6"/>
          <w:sz w:val="22"/>
          <w:szCs w:val="22"/>
        </w:rPr>
        <w:t xml:space="preserve">restrictions, as well as updates, is available in the OFAC's regulations at 31 CFR Chapter </w:t>
      </w:r>
      <w:r w:rsidRPr="003E3FBF">
        <w:rPr>
          <w:rStyle w:val="CharacterStyle1"/>
          <w:rFonts w:asciiTheme="minorHAnsi" w:hAnsiTheme="minorHAnsi" w:cstheme="minorHAnsi"/>
          <w:sz w:val="22"/>
          <w:szCs w:val="22"/>
        </w:rPr>
        <w:t>V and/or on OFAC's website at httn://</w:t>
      </w:r>
      <w:hyperlink r:id="rId19" w:history="1">
        <w:r w:rsidRPr="003E3FBF">
          <w:rPr>
            <w:rStyle w:val="CharacterStyle1"/>
            <w:rFonts w:asciiTheme="minorHAnsi" w:hAnsiTheme="minorHAnsi" w:cstheme="minorHAnsi"/>
            <w:sz w:val="22"/>
            <w:szCs w:val="22"/>
          </w:rPr>
          <w:t>www.treas.gov/oltices/enforcementiofac.</w:t>
        </w:r>
      </w:hyperlink>
    </w:p>
    <w:p w14:paraId="22AC5B0D" w14:textId="77777777" w:rsidR="00113FB1" w:rsidRPr="003E3FBF" w:rsidRDefault="00113FB1" w:rsidP="000F3B96">
      <w:pPr>
        <w:pStyle w:val="Style3"/>
        <w:numPr>
          <w:ilvl w:val="0"/>
          <w:numId w:val="16"/>
        </w:numPr>
        <w:adjustRightInd/>
        <w:spacing w:before="180" w:line="360" w:lineRule="auto"/>
        <w:rPr>
          <w:rStyle w:val="CharacterStyle1"/>
          <w:rFonts w:asciiTheme="minorHAnsi" w:hAnsiTheme="minorHAnsi" w:cstheme="minorHAnsi"/>
          <w:spacing w:val="-6"/>
          <w:sz w:val="22"/>
          <w:szCs w:val="22"/>
        </w:rPr>
      </w:pPr>
      <w:r w:rsidRPr="003E3FBF">
        <w:rPr>
          <w:rStyle w:val="CharacterStyle1"/>
          <w:rFonts w:asciiTheme="minorHAnsi" w:hAnsiTheme="minorHAnsi" w:cstheme="minorHAnsi"/>
          <w:spacing w:val="-6"/>
          <w:sz w:val="22"/>
          <w:szCs w:val="22"/>
        </w:rPr>
        <w:t>The Contractor shall insert this clause, including this paragraph (c), in all subcontracts.</w:t>
      </w:r>
    </w:p>
    <w:p w14:paraId="1289198A" w14:textId="77777777" w:rsidR="00113FB1" w:rsidRPr="003E3FBF" w:rsidRDefault="00113FB1" w:rsidP="00113FB1">
      <w:pPr>
        <w:rPr>
          <w:rFonts w:asciiTheme="minorHAnsi" w:hAnsiTheme="minorHAnsi" w:cstheme="minorHAnsi"/>
          <w:b/>
          <w:bCs/>
          <w:sz w:val="22"/>
          <w:szCs w:val="22"/>
        </w:rPr>
      </w:pPr>
    </w:p>
    <w:p w14:paraId="6CBFA957" w14:textId="77777777" w:rsidR="00113FB1" w:rsidRPr="003E3FBF" w:rsidRDefault="00113FB1" w:rsidP="00113FB1">
      <w:pPr>
        <w:pStyle w:val="Style1"/>
        <w:tabs>
          <w:tab w:val="left" w:pos="722"/>
        </w:tabs>
        <w:rPr>
          <w:rStyle w:val="CharacterStyle1"/>
          <w:rFonts w:asciiTheme="minorHAnsi" w:hAnsiTheme="minorHAnsi" w:cstheme="minorHAnsi"/>
          <w:b/>
          <w:bCs/>
          <w:spacing w:val="6"/>
          <w:sz w:val="22"/>
          <w:szCs w:val="22"/>
        </w:rPr>
      </w:pPr>
      <w:r w:rsidRPr="003E3FBF">
        <w:rPr>
          <w:rStyle w:val="CharacterStyle1"/>
          <w:rFonts w:asciiTheme="minorHAnsi" w:hAnsiTheme="minorHAnsi" w:cstheme="minorHAnsi"/>
          <w:b/>
          <w:bCs/>
          <w:spacing w:val="35"/>
          <w:sz w:val="22"/>
          <w:szCs w:val="22"/>
        </w:rPr>
        <w:t xml:space="preserve">1.3 </w:t>
      </w:r>
      <w:r w:rsidRPr="003E3FBF">
        <w:rPr>
          <w:rStyle w:val="CharacterStyle1"/>
          <w:rFonts w:asciiTheme="minorHAnsi" w:hAnsiTheme="minorHAnsi" w:cstheme="minorHAnsi"/>
          <w:b/>
          <w:bCs/>
          <w:sz w:val="22"/>
          <w:szCs w:val="22"/>
        </w:rPr>
        <w:t>4-14.001</w:t>
      </w:r>
    </w:p>
    <w:p w14:paraId="58825A9C" w14:textId="77777777" w:rsidR="00113FB1" w:rsidRPr="003E3FBF" w:rsidRDefault="00113FB1" w:rsidP="00113FB1">
      <w:pPr>
        <w:pStyle w:val="Style1"/>
        <w:spacing w:before="216" w:line="319" w:lineRule="auto"/>
        <w:ind w:left="0"/>
        <w:rPr>
          <w:rStyle w:val="CharacterStyle1"/>
          <w:rFonts w:asciiTheme="minorHAnsi" w:hAnsiTheme="minorHAnsi" w:cstheme="minorHAnsi"/>
          <w:sz w:val="22"/>
          <w:szCs w:val="22"/>
        </w:rPr>
      </w:pPr>
      <w:r w:rsidRPr="003E3FBF">
        <w:rPr>
          <w:rStyle w:val="CharacterStyle1"/>
          <w:rFonts w:asciiTheme="minorHAnsi" w:hAnsiTheme="minorHAnsi" w:cstheme="minorHAnsi"/>
          <w:sz w:val="22"/>
          <w:szCs w:val="22"/>
        </w:rPr>
        <w:t>Information for Non-US contractors, subcontractors, and key individuals.</w:t>
      </w:r>
    </w:p>
    <w:p w14:paraId="3948D354" w14:textId="77777777" w:rsidR="00113FB1" w:rsidRPr="003E3FBF" w:rsidRDefault="00113FB1" w:rsidP="00113FB1">
      <w:pPr>
        <w:pStyle w:val="Style2"/>
        <w:adjustRightInd/>
        <w:spacing w:before="216"/>
        <w:ind w:left="648" w:hanging="360"/>
        <w:rPr>
          <w:rFonts w:asciiTheme="minorHAnsi" w:hAnsiTheme="minorHAnsi" w:cstheme="minorHAnsi"/>
          <w:sz w:val="22"/>
          <w:szCs w:val="22"/>
        </w:rPr>
      </w:pPr>
      <w:r w:rsidRPr="003E3FBF">
        <w:rPr>
          <w:rFonts w:asciiTheme="minorHAnsi" w:hAnsiTheme="minorHAnsi" w:cstheme="minorHAnsi"/>
          <w:spacing w:val="6"/>
          <w:sz w:val="22"/>
          <w:szCs w:val="22"/>
        </w:rPr>
        <w:t xml:space="preserve">(a) The contractor must complete and submit the "USAID Information Form" in appendix B, </w:t>
      </w:r>
      <w:r w:rsidRPr="003E3FBF">
        <w:rPr>
          <w:rFonts w:asciiTheme="minorHAnsi" w:hAnsiTheme="minorHAnsi" w:cstheme="minorHAnsi"/>
          <w:sz w:val="22"/>
          <w:szCs w:val="22"/>
        </w:rPr>
        <w:t>for:</w:t>
      </w:r>
    </w:p>
    <w:p w14:paraId="456B93A3" w14:textId="77777777" w:rsidR="00113FB1" w:rsidRPr="003E3FBF" w:rsidRDefault="00113FB1" w:rsidP="000F3B96">
      <w:pPr>
        <w:pStyle w:val="Style3"/>
        <w:numPr>
          <w:ilvl w:val="0"/>
          <w:numId w:val="17"/>
        </w:numPr>
        <w:tabs>
          <w:tab w:val="clear" w:pos="792"/>
          <w:tab w:val="num" w:pos="1440"/>
        </w:tabs>
        <w:adjustRightInd/>
        <w:spacing w:line="276" w:lineRule="auto"/>
        <w:rPr>
          <w:rStyle w:val="CharacterStyle1"/>
          <w:rFonts w:asciiTheme="minorHAnsi" w:hAnsiTheme="minorHAnsi" w:cstheme="minorHAnsi"/>
          <w:sz w:val="22"/>
          <w:szCs w:val="22"/>
        </w:rPr>
      </w:pPr>
      <w:r w:rsidRPr="003E3FBF">
        <w:rPr>
          <w:rStyle w:val="CharacterStyle1"/>
          <w:rFonts w:asciiTheme="minorHAnsi" w:hAnsiTheme="minorHAnsi" w:cstheme="minorHAnsi"/>
          <w:sz w:val="22"/>
          <w:szCs w:val="22"/>
        </w:rPr>
        <w:t xml:space="preserve">Itself, if it is a non-U.S. </w:t>
      </w:r>
      <w:proofErr w:type="gramStart"/>
      <w:r w:rsidRPr="003E3FBF">
        <w:rPr>
          <w:rStyle w:val="CharacterStyle1"/>
          <w:rFonts w:asciiTheme="minorHAnsi" w:hAnsiTheme="minorHAnsi" w:cstheme="minorHAnsi"/>
          <w:sz w:val="22"/>
          <w:szCs w:val="22"/>
        </w:rPr>
        <w:t>entity;</w:t>
      </w:r>
      <w:proofErr w:type="gramEnd"/>
    </w:p>
    <w:p w14:paraId="3D5D5BCF" w14:textId="77777777" w:rsidR="00113FB1" w:rsidRPr="003E3FBF" w:rsidRDefault="00113FB1" w:rsidP="000F3B96">
      <w:pPr>
        <w:pStyle w:val="Style3"/>
        <w:numPr>
          <w:ilvl w:val="0"/>
          <w:numId w:val="17"/>
        </w:numPr>
        <w:tabs>
          <w:tab w:val="clear" w:pos="792"/>
          <w:tab w:val="num" w:pos="1440"/>
        </w:tabs>
        <w:adjustRightInd/>
        <w:rPr>
          <w:rStyle w:val="CharacterStyle1"/>
          <w:rFonts w:asciiTheme="minorHAnsi" w:hAnsiTheme="minorHAnsi" w:cstheme="minorHAnsi"/>
          <w:sz w:val="22"/>
          <w:szCs w:val="22"/>
        </w:rPr>
      </w:pPr>
      <w:r w:rsidRPr="003E3FBF">
        <w:rPr>
          <w:rStyle w:val="CharacterStyle1"/>
          <w:rFonts w:asciiTheme="minorHAnsi" w:hAnsiTheme="minorHAnsi" w:cstheme="minorHAnsi"/>
          <w:spacing w:val="5"/>
          <w:sz w:val="22"/>
          <w:szCs w:val="22"/>
        </w:rPr>
        <w:t xml:space="preserve">Each subcontractor or subcontractor of a subcontractor, regardless of the tier, that </w:t>
      </w:r>
      <w:r w:rsidRPr="003E3FBF">
        <w:rPr>
          <w:rStyle w:val="CharacterStyle1"/>
          <w:rFonts w:asciiTheme="minorHAnsi" w:hAnsiTheme="minorHAnsi" w:cstheme="minorHAnsi"/>
          <w:sz w:val="22"/>
          <w:szCs w:val="22"/>
        </w:rPr>
        <w:t>is a non-U.S. entity; or</w:t>
      </w:r>
    </w:p>
    <w:p w14:paraId="38D55654" w14:textId="77777777" w:rsidR="00113FB1" w:rsidRPr="003E3FBF" w:rsidRDefault="00113FB1" w:rsidP="000F3B96">
      <w:pPr>
        <w:pStyle w:val="Style3"/>
        <w:numPr>
          <w:ilvl w:val="0"/>
          <w:numId w:val="17"/>
        </w:numPr>
        <w:tabs>
          <w:tab w:val="clear" w:pos="792"/>
          <w:tab w:val="num" w:pos="1440"/>
        </w:tabs>
        <w:adjustRightInd/>
        <w:spacing w:before="36" w:line="292" w:lineRule="auto"/>
        <w:rPr>
          <w:rStyle w:val="CharacterStyle1"/>
          <w:rFonts w:asciiTheme="minorHAnsi" w:hAnsiTheme="minorHAnsi" w:cstheme="minorHAnsi"/>
          <w:sz w:val="22"/>
          <w:szCs w:val="22"/>
        </w:rPr>
      </w:pPr>
      <w:r w:rsidRPr="003E3FBF">
        <w:rPr>
          <w:rStyle w:val="CharacterStyle1"/>
          <w:rFonts w:asciiTheme="minorHAnsi" w:hAnsiTheme="minorHAnsi" w:cstheme="minorHAnsi"/>
          <w:sz w:val="22"/>
          <w:szCs w:val="22"/>
        </w:rPr>
        <w:t>Each key individual that is a non-U.S. entity.</w:t>
      </w:r>
    </w:p>
    <w:p w14:paraId="044EE6D7" w14:textId="77777777" w:rsidR="00113FB1" w:rsidRPr="003E3FBF" w:rsidRDefault="00113FB1" w:rsidP="00113FB1">
      <w:pPr>
        <w:pStyle w:val="Style2"/>
        <w:adjustRightInd/>
        <w:spacing w:before="216" w:line="321" w:lineRule="auto"/>
        <w:ind w:left="288"/>
        <w:rPr>
          <w:rStyle w:val="CharacterStyle1"/>
          <w:rFonts w:asciiTheme="minorHAnsi" w:hAnsiTheme="minorHAnsi" w:cstheme="minorHAnsi"/>
          <w:spacing w:val="6"/>
          <w:sz w:val="22"/>
          <w:szCs w:val="22"/>
        </w:rPr>
      </w:pPr>
      <w:r w:rsidRPr="003E3FBF">
        <w:rPr>
          <w:rStyle w:val="CharacterStyle1"/>
          <w:rFonts w:asciiTheme="minorHAnsi" w:hAnsiTheme="minorHAnsi" w:cstheme="minorHAnsi"/>
          <w:spacing w:val="6"/>
          <w:sz w:val="22"/>
          <w:szCs w:val="22"/>
        </w:rPr>
        <w:t>(b) For purposes of this clause, the following definitions apply:</w:t>
      </w:r>
    </w:p>
    <w:p w14:paraId="0402AC64" w14:textId="77777777" w:rsidR="00113FB1" w:rsidRPr="003E3FBF" w:rsidRDefault="00113FB1" w:rsidP="00113FB1">
      <w:pPr>
        <w:rPr>
          <w:rFonts w:asciiTheme="minorHAnsi" w:hAnsiTheme="minorHAnsi" w:cstheme="minorHAnsi"/>
          <w:sz w:val="22"/>
          <w:szCs w:val="22"/>
        </w:rPr>
      </w:pPr>
    </w:p>
    <w:p w14:paraId="6DAFBD29" w14:textId="77777777" w:rsidR="00113FB1" w:rsidRPr="003E3FBF" w:rsidRDefault="00113FB1" w:rsidP="00113FB1">
      <w:pPr>
        <w:pStyle w:val="Style1"/>
        <w:spacing w:before="36"/>
        <w:ind w:left="0"/>
        <w:jc w:val="both"/>
        <w:rPr>
          <w:rStyle w:val="CharacterStyle1"/>
          <w:rFonts w:asciiTheme="minorHAnsi" w:hAnsiTheme="minorHAnsi" w:cstheme="minorHAnsi"/>
          <w:sz w:val="22"/>
          <w:szCs w:val="22"/>
        </w:rPr>
      </w:pPr>
      <w:r w:rsidRPr="003E3FBF">
        <w:rPr>
          <w:rStyle w:val="CharacterStyle1"/>
          <w:rFonts w:asciiTheme="minorHAnsi" w:hAnsiTheme="minorHAnsi" w:cstheme="minorHAnsi"/>
          <w:spacing w:val="6"/>
          <w:sz w:val="22"/>
          <w:szCs w:val="22"/>
        </w:rPr>
        <w:t xml:space="preserve">"Non-U.S. </w:t>
      </w:r>
      <w:proofErr w:type="gramStart"/>
      <w:r w:rsidRPr="003E3FBF">
        <w:rPr>
          <w:rStyle w:val="CharacterStyle1"/>
          <w:rFonts w:asciiTheme="minorHAnsi" w:hAnsiTheme="minorHAnsi" w:cstheme="minorHAnsi"/>
          <w:spacing w:val="6"/>
          <w:sz w:val="22"/>
          <w:szCs w:val="22"/>
        </w:rPr>
        <w:t>entity:</w:t>
      </w:r>
      <w:proofErr w:type="gramEnd"/>
      <w:r w:rsidRPr="003E3FBF">
        <w:rPr>
          <w:rStyle w:val="CharacterStyle1"/>
          <w:rFonts w:asciiTheme="minorHAnsi" w:hAnsiTheme="minorHAnsi" w:cstheme="minorHAnsi"/>
          <w:spacing w:val="6"/>
          <w:sz w:val="22"/>
          <w:szCs w:val="22"/>
        </w:rPr>
        <w:t xml:space="preserve"> means (1) any non-US citizen or non-permanent legal resident of the United </w:t>
      </w:r>
      <w:r w:rsidRPr="003E3FBF">
        <w:rPr>
          <w:rStyle w:val="CharacterStyle1"/>
          <w:rFonts w:asciiTheme="minorHAnsi" w:hAnsiTheme="minorHAnsi" w:cstheme="minorHAnsi"/>
          <w:spacing w:val="5"/>
          <w:sz w:val="22"/>
          <w:szCs w:val="22"/>
        </w:rPr>
        <w:t xml:space="preserve">States; or (2) any entity that is not formed in the United States or for which 50% or more of the </w:t>
      </w:r>
      <w:r w:rsidRPr="003E3FBF">
        <w:rPr>
          <w:rStyle w:val="CharacterStyle1"/>
          <w:rFonts w:asciiTheme="minorHAnsi" w:hAnsiTheme="minorHAnsi" w:cstheme="minorHAnsi"/>
          <w:spacing w:val="4"/>
          <w:sz w:val="22"/>
          <w:szCs w:val="22"/>
        </w:rPr>
        <w:t xml:space="preserve">equity is owned or controlled by persons who are not U.S. citizens or permanent legal residents </w:t>
      </w:r>
      <w:r w:rsidRPr="003E3FBF">
        <w:rPr>
          <w:rStyle w:val="CharacterStyle1"/>
          <w:rFonts w:asciiTheme="minorHAnsi" w:hAnsiTheme="minorHAnsi" w:cstheme="minorHAnsi"/>
          <w:sz w:val="22"/>
          <w:szCs w:val="22"/>
        </w:rPr>
        <w:t>of the United States.</w:t>
      </w:r>
    </w:p>
    <w:p w14:paraId="53D63EAA" w14:textId="77777777" w:rsidR="00113FB1" w:rsidRPr="003E3FBF" w:rsidRDefault="00113FB1" w:rsidP="00113FB1">
      <w:pPr>
        <w:pStyle w:val="Style2"/>
        <w:adjustRightInd/>
        <w:spacing w:before="288" w:line="268" w:lineRule="auto"/>
        <w:jc w:val="both"/>
        <w:rPr>
          <w:rFonts w:asciiTheme="minorHAnsi" w:hAnsiTheme="minorHAnsi" w:cstheme="minorHAnsi"/>
          <w:sz w:val="22"/>
          <w:szCs w:val="22"/>
        </w:rPr>
      </w:pPr>
      <w:r w:rsidRPr="003E3FBF">
        <w:rPr>
          <w:rFonts w:asciiTheme="minorHAnsi" w:hAnsiTheme="minorHAnsi" w:cstheme="minorHAnsi"/>
          <w:spacing w:val="11"/>
          <w:sz w:val="22"/>
          <w:szCs w:val="22"/>
        </w:rPr>
        <w:t>"Key individuals" means (</w:t>
      </w:r>
      <w:proofErr w:type="spellStart"/>
      <w:r w:rsidRPr="003E3FBF">
        <w:rPr>
          <w:rFonts w:asciiTheme="minorHAnsi" w:hAnsiTheme="minorHAnsi" w:cstheme="minorHAnsi"/>
          <w:spacing w:val="11"/>
          <w:sz w:val="22"/>
          <w:szCs w:val="22"/>
        </w:rPr>
        <w:t>i</w:t>
      </w:r>
      <w:proofErr w:type="spellEnd"/>
      <w:r w:rsidRPr="003E3FBF">
        <w:rPr>
          <w:rFonts w:asciiTheme="minorHAnsi" w:hAnsiTheme="minorHAnsi" w:cstheme="minorHAnsi"/>
          <w:spacing w:val="11"/>
          <w:sz w:val="22"/>
          <w:szCs w:val="22"/>
        </w:rPr>
        <w:t xml:space="preserve">) an individual or entity owning 10% or more equity stake in the </w:t>
      </w:r>
      <w:r w:rsidRPr="003E3FBF">
        <w:rPr>
          <w:rFonts w:asciiTheme="minorHAnsi" w:hAnsiTheme="minorHAnsi" w:cstheme="minorHAnsi"/>
          <w:spacing w:val="8"/>
          <w:sz w:val="22"/>
          <w:szCs w:val="22"/>
        </w:rPr>
        <w:t xml:space="preserve">organization, whether </w:t>
      </w:r>
      <w:proofErr w:type="spellStart"/>
      <w:r w:rsidRPr="003E3FBF">
        <w:rPr>
          <w:rFonts w:asciiTheme="minorHAnsi" w:hAnsiTheme="minorHAnsi" w:cstheme="minorHAnsi"/>
          <w:spacing w:val="8"/>
          <w:sz w:val="22"/>
          <w:szCs w:val="22"/>
        </w:rPr>
        <w:t>publically</w:t>
      </w:r>
      <w:proofErr w:type="spellEnd"/>
      <w:r w:rsidRPr="003E3FBF">
        <w:rPr>
          <w:rFonts w:asciiTheme="minorHAnsi" w:hAnsiTheme="minorHAnsi" w:cstheme="minorHAnsi"/>
          <w:spacing w:val="8"/>
          <w:sz w:val="22"/>
          <w:szCs w:val="22"/>
        </w:rPr>
        <w:t xml:space="preserve">- or privately-held; (ii) principal officers of the organization's </w:t>
      </w:r>
      <w:r w:rsidRPr="003E3FBF">
        <w:rPr>
          <w:rFonts w:asciiTheme="minorHAnsi" w:hAnsiTheme="minorHAnsi" w:cstheme="minorHAnsi"/>
          <w:spacing w:val="3"/>
          <w:sz w:val="22"/>
          <w:szCs w:val="22"/>
        </w:rPr>
        <w:t xml:space="preserve">governing body (e.g., chairman, vice chairman, treasurer or secretary of the board of directors or </w:t>
      </w:r>
      <w:r w:rsidRPr="003E3FBF">
        <w:rPr>
          <w:rFonts w:asciiTheme="minorHAnsi" w:hAnsiTheme="minorHAnsi" w:cstheme="minorHAnsi"/>
          <w:spacing w:val="5"/>
          <w:sz w:val="22"/>
          <w:szCs w:val="22"/>
        </w:rPr>
        <w:t xml:space="preserve">board of trustees); (iii) the principal officer and deputy principal officer of the organization (e.g., </w:t>
      </w:r>
      <w:r w:rsidRPr="003E3FBF">
        <w:rPr>
          <w:rFonts w:asciiTheme="minorHAnsi" w:hAnsiTheme="minorHAnsi" w:cstheme="minorHAnsi"/>
          <w:spacing w:val="4"/>
          <w:sz w:val="22"/>
          <w:szCs w:val="22"/>
        </w:rPr>
        <w:t xml:space="preserve">executive director, deputy director; president, vice president); (iv) the program manager of chief </w:t>
      </w:r>
      <w:r w:rsidRPr="003E3FBF">
        <w:rPr>
          <w:rFonts w:asciiTheme="minorHAnsi" w:hAnsiTheme="minorHAnsi" w:cstheme="minorHAnsi"/>
          <w:spacing w:val="19"/>
          <w:sz w:val="22"/>
          <w:szCs w:val="22"/>
        </w:rPr>
        <w:t xml:space="preserve">of party for the USAID-financed program; and (v) any other person with significant </w:t>
      </w:r>
      <w:r w:rsidRPr="003E3FBF">
        <w:rPr>
          <w:rFonts w:asciiTheme="minorHAnsi" w:hAnsiTheme="minorHAnsi" w:cstheme="minorHAnsi"/>
          <w:sz w:val="22"/>
          <w:szCs w:val="22"/>
        </w:rPr>
        <w:t>responsibilities for administration of USAID financed activities or resources.</w:t>
      </w:r>
    </w:p>
    <w:p w14:paraId="51609DA6" w14:textId="77777777" w:rsidR="00113FB1" w:rsidRPr="003E3FBF" w:rsidRDefault="00113FB1" w:rsidP="00113FB1">
      <w:pPr>
        <w:pStyle w:val="Style2"/>
        <w:adjustRightInd/>
        <w:spacing w:before="252" w:line="268" w:lineRule="auto"/>
        <w:ind w:left="648" w:hanging="360"/>
        <w:jc w:val="both"/>
        <w:rPr>
          <w:rFonts w:asciiTheme="minorHAnsi" w:hAnsiTheme="minorHAnsi" w:cstheme="minorHAnsi"/>
          <w:sz w:val="22"/>
          <w:szCs w:val="22"/>
        </w:rPr>
      </w:pPr>
      <w:r w:rsidRPr="003E3FBF">
        <w:rPr>
          <w:rFonts w:asciiTheme="minorHAnsi" w:hAnsiTheme="minorHAnsi" w:cstheme="minorHAnsi"/>
          <w:spacing w:val="11"/>
          <w:sz w:val="22"/>
          <w:szCs w:val="22"/>
        </w:rPr>
        <w:t xml:space="preserve">(c) The requirements of paragraph (a) of this clause must be completed at prior to the </w:t>
      </w:r>
      <w:r w:rsidRPr="003E3FBF">
        <w:rPr>
          <w:rFonts w:asciiTheme="minorHAnsi" w:hAnsiTheme="minorHAnsi" w:cstheme="minorHAnsi"/>
          <w:sz w:val="22"/>
          <w:szCs w:val="22"/>
        </w:rPr>
        <w:t>Government's acceptance of the contract and following that, at the earlier of:</w:t>
      </w:r>
    </w:p>
    <w:p w14:paraId="7E23C1EC" w14:textId="77777777" w:rsidR="00113FB1" w:rsidRPr="003E3FBF" w:rsidRDefault="00113FB1" w:rsidP="000F3B96">
      <w:pPr>
        <w:pStyle w:val="Style3"/>
        <w:numPr>
          <w:ilvl w:val="0"/>
          <w:numId w:val="18"/>
        </w:numPr>
        <w:tabs>
          <w:tab w:val="clear" w:pos="720"/>
          <w:tab w:val="num" w:pos="1368"/>
        </w:tabs>
        <w:adjustRightInd/>
        <w:spacing w:line="268" w:lineRule="auto"/>
        <w:jc w:val="both"/>
        <w:rPr>
          <w:rStyle w:val="CharacterStyle1"/>
          <w:rFonts w:asciiTheme="minorHAnsi" w:hAnsiTheme="minorHAnsi" w:cstheme="minorHAnsi"/>
          <w:sz w:val="22"/>
          <w:szCs w:val="22"/>
        </w:rPr>
      </w:pPr>
      <w:r w:rsidRPr="003E3FBF">
        <w:rPr>
          <w:rStyle w:val="CharacterStyle1"/>
          <w:rFonts w:asciiTheme="minorHAnsi" w:hAnsiTheme="minorHAnsi" w:cstheme="minorHAnsi"/>
          <w:sz w:val="22"/>
          <w:szCs w:val="22"/>
        </w:rPr>
        <w:t>Once a year; or</w:t>
      </w:r>
    </w:p>
    <w:p w14:paraId="0263E355" w14:textId="77777777" w:rsidR="00113FB1" w:rsidRPr="003E3FBF" w:rsidRDefault="00113FB1" w:rsidP="000F3B96">
      <w:pPr>
        <w:pStyle w:val="Style3"/>
        <w:numPr>
          <w:ilvl w:val="0"/>
          <w:numId w:val="18"/>
        </w:numPr>
        <w:tabs>
          <w:tab w:val="clear" w:pos="720"/>
          <w:tab w:val="num" w:pos="1368"/>
        </w:tabs>
        <w:adjustRightInd/>
        <w:spacing w:before="36" w:line="266" w:lineRule="auto"/>
        <w:jc w:val="both"/>
        <w:rPr>
          <w:rStyle w:val="CharacterStyle1"/>
          <w:rFonts w:asciiTheme="minorHAnsi" w:hAnsiTheme="minorHAnsi" w:cstheme="minorHAnsi"/>
          <w:sz w:val="22"/>
          <w:szCs w:val="22"/>
        </w:rPr>
      </w:pPr>
      <w:r w:rsidRPr="003E3FBF">
        <w:rPr>
          <w:rStyle w:val="CharacterStyle1"/>
          <w:rFonts w:asciiTheme="minorHAnsi" w:hAnsiTheme="minorHAnsi" w:cstheme="minorHAnsi"/>
          <w:spacing w:val="3"/>
          <w:sz w:val="22"/>
          <w:szCs w:val="22"/>
        </w:rPr>
        <w:t xml:space="preserve">When there is a change or addition to any entity or person identified in paragraph </w:t>
      </w:r>
      <w:r w:rsidRPr="003E3FBF">
        <w:rPr>
          <w:rStyle w:val="CharacterStyle1"/>
          <w:rFonts w:asciiTheme="minorHAnsi" w:hAnsiTheme="minorHAnsi" w:cstheme="minorHAnsi"/>
          <w:sz w:val="22"/>
          <w:szCs w:val="22"/>
        </w:rPr>
        <w:t>(a).</w:t>
      </w:r>
    </w:p>
    <w:p w14:paraId="4B4D97C0" w14:textId="77777777" w:rsidR="00113FB1" w:rsidRPr="003E3FBF" w:rsidRDefault="00113FB1" w:rsidP="00113FB1">
      <w:pPr>
        <w:jc w:val="both"/>
        <w:rPr>
          <w:rFonts w:asciiTheme="minorHAnsi" w:hAnsiTheme="minorHAnsi" w:cstheme="minorHAnsi"/>
          <w:sz w:val="22"/>
          <w:szCs w:val="22"/>
        </w:rPr>
      </w:pPr>
      <w:r w:rsidRPr="003E3FBF">
        <w:rPr>
          <w:rFonts w:asciiTheme="minorHAnsi" w:hAnsiTheme="minorHAnsi" w:cstheme="minorHAnsi"/>
          <w:sz w:val="22"/>
          <w:szCs w:val="22"/>
        </w:rPr>
        <w:t xml:space="preserve">(d) USA1D reserves the right to rescind approval for a sub-award in the event that USAID </w:t>
      </w:r>
      <w:r w:rsidRPr="003E3FBF">
        <w:rPr>
          <w:rFonts w:asciiTheme="minorHAnsi" w:hAnsiTheme="minorHAnsi" w:cstheme="minorHAnsi"/>
          <w:spacing w:val="5"/>
          <w:sz w:val="22"/>
          <w:szCs w:val="22"/>
        </w:rPr>
        <w:t xml:space="preserve">subsequently becomes aware of information indicating that the sub-award is contrary to </w:t>
      </w:r>
      <w:r w:rsidRPr="003E3FBF">
        <w:rPr>
          <w:rFonts w:asciiTheme="minorHAnsi" w:hAnsiTheme="minorHAnsi" w:cstheme="minorHAnsi"/>
          <w:spacing w:val="9"/>
          <w:sz w:val="22"/>
          <w:szCs w:val="22"/>
        </w:rPr>
        <w:t xml:space="preserve">U.S. law or policy prohibiting support for </w:t>
      </w:r>
      <w:proofErr w:type="gramStart"/>
      <w:r w:rsidRPr="003E3FBF">
        <w:rPr>
          <w:rFonts w:asciiTheme="minorHAnsi" w:hAnsiTheme="minorHAnsi" w:cstheme="minorHAnsi"/>
          <w:spacing w:val="9"/>
          <w:sz w:val="22"/>
          <w:szCs w:val="22"/>
        </w:rPr>
        <w:t>terrorism, or</w:t>
      </w:r>
      <w:proofErr w:type="gramEnd"/>
      <w:r w:rsidRPr="003E3FBF">
        <w:rPr>
          <w:rFonts w:asciiTheme="minorHAnsi" w:hAnsiTheme="minorHAnsi" w:cstheme="minorHAnsi"/>
          <w:spacing w:val="9"/>
          <w:sz w:val="22"/>
          <w:szCs w:val="22"/>
        </w:rPr>
        <w:t xml:space="preserve"> facilitating criminal activity. In </w:t>
      </w:r>
      <w:r w:rsidRPr="003E3FBF">
        <w:rPr>
          <w:rFonts w:asciiTheme="minorHAnsi" w:hAnsiTheme="minorHAnsi" w:cstheme="minorHAnsi"/>
          <w:spacing w:val="5"/>
          <w:sz w:val="22"/>
          <w:szCs w:val="22"/>
        </w:rPr>
        <w:t xml:space="preserve">such cases, USAID's Contracting Officer will provide written instructions to the recipient </w:t>
      </w:r>
      <w:r w:rsidRPr="003E3FBF">
        <w:rPr>
          <w:rFonts w:asciiTheme="minorHAnsi" w:hAnsiTheme="minorHAnsi" w:cstheme="minorHAnsi"/>
          <w:sz w:val="22"/>
          <w:szCs w:val="22"/>
        </w:rPr>
        <w:t>to terminate the sub-award.</w:t>
      </w:r>
    </w:p>
    <w:p w14:paraId="12DE4F38" w14:textId="77777777" w:rsidR="00981776" w:rsidRPr="003E3FBF" w:rsidRDefault="00981776" w:rsidP="00981776">
      <w:pPr>
        <w:pStyle w:val="Style1"/>
        <w:spacing w:line="288" w:lineRule="auto"/>
        <w:ind w:left="0"/>
        <w:rPr>
          <w:rFonts w:asciiTheme="minorHAnsi" w:eastAsia="Times New Roman" w:hAnsiTheme="minorHAnsi" w:cstheme="minorHAnsi"/>
          <w:sz w:val="22"/>
          <w:szCs w:val="22"/>
        </w:rPr>
      </w:pPr>
    </w:p>
    <w:p w14:paraId="5AC0A128" w14:textId="77777777" w:rsidR="00FD1594" w:rsidRPr="003E3FBF" w:rsidRDefault="00113FB1" w:rsidP="00172F86">
      <w:pPr>
        <w:pStyle w:val="Style1"/>
        <w:spacing w:line="288" w:lineRule="auto"/>
        <w:ind w:left="0"/>
        <w:jc w:val="center"/>
        <w:rPr>
          <w:rFonts w:asciiTheme="minorHAnsi" w:hAnsiTheme="minorHAnsi" w:cstheme="minorHAnsi"/>
          <w:b/>
          <w:bCs/>
          <w:sz w:val="22"/>
          <w:szCs w:val="22"/>
        </w:rPr>
      </w:pPr>
      <w:r w:rsidRPr="003E3FBF">
        <w:rPr>
          <w:rStyle w:val="CharacterStyle1"/>
          <w:rFonts w:asciiTheme="minorHAnsi" w:hAnsiTheme="minorHAnsi" w:cstheme="minorHAnsi"/>
          <w:b/>
          <w:bCs/>
          <w:sz w:val="22"/>
          <w:szCs w:val="22"/>
        </w:rPr>
        <w:t>(End of Provision)</w:t>
      </w:r>
    </w:p>
    <w:sectPr w:rsidR="00FD1594" w:rsidRPr="003E3FBF" w:rsidSect="00ED15E5">
      <w:pgSz w:w="11909" w:h="16834" w:code="9"/>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FBA272" w14:textId="77777777" w:rsidR="004758D1" w:rsidRDefault="004758D1" w:rsidP="00F331EC">
      <w:r>
        <w:separator/>
      </w:r>
    </w:p>
  </w:endnote>
  <w:endnote w:type="continuationSeparator" w:id="0">
    <w:p w14:paraId="0C14F7E9" w14:textId="77777777" w:rsidR="004758D1" w:rsidRDefault="004758D1" w:rsidP="00F33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charset w:val="80"/>
    <w:family w:val="swiss"/>
    <w:pitch w:val="variable"/>
    <w:sig w:usb0="E00002FF" w:usb1="7AC7FFFF" w:usb2="00000012" w:usb3="00000000" w:csb0="0002000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498309438"/>
      <w:docPartObj>
        <w:docPartGallery w:val="Page Numbers (Bottom of Page)"/>
        <w:docPartUnique/>
      </w:docPartObj>
    </w:sdtPr>
    <w:sdtEndPr/>
    <w:sdtContent>
      <w:sdt>
        <w:sdtPr>
          <w:rPr>
            <w:rFonts w:asciiTheme="minorHAnsi" w:hAnsiTheme="minorHAnsi" w:cstheme="minorHAnsi"/>
            <w:b/>
            <w:iCs/>
            <w:sz w:val="22"/>
            <w:szCs w:val="22"/>
          </w:rPr>
          <w:id w:val="1307357072"/>
          <w:docPartObj>
            <w:docPartGallery w:val="Page Numbers (Top of Page)"/>
            <w:docPartUnique/>
          </w:docPartObj>
        </w:sdtPr>
        <w:sdtEndPr>
          <w:rPr>
            <w:rFonts w:ascii="Times New Roman" w:hAnsi="Times New Roman" w:cs="Arial"/>
            <w:b w:val="0"/>
            <w:iCs w:val="0"/>
            <w:sz w:val="16"/>
            <w:szCs w:val="16"/>
          </w:rPr>
        </w:sdtEndPr>
        <w:sdtContent>
          <w:p w14:paraId="7447703C" w14:textId="77777777" w:rsidR="00C102D1" w:rsidRPr="004A6A48" w:rsidRDefault="00C102D1">
            <w:pPr>
              <w:pStyle w:val="Footer"/>
              <w:jc w:val="center"/>
              <w:rPr>
                <w:rFonts w:asciiTheme="minorHAnsi" w:hAnsiTheme="minorHAnsi" w:cstheme="minorHAnsi"/>
                <w:b/>
                <w:iCs/>
                <w:sz w:val="22"/>
                <w:szCs w:val="22"/>
              </w:rPr>
            </w:pPr>
          </w:p>
          <w:p w14:paraId="6743C490" w14:textId="7A750BA0" w:rsidR="00C102D1" w:rsidRPr="004A6A48" w:rsidRDefault="00C102D1" w:rsidP="00B872A9">
            <w:pPr>
              <w:pStyle w:val="Footer"/>
              <w:jc w:val="center"/>
              <w:rPr>
                <w:rFonts w:asciiTheme="minorHAnsi" w:hAnsiTheme="minorHAnsi" w:cstheme="minorHAnsi"/>
                <w:b/>
                <w:iCs/>
                <w:sz w:val="22"/>
                <w:szCs w:val="22"/>
              </w:rPr>
            </w:pPr>
            <w:r w:rsidRPr="004A6A48">
              <w:rPr>
                <w:rFonts w:asciiTheme="minorHAnsi" w:hAnsiTheme="minorHAnsi" w:cstheme="minorHAnsi"/>
                <w:b/>
                <w:iCs/>
                <w:sz w:val="22"/>
                <w:szCs w:val="22"/>
              </w:rPr>
              <w:t xml:space="preserve">RFP No. </w:t>
            </w:r>
            <w:r w:rsidRPr="000C1C1F">
              <w:rPr>
                <w:rFonts w:asciiTheme="minorHAnsi" w:hAnsiTheme="minorHAnsi" w:cstheme="minorHAnsi"/>
                <w:b/>
                <w:iCs/>
                <w:sz w:val="22"/>
                <w:szCs w:val="22"/>
              </w:rPr>
              <w:t>RFP-</w:t>
            </w:r>
            <w:r>
              <w:rPr>
                <w:rFonts w:asciiTheme="minorHAnsi" w:hAnsiTheme="minorHAnsi" w:cstheme="minorHAnsi"/>
                <w:b/>
                <w:iCs/>
                <w:sz w:val="22"/>
                <w:szCs w:val="22"/>
              </w:rPr>
              <w:t>Field-</w:t>
            </w:r>
            <w:r w:rsidRPr="000C1C1F">
              <w:rPr>
                <w:rFonts w:asciiTheme="minorHAnsi" w:hAnsiTheme="minorHAnsi" w:cstheme="minorHAnsi"/>
                <w:b/>
                <w:iCs/>
                <w:sz w:val="22"/>
                <w:szCs w:val="22"/>
              </w:rPr>
              <w:t>00</w:t>
            </w:r>
            <w:r w:rsidR="00E22BAE">
              <w:rPr>
                <w:rFonts w:asciiTheme="minorHAnsi" w:hAnsiTheme="minorHAnsi" w:cstheme="minorHAnsi"/>
                <w:b/>
                <w:iCs/>
                <w:sz w:val="22"/>
                <w:szCs w:val="22"/>
              </w:rPr>
              <w:t>0</w:t>
            </w:r>
            <w:r w:rsidR="003E3FBF">
              <w:rPr>
                <w:rFonts w:asciiTheme="minorHAnsi" w:hAnsiTheme="minorHAnsi" w:cstheme="minorHAnsi"/>
                <w:b/>
                <w:iCs/>
                <w:sz w:val="22"/>
                <w:szCs w:val="22"/>
              </w:rPr>
              <w:t>8</w:t>
            </w:r>
          </w:p>
          <w:p w14:paraId="02238C8A" w14:textId="77777777" w:rsidR="00C102D1" w:rsidRPr="00406D57" w:rsidRDefault="00C102D1">
            <w:pPr>
              <w:pStyle w:val="Footer"/>
              <w:jc w:val="center"/>
              <w:rPr>
                <w:sz w:val="16"/>
                <w:szCs w:val="16"/>
              </w:rPr>
            </w:pPr>
            <w:r w:rsidRPr="00406D57">
              <w:rPr>
                <w:sz w:val="16"/>
                <w:szCs w:val="16"/>
              </w:rPr>
              <w:t xml:space="preserve">Page </w:t>
            </w:r>
            <w:r w:rsidRPr="00406D57">
              <w:rPr>
                <w:b/>
                <w:bCs/>
                <w:sz w:val="16"/>
                <w:szCs w:val="16"/>
              </w:rPr>
              <w:fldChar w:fldCharType="begin"/>
            </w:r>
            <w:r w:rsidRPr="00406D57">
              <w:rPr>
                <w:b/>
                <w:bCs/>
                <w:sz w:val="16"/>
                <w:szCs w:val="16"/>
              </w:rPr>
              <w:instrText xml:space="preserve"> PAGE </w:instrText>
            </w:r>
            <w:r w:rsidRPr="00406D57">
              <w:rPr>
                <w:b/>
                <w:bCs/>
                <w:sz w:val="16"/>
                <w:szCs w:val="16"/>
              </w:rPr>
              <w:fldChar w:fldCharType="separate"/>
            </w:r>
            <w:r>
              <w:rPr>
                <w:b/>
                <w:bCs/>
                <w:noProof/>
                <w:sz w:val="16"/>
                <w:szCs w:val="16"/>
              </w:rPr>
              <w:t>16</w:t>
            </w:r>
            <w:r w:rsidRPr="00406D57">
              <w:rPr>
                <w:b/>
                <w:bCs/>
                <w:sz w:val="16"/>
                <w:szCs w:val="16"/>
              </w:rPr>
              <w:fldChar w:fldCharType="end"/>
            </w:r>
            <w:r w:rsidRPr="00406D57">
              <w:rPr>
                <w:sz w:val="16"/>
                <w:szCs w:val="16"/>
              </w:rPr>
              <w:t xml:space="preserve"> of </w:t>
            </w:r>
            <w:r w:rsidRPr="00406D57">
              <w:rPr>
                <w:b/>
                <w:bCs/>
                <w:sz w:val="16"/>
                <w:szCs w:val="16"/>
              </w:rPr>
              <w:fldChar w:fldCharType="begin"/>
            </w:r>
            <w:r w:rsidRPr="00406D57">
              <w:rPr>
                <w:b/>
                <w:bCs/>
                <w:sz w:val="16"/>
                <w:szCs w:val="16"/>
              </w:rPr>
              <w:instrText xml:space="preserve"> NUMPAGES  </w:instrText>
            </w:r>
            <w:r w:rsidRPr="00406D57">
              <w:rPr>
                <w:b/>
                <w:bCs/>
                <w:sz w:val="16"/>
                <w:szCs w:val="16"/>
              </w:rPr>
              <w:fldChar w:fldCharType="separate"/>
            </w:r>
            <w:r>
              <w:rPr>
                <w:b/>
                <w:bCs/>
                <w:noProof/>
                <w:sz w:val="16"/>
                <w:szCs w:val="16"/>
              </w:rPr>
              <w:t>16</w:t>
            </w:r>
            <w:r w:rsidRPr="00406D57">
              <w:rPr>
                <w:b/>
                <w:bCs/>
                <w:sz w:val="16"/>
                <w:szCs w:val="16"/>
              </w:rPr>
              <w:fldChar w:fldCharType="end"/>
            </w:r>
          </w:p>
        </w:sdtContent>
      </w:sdt>
    </w:sdtContent>
  </w:sdt>
  <w:p w14:paraId="1CC3619E" w14:textId="77777777" w:rsidR="00C102D1" w:rsidRPr="00B63C71" w:rsidRDefault="00C102D1">
    <w:pPr>
      <w:pStyle w:val="Footer"/>
      <w:rPr>
        <w:rFonts w:cs="Times New Roman"/>
        <w:sz w:val="16"/>
        <w:szCs w:val="16"/>
      </w:rPr>
    </w:pPr>
    <w:r w:rsidRPr="00B63C71">
      <w:rPr>
        <w:rFonts w:cs="Times New Roman"/>
        <w:sz w:val="16"/>
        <w:szCs w:val="16"/>
      </w:rPr>
      <w:t>Updated: February 2</w:t>
    </w:r>
    <w:r>
      <w:rPr>
        <w:rFonts w:cs="Times New Roman"/>
        <w:sz w:val="16"/>
        <w:szCs w:val="16"/>
      </w:rPr>
      <w:t>6</w:t>
    </w:r>
    <w:r w:rsidRPr="00B63C71">
      <w:rPr>
        <w:rFonts w:cs="Times New Roman"/>
        <w:sz w:val="16"/>
        <w:szCs w:val="16"/>
      </w:rPr>
      <w:t>, 2014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014A0" w14:textId="77777777" w:rsidR="004758D1" w:rsidRDefault="004758D1" w:rsidP="00F331EC">
      <w:r>
        <w:separator/>
      </w:r>
    </w:p>
  </w:footnote>
  <w:footnote w:type="continuationSeparator" w:id="0">
    <w:p w14:paraId="26A074BF" w14:textId="77777777" w:rsidR="004758D1" w:rsidRDefault="004758D1" w:rsidP="00F331EC">
      <w:r>
        <w:continuationSeparator/>
      </w:r>
    </w:p>
  </w:footnote>
  <w:footnote w:id="1">
    <w:p w14:paraId="50D9E3FC" w14:textId="77777777" w:rsidR="00BE65EC" w:rsidRPr="00A46AB1" w:rsidRDefault="00BE65EC" w:rsidP="00BE65EC">
      <w:pPr>
        <w:pStyle w:val="FootnoteText"/>
        <w:rPr>
          <w:rFonts w:ascii="Calibri" w:eastAsia="Calibri" w:hAnsi="Calibri" w:cs="Calibri"/>
          <w:color w:val="000000" w:themeColor="text1"/>
          <w:sz w:val="18"/>
          <w:szCs w:val="18"/>
        </w:rPr>
      </w:pPr>
      <w:r w:rsidRPr="00A46AB1">
        <w:rPr>
          <w:rStyle w:val="FootnoteReference"/>
          <w:rFonts w:ascii="Calibri" w:eastAsia="Calibri" w:hAnsi="Calibri" w:cs="Calibri"/>
          <w:color w:val="000000" w:themeColor="text1"/>
          <w:sz w:val="18"/>
          <w:szCs w:val="18"/>
        </w:rPr>
        <w:footnoteRef/>
      </w:r>
      <w:r w:rsidRPr="00A46AB1">
        <w:rPr>
          <w:rFonts w:ascii="Calibri" w:eastAsia="Calibri" w:hAnsi="Calibri" w:cs="Calibri"/>
          <w:color w:val="000000" w:themeColor="text1"/>
          <w:sz w:val="18"/>
          <w:szCs w:val="18"/>
        </w:rPr>
        <w:t xml:space="preserve">  BAB Household Survey 2021.</w:t>
      </w:r>
    </w:p>
  </w:footnote>
  <w:footnote w:id="2">
    <w:p w14:paraId="520C2505" w14:textId="77777777" w:rsidR="00BE65EC" w:rsidRPr="00A46AB1" w:rsidRDefault="00BE65EC" w:rsidP="00BE65EC">
      <w:pPr>
        <w:pStyle w:val="FootnoteText"/>
        <w:rPr>
          <w:rFonts w:ascii="Calibri" w:hAnsi="Calibri" w:cs="Calibri"/>
          <w:color w:val="000000" w:themeColor="text1"/>
          <w:sz w:val="18"/>
          <w:szCs w:val="18"/>
          <w:lang w:val="en-GB"/>
        </w:rPr>
      </w:pPr>
      <w:r w:rsidRPr="00A46AB1">
        <w:rPr>
          <w:rStyle w:val="FootnoteReference"/>
          <w:rFonts w:ascii="Calibri" w:hAnsi="Calibri" w:cs="Calibri"/>
          <w:color w:val="000000" w:themeColor="text1"/>
          <w:sz w:val="18"/>
          <w:szCs w:val="18"/>
        </w:rPr>
        <w:footnoteRef/>
      </w:r>
      <w:r w:rsidRPr="00A46AB1">
        <w:rPr>
          <w:rFonts w:ascii="Calibri" w:hAnsi="Calibri" w:cs="Calibri"/>
          <w:color w:val="000000" w:themeColor="text1"/>
          <w:sz w:val="18"/>
          <w:szCs w:val="18"/>
        </w:rPr>
        <w:t xml:space="preserve"> Ministry of Education, Culture and Higher Education. </w:t>
      </w:r>
      <w:r w:rsidRPr="00A46AB1">
        <w:rPr>
          <w:rFonts w:ascii="Calibri" w:hAnsi="Calibri" w:cs="Calibri"/>
          <w:color w:val="000000" w:themeColor="text1"/>
          <w:sz w:val="18"/>
          <w:szCs w:val="18"/>
          <w:lang w:val="en-GB"/>
        </w:rPr>
        <w:t>Annual education statistics yearbook, 2019/2020.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BC727"/>
    <w:multiLevelType w:val="singleLevel"/>
    <w:tmpl w:val="5B807DEA"/>
    <w:lvl w:ilvl="0">
      <w:start w:val="1"/>
      <w:numFmt w:val="lowerRoman"/>
      <w:lvlText w:val="(%1)"/>
      <w:lvlJc w:val="left"/>
      <w:pPr>
        <w:tabs>
          <w:tab w:val="num" w:pos="720"/>
        </w:tabs>
        <w:ind w:left="1368" w:hanging="720"/>
      </w:pPr>
      <w:rPr>
        <w:rFonts w:ascii="Arial" w:hAnsi="Arial" w:cs="Arial"/>
        <w:snapToGrid/>
        <w:sz w:val="20"/>
        <w:szCs w:val="20"/>
      </w:rPr>
    </w:lvl>
  </w:abstractNum>
  <w:abstractNum w:abstractNumId="1" w15:restartNumberingAfterBreak="0">
    <w:nsid w:val="012D4379"/>
    <w:multiLevelType w:val="hybridMultilevel"/>
    <w:tmpl w:val="88F25338"/>
    <w:lvl w:ilvl="0" w:tplc="43F448C8">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764584"/>
    <w:multiLevelType w:val="hybridMultilevel"/>
    <w:tmpl w:val="F7622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91C11"/>
    <w:multiLevelType w:val="hybridMultilevel"/>
    <w:tmpl w:val="5FEA316C"/>
    <w:lvl w:ilvl="0" w:tplc="EB0A5CBA">
      <w:start w:val="1"/>
      <w:numFmt w:val="lowerLetter"/>
      <w:lvlText w:val="%1)"/>
      <w:lvlJc w:val="left"/>
      <w:pPr>
        <w:tabs>
          <w:tab w:val="num" w:pos="720"/>
        </w:tabs>
        <w:ind w:left="720" w:hanging="360"/>
      </w:pPr>
      <w:rPr>
        <w:b w:val="0"/>
        <w:bCs/>
      </w:rPr>
    </w:lvl>
    <w:lvl w:ilvl="1" w:tplc="04090019">
      <w:start w:val="1"/>
      <w:numFmt w:val="lowerLetter"/>
      <w:lvlText w:val="%2."/>
      <w:lvlJc w:val="left"/>
      <w:pPr>
        <w:tabs>
          <w:tab w:val="num" w:pos="1450"/>
        </w:tabs>
        <w:ind w:left="1450" w:hanging="360"/>
      </w:pPr>
      <w:rPr>
        <w:rFonts w:cs="Times New Roman"/>
      </w:rPr>
    </w:lvl>
    <w:lvl w:ilvl="2" w:tplc="0409001B">
      <w:start w:val="1"/>
      <w:numFmt w:val="lowerRoman"/>
      <w:lvlText w:val="%3."/>
      <w:lvlJc w:val="right"/>
      <w:pPr>
        <w:tabs>
          <w:tab w:val="num" w:pos="2170"/>
        </w:tabs>
        <w:ind w:left="2170" w:hanging="180"/>
      </w:pPr>
      <w:rPr>
        <w:rFonts w:cs="Times New Roman"/>
      </w:rPr>
    </w:lvl>
    <w:lvl w:ilvl="3" w:tplc="0409000F">
      <w:start w:val="1"/>
      <w:numFmt w:val="decimal"/>
      <w:lvlText w:val="%4."/>
      <w:lvlJc w:val="left"/>
      <w:pPr>
        <w:tabs>
          <w:tab w:val="num" w:pos="2890"/>
        </w:tabs>
        <w:ind w:left="2890" w:hanging="360"/>
      </w:pPr>
      <w:rPr>
        <w:rFonts w:cs="Times New Roman"/>
      </w:rPr>
    </w:lvl>
    <w:lvl w:ilvl="4" w:tplc="04090019">
      <w:start w:val="1"/>
      <w:numFmt w:val="lowerLetter"/>
      <w:lvlText w:val="%5."/>
      <w:lvlJc w:val="left"/>
      <w:pPr>
        <w:tabs>
          <w:tab w:val="num" w:pos="3610"/>
        </w:tabs>
        <w:ind w:left="3610" w:hanging="360"/>
      </w:pPr>
      <w:rPr>
        <w:rFonts w:cs="Times New Roman"/>
      </w:rPr>
    </w:lvl>
    <w:lvl w:ilvl="5" w:tplc="0409001B">
      <w:start w:val="1"/>
      <w:numFmt w:val="lowerRoman"/>
      <w:lvlText w:val="%6."/>
      <w:lvlJc w:val="right"/>
      <w:pPr>
        <w:tabs>
          <w:tab w:val="num" w:pos="4330"/>
        </w:tabs>
        <w:ind w:left="4330" w:hanging="180"/>
      </w:pPr>
      <w:rPr>
        <w:rFonts w:cs="Times New Roman"/>
      </w:rPr>
    </w:lvl>
    <w:lvl w:ilvl="6" w:tplc="0409000F">
      <w:start w:val="1"/>
      <w:numFmt w:val="decimal"/>
      <w:lvlText w:val="%7."/>
      <w:lvlJc w:val="left"/>
      <w:pPr>
        <w:tabs>
          <w:tab w:val="num" w:pos="5050"/>
        </w:tabs>
        <w:ind w:left="5050" w:hanging="360"/>
      </w:pPr>
      <w:rPr>
        <w:rFonts w:cs="Times New Roman"/>
      </w:rPr>
    </w:lvl>
    <w:lvl w:ilvl="7" w:tplc="04090019">
      <w:start w:val="1"/>
      <w:numFmt w:val="lowerLetter"/>
      <w:lvlText w:val="%8."/>
      <w:lvlJc w:val="left"/>
      <w:pPr>
        <w:tabs>
          <w:tab w:val="num" w:pos="5770"/>
        </w:tabs>
        <w:ind w:left="5770" w:hanging="360"/>
      </w:pPr>
      <w:rPr>
        <w:rFonts w:cs="Times New Roman"/>
      </w:rPr>
    </w:lvl>
    <w:lvl w:ilvl="8" w:tplc="0409001B">
      <w:start w:val="1"/>
      <w:numFmt w:val="lowerRoman"/>
      <w:lvlText w:val="%9."/>
      <w:lvlJc w:val="right"/>
      <w:pPr>
        <w:tabs>
          <w:tab w:val="num" w:pos="6490"/>
        </w:tabs>
        <w:ind w:left="6490" w:hanging="180"/>
      </w:pPr>
      <w:rPr>
        <w:rFonts w:cs="Times New Roman"/>
      </w:rPr>
    </w:lvl>
  </w:abstractNum>
  <w:abstractNum w:abstractNumId="4" w15:restartNumberingAfterBreak="0">
    <w:nsid w:val="05A0FA21"/>
    <w:multiLevelType w:val="singleLevel"/>
    <w:tmpl w:val="1DCACE45"/>
    <w:lvl w:ilvl="0">
      <w:start w:val="1"/>
      <w:numFmt w:val="lowerRoman"/>
      <w:lvlText w:val="(%1)"/>
      <w:lvlJc w:val="left"/>
      <w:pPr>
        <w:tabs>
          <w:tab w:val="num" w:pos="792"/>
        </w:tabs>
        <w:ind w:left="1440" w:hanging="792"/>
      </w:pPr>
      <w:rPr>
        <w:snapToGrid/>
        <w:sz w:val="22"/>
        <w:szCs w:val="22"/>
      </w:rPr>
    </w:lvl>
  </w:abstractNum>
  <w:abstractNum w:abstractNumId="5" w15:restartNumberingAfterBreak="0">
    <w:nsid w:val="070D2D3B"/>
    <w:multiLevelType w:val="hybridMultilevel"/>
    <w:tmpl w:val="EB18A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86ABA5"/>
    <w:multiLevelType w:val="singleLevel"/>
    <w:tmpl w:val="29BDE103"/>
    <w:lvl w:ilvl="0">
      <w:start w:val="1"/>
      <w:numFmt w:val="lowerLetter"/>
      <w:lvlText w:val="(%1)"/>
      <w:lvlJc w:val="left"/>
      <w:pPr>
        <w:tabs>
          <w:tab w:val="num" w:pos="288"/>
        </w:tabs>
        <w:ind w:left="288" w:hanging="288"/>
      </w:pPr>
      <w:rPr>
        <w:rFonts w:ascii="Arial" w:hAnsi="Arial" w:cs="Arial"/>
        <w:snapToGrid/>
        <w:spacing w:val="-4"/>
        <w:sz w:val="22"/>
        <w:szCs w:val="22"/>
      </w:rPr>
    </w:lvl>
  </w:abstractNum>
  <w:abstractNum w:abstractNumId="7" w15:restartNumberingAfterBreak="0">
    <w:nsid w:val="081D60F2"/>
    <w:multiLevelType w:val="hybridMultilevel"/>
    <w:tmpl w:val="E15C1778"/>
    <w:lvl w:ilvl="0" w:tplc="04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4EB337B"/>
    <w:multiLevelType w:val="hybridMultilevel"/>
    <w:tmpl w:val="7B980E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7B38D1"/>
    <w:multiLevelType w:val="multilevel"/>
    <w:tmpl w:val="C7ACBC8C"/>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FD7A57"/>
    <w:multiLevelType w:val="hybridMultilevel"/>
    <w:tmpl w:val="DA0465D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725C21"/>
    <w:multiLevelType w:val="hybridMultilevel"/>
    <w:tmpl w:val="A6988B00"/>
    <w:lvl w:ilvl="0" w:tplc="F0963BA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2E5D3C"/>
    <w:multiLevelType w:val="hybridMultilevel"/>
    <w:tmpl w:val="30E6404A"/>
    <w:lvl w:ilvl="0" w:tplc="5DECAB0A">
      <w:start w:val="1"/>
      <w:numFmt w:val="bullet"/>
      <w:lvlText w:val="-"/>
      <w:lvlJc w:val="left"/>
      <w:pPr>
        <w:ind w:left="1080" w:hanging="360"/>
      </w:pPr>
      <w:rPr>
        <w:rFonts w:ascii="Gill Sans MT" w:eastAsia="Calibri" w:hAnsi="Gill Sans MT"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6217A79"/>
    <w:multiLevelType w:val="hybridMultilevel"/>
    <w:tmpl w:val="0B3EA514"/>
    <w:lvl w:ilvl="0" w:tplc="8D0C7F14">
      <w:start w:val="1"/>
      <w:numFmt w:val="lowerRoman"/>
      <w:lvlText w:val="%1)"/>
      <w:lvlJc w:val="left"/>
      <w:pPr>
        <w:ind w:left="1800" w:hanging="72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A7B7B5D"/>
    <w:multiLevelType w:val="hybridMultilevel"/>
    <w:tmpl w:val="D8D87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BC1D5C"/>
    <w:multiLevelType w:val="hybridMultilevel"/>
    <w:tmpl w:val="1DBAE86E"/>
    <w:lvl w:ilvl="0" w:tplc="0409001B">
      <w:start w:val="1"/>
      <w:numFmt w:val="lowerRoman"/>
      <w:lvlText w:val="%1."/>
      <w:lvlJc w:val="right"/>
      <w:pPr>
        <w:ind w:left="1080" w:hanging="360"/>
      </w:pPr>
      <w:rPr>
        <w:rFonts w:hint="default"/>
        <w:b w:val="0"/>
        <w:bCs/>
      </w:rPr>
    </w:lvl>
    <w:lvl w:ilvl="1" w:tplc="04090001">
      <w:start w:val="1"/>
      <w:numFmt w:val="bullet"/>
      <w:lvlText w:val=""/>
      <w:lvlJc w:val="left"/>
      <w:pPr>
        <w:ind w:left="2160" w:hanging="72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3516162"/>
    <w:multiLevelType w:val="hybridMultilevel"/>
    <w:tmpl w:val="B6126E24"/>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C902FFB"/>
    <w:multiLevelType w:val="multilevel"/>
    <w:tmpl w:val="7C9CF146"/>
    <w:lvl w:ilvl="0">
      <w:start w:val="1"/>
      <w:numFmt w:val="decimal"/>
      <w:pStyle w:val="Kama0"/>
      <w:lvlText w:val="ARTICLE %1"/>
      <w:lvlJc w:val="left"/>
      <w:pPr>
        <w:tabs>
          <w:tab w:val="num" w:pos="720"/>
        </w:tabs>
        <w:ind w:left="720" w:hanging="720"/>
      </w:pPr>
      <w:rPr>
        <w:rFonts w:hint="default"/>
        <w:b/>
      </w:rPr>
    </w:lvl>
    <w:lvl w:ilvl="1">
      <w:start w:val="1"/>
      <w:numFmt w:val="decimal"/>
      <w:pStyle w:val="Kama1"/>
      <w:lvlText w:val="F.%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440"/>
        </w:tabs>
        <w:ind w:left="1440" w:hanging="1440"/>
      </w:pPr>
      <w:rPr>
        <w:rFonts w:hint="default"/>
        <w:b/>
      </w:rPr>
    </w:lvl>
  </w:abstractNum>
  <w:abstractNum w:abstractNumId="18" w15:restartNumberingAfterBreak="0">
    <w:nsid w:val="42171FA7"/>
    <w:multiLevelType w:val="hybridMultilevel"/>
    <w:tmpl w:val="E7E87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6B4410"/>
    <w:multiLevelType w:val="hybridMultilevel"/>
    <w:tmpl w:val="A6BAE01E"/>
    <w:lvl w:ilvl="0" w:tplc="C2B42382">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440A6607"/>
    <w:multiLevelType w:val="hybridMultilevel"/>
    <w:tmpl w:val="AABC5EB8"/>
    <w:lvl w:ilvl="0" w:tplc="0409001B">
      <w:start w:val="1"/>
      <w:numFmt w:val="lowerRoman"/>
      <w:lvlText w:val="%1."/>
      <w:lvlJc w:val="righ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4621325E"/>
    <w:multiLevelType w:val="hybridMultilevel"/>
    <w:tmpl w:val="80DE3EA8"/>
    <w:lvl w:ilvl="0" w:tplc="1978540E">
      <w:start w:val="1"/>
      <w:numFmt w:val="decimal"/>
      <w:pStyle w:val="Shareefsnumberslevel1"/>
      <w:lvlText w:val="%1."/>
      <w:lvlJc w:val="left"/>
      <w:pPr>
        <w:ind w:left="360" w:hanging="360"/>
      </w:pPr>
      <w:rPr>
        <w:rFonts w:ascii="Arial" w:hAnsi="Arial" w:cs="Arial"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85A739A"/>
    <w:multiLevelType w:val="hybridMultilevel"/>
    <w:tmpl w:val="6FFCBA68"/>
    <w:lvl w:ilvl="0" w:tplc="A7005116">
      <w:start w:val="1"/>
      <w:numFmt w:val="bullet"/>
      <w:lvlText w:val=""/>
      <w:lvlJc w:val="left"/>
      <w:pPr>
        <w:ind w:left="720" w:hanging="360"/>
      </w:pPr>
      <w:rPr>
        <w:rFonts w:ascii="Symbol" w:hAnsi="Symbol" w:hint="default"/>
      </w:rPr>
    </w:lvl>
    <w:lvl w:ilvl="1" w:tplc="45AA0D76">
      <w:start w:val="1"/>
      <w:numFmt w:val="bullet"/>
      <w:lvlText w:val="o"/>
      <w:lvlJc w:val="left"/>
      <w:pPr>
        <w:ind w:left="1440" w:hanging="360"/>
      </w:pPr>
      <w:rPr>
        <w:rFonts w:ascii="Courier New" w:hAnsi="Courier New" w:hint="default"/>
      </w:rPr>
    </w:lvl>
    <w:lvl w:ilvl="2" w:tplc="C522207C">
      <w:start w:val="1"/>
      <w:numFmt w:val="bullet"/>
      <w:lvlText w:val=""/>
      <w:lvlJc w:val="left"/>
      <w:pPr>
        <w:ind w:left="2160" w:hanging="360"/>
      </w:pPr>
      <w:rPr>
        <w:rFonts w:ascii="Wingdings" w:hAnsi="Wingdings" w:hint="default"/>
      </w:rPr>
    </w:lvl>
    <w:lvl w:ilvl="3" w:tplc="AD261C70">
      <w:start w:val="1"/>
      <w:numFmt w:val="bullet"/>
      <w:lvlText w:val=""/>
      <w:lvlJc w:val="left"/>
      <w:pPr>
        <w:ind w:left="2880" w:hanging="360"/>
      </w:pPr>
      <w:rPr>
        <w:rFonts w:ascii="Symbol" w:hAnsi="Symbol" w:hint="default"/>
      </w:rPr>
    </w:lvl>
    <w:lvl w:ilvl="4" w:tplc="3BB275EC">
      <w:start w:val="1"/>
      <w:numFmt w:val="bullet"/>
      <w:lvlText w:val="o"/>
      <w:lvlJc w:val="left"/>
      <w:pPr>
        <w:ind w:left="3600" w:hanging="360"/>
      </w:pPr>
      <w:rPr>
        <w:rFonts w:ascii="Courier New" w:hAnsi="Courier New" w:hint="default"/>
      </w:rPr>
    </w:lvl>
    <w:lvl w:ilvl="5" w:tplc="7DFA69A4">
      <w:start w:val="1"/>
      <w:numFmt w:val="bullet"/>
      <w:lvlText w:val=""/>
      <w:lvlJc w:val="left"/>
      <w:pPr>
        <w:ind w:left="4320" w:hanging="360"/>
      </w:pPr>
      <w:rPr>
        <w:rFonts w:ascii="Wingdings" w:hAnsi="Wingdings" w:hint="default"/>
      </w:rPr>
    </w:lvl>
    <w:lvl w:ilvl="6" w:tplc="21480D46">
      <w:start w:val="1"/>
      <w:numFmt w:val="bullet"/>
      <w:lvlText w:val=""/>
      <w:lvlJc w:val="left"/>
      <w:pPr>
        <w:ind w:left="5040" w:hanging="360"/>
      </w:pPr>
      <w:rPr>
        <w:rFonts w:ascii="Symbol" w:hAnsi="Symbol" w:hint="default"/>
      </w:rPr>
    </w:lvl>
    <w:lvl w:ilvl="7" w:tplc="74A6A506">
      <w:start w:val="1"/>
      <w:numFmt w:val="bullet"/>
      <w:lvlText w:val="o"/>
      <w:lvlJc w:val="left"/>
      <w:pPr>
        <w:ind w:left="5760" w:hanging="360"/>
      </w:pPr>
      <w:rPr>
        <w:rFonts w:ascii="Courier New" w:hAnsi="Courier New" w:hint="default"/>
      </w:rPr>
    </w:lvl>
    <w:lvl w:ilvl="8" w:tplc="49244ED6">
      <w:start w:val="1"/>
      <w:numFmt w:val="bullet"/>
      <w:lvlText w:val=""/>
      <w:lvlJc w:val="left"/>
      <w:pPr>
        <w:ind w:left="6480" w:hanging="360"/>
      </w:pPr>
      <w:rPr>
        <w:rFonts w:ascii="Wingdings" w:hAnsi="Wingdings" w:hint="default"/>
      </w:rPr>
    </w:lvl>
  </w:abstractNum>
  <w:abstractNum w:abstractNumId="23" w15:restartNumberingAfterBreak="0">
    <w:nsid w:val="49755038"/>
    <w:multiLevelType w:val="hybridMultilevel"/>
    <w:tmpl w:val="B7D03D34"/>
    <w:lvl w:ilvl="0" w:tplc="04090019">
      <w:start w:val="1"/>
      <w:numFmt w:val="lowerLetter"/>
      <w:lvlText w:val="%1."/>
      <w:lvlJc w:val="left"/>
      <w:pPr>
        <w:tabs>
          <w:tab w:val="num" w:pos="1755"/>
        </w:tabs>
        <w:ind w:left="1755" w:hanging="405"/>
      </w:pPr>
      <w:rPr>
        <w:rFonts w:hint="default"/>
        <w:b w:val="0"/>
        <w:bCs w:val="0"/>
      </w:rPr>
    </w:lvl>
    <w:lvl w:ilvl="1" w:tplc="0928A692">
      <w:start w:val="1"/>
      <w:numFmt w:val="lowerLetter"/>
      <w:lvlText w:val="%2."/>
      <w:lvlJc w:val="left"/>
      <w:pPr>
        <w:tabs>
          <w:tab w:val="num" w:pos="2430"/>
        </w:tabs>
        <w:ind w:left="2430" w:hanging="360"/>
      </w:pPr>
    </w:lvl>
    <w:lvl w:ilvl="2" w:tplc="A8D452E8" w:tentative="1">
      <w:start w:val="1"/>
      <w:numFmt w:val="lowerRoman"/>
      <w:lvlText w:val="%3."/>
      <w:lvlJc w:val="right"/>
      <w:pPr>
        <w:tabs>
          <w:tab w:val="num" w:pos="3150"/>
        </w:tabs>
        <w:ind w:left="3150" w:hanging="180"/>
      </w:pPr>
    </w:lvl>
    <w:lvl w:ilvl="3" w:tplc="01568B8E" w:tentative="1">
      <w:start w:val="1"/>
      <w:numFmt w:val="decimal"/>
      <w:lvlText w:val="%4."/>
      <w:lvlJc w:val="left"/>
      <w:pPr>
        <w:tabs>
          <w:tab w:val="num" w:pos="3870"/>
        </w:tabs>
        <w:ind w:left="3870" w:hanging="360"/>
      </w:pPr>
    </w:lvl>
    <w:lvl w:ilvl="4" w:tplc="301AC562" w:tentative="1">
      <w:start w:val="1"/>
      <w:numFmt w:val="lowerLetter"/>
      <w:lvlText w:val="%5."/>
      <w:lvlJc w:val="left"/>
      <w:pPr>
        <w:tabs>
          <w:tab w:val="num" w:pos="4590"/>
        </w:tabs>
        <w:ind w:left="4590" w:hanging="360"/>
      </w:pPr>
    </w:lvl>
    <w:lvl w:ilvl="5" w:tplc="C9A8C472" w:tentative="1">
      <w:start w:val="1"/>
      <w:numFmt w:val="lowerRoman"/>
      <w:lvlText w:val="%6."/>
      <w:lvlJc w:val="right"/>
      <w:pPr>
        <w:tabs>
          <w:tab w:val="num" w:pos="5310"/>
        </w:tabs>
        <w:ind w:left="5310" w:hanging="180"/>
      </w:pPr>
    </w:lvl>
    <w:lvl w:ilvl="6" w:tplc="F5E02F3E" w:tentative="1">
      <w:start w:val="1"/>
      <w:numFmt w:val="decimal"/>
      <w:lvlText w:val="%7."/>
      <w:lvlJc w:val="left"/>
      <w:pPr>
        <w:tabs>
          <w:tab w:val="num" w:pos="6030"/>
        </w:tabs>
        <w:ind w:left="6030" w:hanging="360"/>
      </w:pPr>
    </w:lvl>
    <w:lvl w:ilvl="7" w:tplc="D49A93C8" w:tentative="1">
      <w:start w:val="1"/>
      <w:numFmt w:val="lowerLetter"/>
      <w:lvlText w:val="%8."/>
      <w:lvlJc w:val="left"/>
      <w:pPr>
        <w:tabs>
          <w:tab w:val="num" w:pos="6750"/>
        </w:tabs>
        <w:ind w:left="6750" w:hanging="360"/>
      </w:pPr>
    </w:lvl>
    <w:lvl w:ilvl="8" w:tplc="DDF22CDC" w:tentative="1">
      <w:start w:val="1"/>
      <w:numFmt w:val="lowerRoman"/>
      <w:lvlText w:val="%9."/>
      <w:lvlJc w:val="right"/>
      <w:pPr>
        <w:tabs>
          <w:tab w:val="num" w:pos="7470"/>
        </w:tabs>
        <w:ind w:left="7470" w:hanging="180"/>
      </w:pPr>
    </w:lvl>
  </w:abstractNum>
  <w:abstractNum w:abstractNumId="24" w15:restartNumberingAfterBreak="0">
    <w:nsid w:val="4A8C1F86"/>
    <w:multiLevelType w:val="hybridMultilevel"/>
    <w:tmpl w:val="D38086CA"/>
    <w:lvl w:ilvl="0" w:tplc="28D4DB9E">
      <w:start w:val="2"/>
      <w:numFmt w:val="lowerLetter"/>
      <w:lvlText w:val="%1."/>
      <w:lvlJc w:val="left"/>
      <w:pPr>
        <w:ind w:left="720" w:hanging="360"/>
      </w:pPr>
      <w:rPr>
        <w:rFonts w:asciiTheme="minorBidi" w:hAnsiTheme="minorBidi" w:cstheme="minorBid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F0583C"/>
    <w:multiLevelType w:val="hybridMultilevel"/>
    <w:tmpl w:val="334A1CA2"/>
    <w:lvl w:ilvl="0" w:tplc="C48603C2">
      <w:start w:val="1"/>
      <w:numFmt w:val="decimal"/>
      <w:lvlText w:val="%1."/>
      <w:lvlJc w:val="left"/>
      <w:pPr>
        <w:ind w:left="1080" w:hanging="360"/>
      </w:pPr>
      <w:rPr>
        <w:rFonts w:hint="default"/>
        <w:b w:val="0"/>
        <w:bCs/>
      </w:rPr>
    </w:lvl>
    <w:lvl w:ilvl="1" w:tplc="04090001">
      <w:start w:val="1"/>
      <w:numFmt w:val="bullet"/>
      <w:lvlText w:val=""/>
      <w:lvlJc w:val="left"/>
      <w:pPr>
        <w:ind w:left="2160" w:hanging="72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F737DA"/>
    <w:multiLevelType w:val="hybridMultilevel"/>
    <w:tmpl w:val="B15E03A4"/>
    <w:lvl w:ilvl="0" w:tplc="EA14C13C">
      <w:start w:val="1"/>
      <w:numFmt w:val="upperLetter"/>
      <w:lvlText w:val="%1."/>
      <w:lvlJc w:val="left"/>
      <w:pPr>
        <w:ind w:left="660" w:hanging="360"/>
        <w:jc w:val="right"/>
      </w:pPr>
      <w:rPr>
        <w:rFonts w:hint="default"/>
        <w:b/>
        <w:bCs/>
        <w:spacing w:val="-2"/>
        <w:w w:val="100"/>
        <w:lang w:val="en-US" w:eastAsia="en-US" w:bidi="ar-SA"/>
      </w:rPr>
    </w:lvl>
    <w:lvl w:ilvl="1" w:tplc="8B82A300">
      <w:start w:val="1"/>
      <w:numFmt w:val="decimal"/>
      <w:lvlText w:val="%2."/>
      <w:lvlJc w:val="left"/>
      <w:pPr>
        <w:ind w:left="660" w:hanging="360"/>
      </w:pPr>
      <w:rPr>
        <w:rFonts w:ascii="Times New Roman" w:eastAsia="Times New Roman" w:hAnsi="Times New Roman" w:cs="Times New Roman" w:hint="default"/>
        <w:b/>
        <w:bCs/>
        <w:w w:val="100"/>
        <w:sz w:val="22"/>
        <w:szCs w:val="22"/>
        <w:lang w:val="en-US" w:eastAsia="en-US" w:bidi="ar-SA"/>
      </w:rPr>
    </w:lvl>
    <w:lvl w:ilvl="2" w:tplc="E918D6BA">
      <w:numFmt w:val="bullet"/>
      <w:lvlText w:val=""/>
      <w:lvlJc w:val="left"/>
      <w:pPr>
        <w:ind w:left="1380" w:hanging="360"/>
      </w:pPr>
      <w:rPr>
        <w:rFonts w:ascii="Symbol" w:eastAsia="Symbol" w:hAnsi="Symbol" w:cs="Symbol" w:hint="default"/>
        <w:w w:val="100"/>
        <w:sz w:val="22"/>
        <w:szCs w:val="22"/>
        <w:lang w:val="en-US" w:eastAsia="en-US" w:bidi="ar-SA"/>
      </w:rPr>
    </w:lvl>
    <w:lvl w:ilvl="3" w:tplc="16201DD2">
      <w:numFmt w:val="bullet"/>
      <w:lvlText w:val="•"/>
      <w:lvlJc w:val="left"/>
      <w:pPr>
        <w:ind w:left="940" w:hanging="360"/>
      </w:pPr>
      <w:rPr>
        <w:rFonts w:hint="default"/>
        <w:lang w:val="en-US" w:eastAsia="en-US" w:bidi="ar-SA"/>
      </w:rPr>
    </w:lvl>
    <w:lvl w:ilvl="4" w:tplc="40988034">
      <w:numFmt w:val="bullet"/>
      <w:lvlText w:val="•"/>
      <w:lvlJc w:val="left"/>
      <w:pPr>
        <w:ind w:left="1380" w:hanging="360"/>
      </w:pPr>
      <w:rPr>
        <w:rFonts w:hint="default"/>
        <w:lang w:val="en-US" w:eastAsia="en-US" w:bidi="ar-SA"/>
      </w:rPr>
    </w:lvl>
    <w:lvl w:ilvl="5" w:tplc="A82C34DE">
      <w:numFmt w:val="bullet"/>
      <w:lvlText w:val="•"/>
      <w:lvlJc w:val="left"/>
      <w:pPr>
        <w:ind w:left="2727" w:hanging="360"/>
      </w:pPr>
      <w:rPr>
        <w:rFonts w:hint="default"/>
        <w:lang w:val="en-US" w:eastAsia="en-US" w:bidi="ar-SA"/>
      </w:rPr>
    </w:lvl>
    <w:lvl w:ilvl="6" w:tplc="AAA06F54">
      <w:numFmt w:val="bullet"/>
      <w:lvlText w:val="•"/>
      <w:lvlJc w:val="left"/>
      <w:pPr>
        <w:ind w:left="4075" w:hanging="360"/>
      </w:pPr>
      <w:rPr>
        <w:rFonts w:hint="default"/>
        <w:lang w:val="en-US" w:eastAsia="en-US" w:bidi="ar-SA"/>
      </w:rPr>
    </w:lvl>
    <w:lvl w:ilvl="7" w:tplc="70B6600C">
      <w:numFmt w:val="bullet"/>
      <w:lvlText w:val="•"/>
      <w:lvlJc w:val="left"/>
      <w:pPr>
        <w:ind w:left="5423" w:hanging="360"/>
      </w:pPr>
      <w:rPr>
        <w:rFonts w:hint="default"/>
        <w:lang w:val="en-US" w:eastAsia="en-US" w:bidi="ar-SA"/>
      </w:rPr>
    </w:lvl>
    <w:lvl w:ilvl="8" w:tplc="0818DE32">
      <w:numFmt w:val="bullet"/>
      <w:lvlText w:val="•"/>
      <w:lvlJc w:val="left"/>
      <w:pPr>
        <w:ind w:left="6770" w:hanging="360"/>
      </w:pPr>
      <w:rPr>
        <w:rFonts w:hint="default"/>
        <w:lang w:val="en-US" w:eastAsia="en-US" w:bidi="ar-SA"/>
      </w:rPr>
    </w:lvl>
  </w:abstractNum>
  <w:abstractNum w:abstractNumId="27" w15:restartNumberingAfterBreak="0">
    <w:nsid w:val="50092266"/>
    <w:multiLevelType w:val="hybridMultilevel"/>
    <w:tmpl w:val="764EF3BA"/>
    <w:lvl w:ilvl="0" w:tplc="CE7E6778">
      <w:start w:val="1"/>
      <w:numFmt w:val="decimal"/>
      <w:lvlText w:val="%1."/>
      <w:lvlJc w:val="left"/>
      <w:pPr>
        <w:tabs>
          <w:tab w:val="num" w:pos="360"/>
        </w:tabs>
        <w:ind w:left="360" w:hanging="360"/>
      </w:pPr>
      <w:rPr>
        <w:rFonts w:ascii="Times New Roman" w:eastAsia="Times New Roman" w:hAnsi="Times New Roman" w:cs="Times New Roman"/>
        <w:b/>
      </w:rPr>
    </w:lvl>
    <w:lvl w:ilvl="1" w:tplc="354CF0EC">
      <w:start w:val="1"/>
      <w:numFmt w:val="lowerLetter"/>
      <w:lvlText w:val="%2."/>
      <w:lvlJc w:val="left"/>
      <w:pPr>
        <w:tabs>
          <w:tab w:val="num" w:pos="1080"/>
        </w:tabs>
        <w:ind w:left="1080" w:hanging="360"/>
      </w:pPr>
      <w:rPr>
        <w:rFonts w:cs="Times New Roman"/>
        <w:b/>
      </w:rPr>
    </w:lvl>
    <w:lvl w:ilvl="2" w:tplc="001B0409">
      <w:start w:val="1"/>
      <w:numFmt w:val="lowerRoman"/>
      <w:lvlText w:val="%3."/>
      <w:lvlJc w:val="right"/>
      <w:pPr>
        <w:tabs>
          <w:tab w:val="num" w:pos="1800"/>
        </w:tabs>
        <w:ind w:left="1800" w:hanging="180"/>
      </w:pPr>
      <w:rPr>
        <w:rFonts w:cs="Times New Roman"/>
      </w:rPr>
    </w:lvl>
    <w:lvl w:ilvl="3" w:tplc="000F0409">
      <w:start w:val="1"/>
      <w:numFmt w:val="decimal"/>
      <w:lvlText w:val="%4."/>
      <w:lvlJc w:val="left"/>
      <w:pPr>
        <w:tabs>
          <w:tab w:val="num" w:pos="2520"/>
        </w:tabs>
        <w:ind w:left="2520" w:hanging="360"/>
      </w:pPr>
      <w:rPr>
        <w:rFonts w:cs="Times New Roman"/>
      </w:rPr>
    </w:lvl>
    <w:lvl w:ilvl="4" w:tplc="00190409">
      <w:start w:val="1"/>
      <w:numFmt w:val="lowerLetter"/>
      <w:lvlText w:val="%5."/>
      <w:lvlJc w:val="left"/>
      <w:pPr>
        <w:tabs>
          <w:tab w:val="num" w:pos="3240"/>
        </w:tabs>
        <w:ind w:left="3240" w:hanging="360"/>
      </w:pPr>
      <w:rPr>
        <w:rFonts w:cs="Times New Roman"/>
      </w:rPr>
    </w:lvl>
    <w:lvl w:ilvl="5" w:tplc="001B0409">
      <w:start w:val="1"/>
      <w:numFmt w:val="lowerRoman"/>
      <w:lvlText w:val="%6."/>
      <w:lvlJc w:val="right"/>
      <w:pPr>
        <w:tabs>
          <w:tab w:val="num" w:pos="3960"/>
        </w:tabs>
        <w:ind w:left="3960" w:hanging="180"/>
      </w:pPr>
      <w:rPr>
        <w:rFonts w:cs="Times New Roman"/>
      </w:rPr>
    </w:lvl>
    <w:lvl w:ilvl="6" w:tplc="000F0409">
      <w:start w:val="1"/>
      <w:numFmt w:val="decimal"/>
      <w:lvlText w:val="%7."/>
      <w:lvlJc w:val="left"/>
      <w:pPr>
        <w:tabs>
          <w:tab w:val="num" w:pos="4680"/>
        </w:tabs>
        <w:ind w:left="4680" w:hanging="360"/>
      </w:pPr>
      <w:rPr>
        <w:rFonts w:cs="Times New Roman"/>
      </w:rPr>
    </w:lvl>
    <w:lvl w:ilvl="7" w:tplc="00190409">
      <w:start w:val="1"/>
      <w:numFmt w:val="lowerLetter"/>
      <w:lvlText w:val="%8."/>
      <w:lvlJc w:val="left"/>
      <w:pPr>
        <w:tabs>
          <w:tab w:val="num" w:pos="5400"/>
        </w:tabs>
        <w:ind w:left="5400" w:hanging="360"/>
      </w:pPr>
      <w:rPr>
        <w:rFonts w:cs="Times New Roman"/>
      </w:rPr>
    </w:lvl>
    <w:lvl w:ilvl="8" w:tplc="001B0409">
      <w:start w:val="1"/>
      <w:numFmt w:val="lowerRoman"/>
      <w:lvlText w:val="%9."/>
      <w:lvlJc w:val="right"/>
      <w:pPr>
        <w:tabs>
          <w:tab w:val="num" w:pos="6120"/>
        </w:tabs>
        <w:ind w:left="6120" w:hanging="180"/>
      </w:pPr>
      <w:rPr>
        <w:rFonts w:cs="Times New Roman"/>
      </w:rPr>
    </w:lvl>
  </w:abstractNum>
  <w:abstractNum w:abstractNumId="28" w15:restartNumberingAfterBreak="0">
    <w:nsid w:val="53663524"/>
    <w:multiLevelType w:val="hybridMultilevel"/>
    <w:tmpl w:val="A4363A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9A44452"/>
    <w:multiLevelType w:val="hybridMultilevel"/>
    <w:tmpl w:val="AD7E6994"/>
    <w:lvl w:ilvl="0" w:tplc="E534BAC6">
      <w:start w:val="1"/>
      <w:numFmt w:val="bullet"/>
      <w:pStyle w:val="ShareefsBulletslevel1"/>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0F00B1"/>
    <w:multiLevelType w:val="hybridMultilevel"/>
    <w:tmpl w:val="F452842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D2D4CF9"/>
    <w:multiLevelType w:val="multilevel"/>
    <w:tmpl w:val="4D0C32A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601717E5"/>
    <w:multiLevelType w:val="hybridMultilevel"/>
    <w:tmpl w:val="01241924"/>
    <w:lvl w:ilvl="0" w:tplc="46EE9B6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553341"/>
    <w:multiLevelType w:val="hybridMultilevel"/>
    <w:tmpl w:val="C95E941E"/>
    <w:lvl w:ilvl="0" w:tplc="EF726C4C">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F95633"/>
    <w:multiLevelType w:val="hybridMultilevel"/>
    <w:tmpl w:val="3D1013F6"/>
    <w:lvl w:ilvl="0" w:tplc="0409001B">
      <w:start w:val="1"/>
      <w:numFmt w:val="low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85491E"/>
    <w:multiLevelType w:val="hybridMultilevel"/>
    <w:tmpl w:val="7F7EA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AE351FD"/>
    <w:multiLevelType w:val="hybridMultilevel"/>
    <w:tmpl w:val="867EFCAC"/>
    <w:lvl w:ilvl="0" w:tplc="C2B42382">
      <w:start w:val="1"/>
      <w:numFmt w:val="low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295B74"/>
    <w:multiLevelType w:val="hybridMultilevel"/>
    <w:tmpl w:val="8706970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756536"/>
    <w:multiLevelType w:val="multilevel"/>
    <w:tmpl w:val="300806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9" w15:restartNumberingAfterBreak="0">
    <w:nsid w:val="71860480"/>
    <w:multiLevelType w:val="hybridMultilevel"/>
    <w:tmpl w:val="0D3C127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791B48FD"/>
    <w:multiLevelType w:val="hybridMultilevel"/>
    <w:tmpl w:val="0930E1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085C21"/>
    <w:multiLevelType w:val="multilevel"/>
    <w:tmpl w:val="9BF8F4A0"/>
    <w:lvl w:ilvl="0">
      <w:start w:val="4"/>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BAE1930"/>
    <w:multiLevelType w:val="hybridMultilevel"/>
    <w:tmpl w:val="1B98E9D0"/>
    <w:lvl w:ilvl="0" w:tplc="F0963BA4">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A200DC"/>
    <w:multiLevelType w:val="hybridMultilevel"/>
    <w:tmpl w:val="776CF45C"/>
    <w:lvl w:ilvl="0" w:tplc="EB7E08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F1B14A1"/>
    <w:multiLevelType w:val="hybridMultilevel"/>
    <w:tmpl w:val="545A6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EC58C2"/>
    <w:multiLevelType w:val="hybridMultilevel"/>
    <w:tmpl w:val="FEEA1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num>
  <w:num w:numId="3">
    <w:abstractNumId w:val="29"/>
  </w:num>
  <w:num w:numId="4">
    <w:abstractNumId w:val="21"/>
  </w:num>
  <w:num w:numId="5">
    <w:abstractNumId w:val="39"/>
  </w:num>
  <w:num w:numId="6">
    <w:abstractNumId w:val="17"/>
  </w:num>
  <w:num w:numId="7">
    <w:abstractNumId w:val="27"/>
  </w:num>
  <w:num w:numId="8">
    <w:abstractNumId w:val="3"/>
  </w:num>
  <w:num w:numId="9">
    <w:abstractNumId w:val="15"/>
  </w:num>
  <w:num w:numId="10">
    <w:abstractNumId w:val="10"/>
  </w:num>
  <w:num w:numId="11">
    <w:abstractNumId w:val="30"/>
  </w:num>
  <w:num w:numId="12">
    <w:abstractNumId w:val="32"/>
  </w:num>
  <w:num w:numId="13">
    <w:abstractNumId w:val="20"/>
  </w:num>
  <w:num w:numId="14">
    <w:abstractNumId w:val="33"/>
  </w:num>
  <w:num w:numId="15">
    <w:abstractNumId w:val="6"/>
  </w:num>
  <w:num w:numId="16">
    <w:abstractNumId w:val="6"/>
    <w:lvlOverride w:ilvl="0">
      <w:lvl w:ilvl="0">
        <w:numFmt w:val="lowerLetter"/>
        <w:lvlText w:val="(%1)"/>
        <w:lvlJc w:val="left"/>
        <w:pPr>
          <w:tabs>
            <w:tab w:val="num" w:pos="360"/>
          </w:tabs>
          <w:ind w:left="288" w:hanging="288"/>
        </w:pPr>
        <w:rPr>
          <w:rFonts w:ascii="Arial" w:hAnsi="Arial" w:cs="Arial"/>
          <w:snapToGrid/>
          <w:spacing w:val="-6"/>
          <w:sz w:val="22"/>
          <w:szCs w:val="22"/>
        </w:rPr>
      </w:lvl>
    </w:lvlOverride>
  </w:num>
  <w:num w:numId="17">
    <w:abstractNumId w:val="4"/>
  </w:num>
  <w:num w:numId="18">
    <w:abstractNumId w:val="0"/>
  </w:num>
  <w:num w:numId="19">
    <w:abstractNumId w:val="43"/>
  </w:num>
  <w:num w:numId="20">
    <w:abstractNumId w:val="16"/>
  </w:num>
  <w:num w:numId="21">
    <w:abstractNumId w:val="24"/>
  </w:num>
  <w:num w:numId="22">
    <w:abstractNumId w:val="44"/>
  </w:num>
  <w:num w:numId="23">
    <w:abstractNumId w:val="5"/>
  </w:num>
  <w:num w:numId="24">
    <w:abstractNumId w:val="2"/>
  </w:num>
  <w:num w:numId="25">
    <w:abstractNumId w:val="18"/>
  </w:num>
  <w:num w:numId="26">
    <w:abstractNumId w:val="41"/>
  </w:num>
  <w:num w:numId="27">
    <w:abstractNumId w:val="11"/>
  </w:num>
  <w:num w:numId="28">
    <w:abstractNumId w:val="9"/>
  </w:num>
  <w:num w:numId="29">
    <w:abstractNumId w:val="37"/>
  </w:num>
  <w:num w:numId="30">
    <w:abstractNumId w:val="42"/>
  </w:num>
  <w:num w:numId="31">
    <w:abstractNumId w:val="36"/>
  </w:num>
  <w:num w:numId="32">
    <w:abstractNumId w:val="19"/>
  </w:num>
  <w:num w:numId="33">
    <w:abstractNumId w:val="13"/>
  </w:num>
  <w:num w:numId="34">
    <w:abstractNumId w:val="14"/>
  </w:num>
  <w:num w:numId="35">
    <w:abstractNumId w:val="31"/>
  </w:num>
  <w:num w:numId="36">
    <w:abstractNumId w:val="38"/>
  </w:num>
  <w:num w:numId="37">
    <w:abstractNumId w:val="28"/>
  </w:num>
  <w:num w:numId="38">
    <w:abstractNumId w:val="40"/>
  </w:num>
  <w:num w:numId="39">
    <w:abstractNumId w:val="8"/>
  </w:num>
  <w:num w:numId="40">
    <w:abstractNumId w:val="35"/>
  </w:num>
  <w:num w:numId="41">
    <w:abstractNumId w:val="26"/>
  </w:num>
  <w:num w:numId="42">
    <w:abstractNumId w:val="1"/>
  </w:num>
  <w:num w:numId="43">
    <w:abstractNumId w:val="22"/>
  </w:num>
  <w:num w:numId="44">
    <w:abstractNumId w:val="12"/>
  </w:num>
  <w:num w:numId="45">
    <w:abstractNumId w:val="45"/>
  </w:num>
  <w:num w:numId="46">
    <w:abstractNumId w:val="7"/>
  </w:num>
  <w:num w:numId="47">
    <w:abstractNumId w:val="3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226"/>
    <w:rsid w:val="000001A4"/>
    <w:rsid w:val="000016AA"/>
    <w:rsid w:val="000024FF"/>
    <w:rsid w:val="00002CE3"/>
    <w:rsid w:val="00002D34"/>
    <w:rsid w:val="000036C6"/>
    <w:rsid w:val="00005D98"/>
    <w:rsid w:val="00014FA0"/>
    <w:rsid w:val="00015BE4"/>
    <w:rsid w:val="00016786"/>
    <w:rsid w:val="000206F8"/>
    <w:rsid w:val="00021959"/>
    <w:rsid w:val="0002274A"/>
    <w:rsid w:val="00022C95"/>
    <w:rsid w:val="00024095"/>
    <w:rsid w:val="00024E0B"/>
    <w:rsid w:val="0002653C"/>
    <w:rsid w:val="00030AEF"/>
    <w:rsid w:val="00030E89"/>
    <w:rsid w:val="0003115B"/>
    <w:rsid w:val="00031DC8"/>
    <w:rsid w:val="00033D8C"/>
    <w:rsid w:val="0003627B"/>
    <w:rsid w:val="0003643A"/>
    <w:rsid w:val="0004159B"/>
    <w:rsid w:val="00041B13"/>
    <w:rsid w:val="000426F9"/>
    <w:rsid w:val="00044176"/>
    <w:rsid w:val="00047328"/>
    <w:rsid w:val="000514D3"/>
    <w:rsid w:val="00054D30"/>
    <w:rsid w:val="000616B0"/>
    <w:rsid w:val="00062420"/>
    <w:rsid w:val="0006555B"/>
    <w:rsid w:val="00066C24"/>
    <w:rsid w:val="000679D3"/>
    <w:rsid w:val="000716C6"/>
    <w:rsid w:val="000728A2"/>
    <w:rsid w:val="00072BF6"/>
    <w:rsid w:val="000744FA"/>
    <w:rsid w:val="00077812"/>
    <w:rsid w:val="00077EBF"/>
    <w:rsid w:val="00081560"/>
    <w:rsid w:val="00082431"/>
    <w:rsid w:val="00084825"/>
    <w:rsid w:val="00086A1A"/>
    <w:rsid w:val="00086FEF"/>
    <w:rsid w:val="00090ABF"/>
    <w:rsid w:val="00092747"/>
    <w:rsid w:val="00094253"/>
    <w:rsid w:val="00096551"/>
    <w:rsid w:val="00096A13"/>
    <w:rsid w:val="000A0BDD"/>
    <w:rsid w:val="000A1890"/>
    <w:rsid w:val="000A23A1"/>
    <w:rsid w:val="000A2F0D"/>
    <w:rsid w:val="000A4470"/>
    <w:rsid w:val="000B0176"/>
    <w:rsid w:val="000B0390"/>
    <w:rsid w:val="000B0AD3"/>
    <w:rsid w:val="000B0C8C"/>
    <w:rsid w:val="000B13B3"/>
    <w:rsid w:val="000B1BB0"/>
    <w:rsid w:val="000B25B4"/>
    <w:rsid w:val="000B4196"/>
    <w:rsid w:val="000C05AF"/>
    <w:rsid w:val="000C1C1F"/>
    <w:rsid w:val="000C5943"/>
    <w:rsid w:val="000C7E8E"/>
    <w:rsid w:val="000D0EDE"/>
    <w:rsid w:val="000D108C"/>
    <w:rsid w:val="000D262C"/>
    <w:rsid w:val="000D3DBC"/>
    <w:rsid w:val="000D705A"/>
    <w:rsid w:val="000E051B"/>
    <w:rsid w:val="000E16EB"/>
    <w:rsid w:val="000E1FC5"/>
    <w:rsid w:val="000E44E2"/>
    <w:rsid w:val="000E4A76"/>
    <w:rsid w:val="000E4CAF"/>
    <w:rsid w:val="000E532F"/>
    <w:rsid w:val="000E7B68"/>
    <w:rsid w:val="000F3B96"/>
    <w:rsid w:val="000F5CAF"/>
    <w:rsid w:val="000F6A28"/>
    <w:rsid w:val="000F6F73"/>
    <w:rsid w:val="00101888"/>
    <w:rsid w:val="001043CD"/>
    <w:rsid w:val="0010599A"/>
    <w:rsid w:val="00105BED"/>
    <w:rsid w:val="00113182"/>
    <w:rsid w:val="00113FB1"/>
    <w:rsid w:val="001231BC"/>
    <w:rsid w:val="001233BF"/>
    <w:rsid w:val="00124582"/>
    <w:rsid w:val="00132C9E"/>
    <w:rsid w:val="00133826"/>
    <w:rsid w:val="00133969"/>
    <w:rsid w:val="00134A55"/>
    <w:rsid w:val="00137957"/>
    <w:rsid w:val="00137AD8"/>
    <w:rsid w:val="00137BCD"/>
    <w:rsid w:val="00140A4D"/>
    <w:rsid w:val="00141CA2"/>
    <w:rsid w:val="00143E51"/>
    <w:rsid w:val="0014422D"/>
    <w:rsid w:val="00146E7C"/>
    <w:rsid w:val="00146EE4"/>
    <w:rsid w:val="00151EBD"/>
    <w:rsid w:val="0015375E"/>
    <w:rsid w:val="0015389B"/>
    <w:rsid w:val="00155BC2"/>
    <w:rsid w:val="001561E3"/>
    <w:rsid w:val="00157043"/>
    <w:rsid w:val="0016052E"/>
    <w:rsid w:val="00170E15"/>
    <w:rsid w:val="00171AF9"/>
    <w:rsid w:val="00172F86"/>
    <w:rsid w:val="00173800"/>
    <w:rsid w:val="00173ED9"/>
    <w:rsid w:val="00183422"/>
    <w:rsid w:val="0018362F"/>
    <w:rsid w:val="001838C4"/>
    <w:rsid w:val="0018535C"/>
    <w:rsid w:val="001858C0"/>
    <w:rsid w:val="00186215"/>
    <w:rsid w:val="001868CB"/>
    <w:rsid w:val="0018759C"/>
    <w:rsid w:val="00187BC6"/>
    <w:rsid w:val="001904C0"/>
    <w:rsid w:val="00190CDC"/>
    <w:rsid w:val="00193B8C"/>
    <w:rsid w:val="001A006C"/>
    <w:rsid w:val="001A0E18"/>
    <w:rsid w:val="001A447A"/>
    <w:rsid w:val="001A4FE7"/>
    <w:rsid w:val="001B0661"/>
    <w:rsid w:val="001B3524"/>
    <w:rsid w:val="001B3665"/>
    <w:rsid w:val="001B5B83"/>
    <w:rsid w:val="001B5C29"/>
    <w:rsid w:val="001B5C8D"/>
    <w:rsid w:val="001B70AB"/>
    <w:rsid w:val="001B7AB3"/>
    <w:rsid w:val="001B7BA2"/>
    <w:rsid w:val="001C0A5C"/>
    <w:rsid w:val="001C1B22"/>
    <w:rsid w:val="001C2C27"/>
    <w:rsid w:val="001C4286"/>
    <w:rsid w:val="001C4635"/>
    <w:rsid w:val="001D13A7"/>
    <w:rsid w:val="001D51A5"/>
    <w:rsid w:val="001D5C84"/>
    <w:rsid w:val="001E25A3"/>
    <w:rsid w:val="001E35D6"/>
    <w:rsid w:val="001E4928"/>
    <w:rsid w:val="001E5E8C"/>
    <w:rsid w:val="001F0A3A"/>
    <w:rsid w:val="001F0ED6"/>
    <w:rsid w:val="001F18AA"/>
    <w:rsid w:val="001F2F17"/>
    <w:rsid w:val="001F3A02"/>
    <w:rsid w:val="001F47AC"/>
    <w:rsid w:val="001F4F7E"/>
    <w:rsid w:val="001F5605"/>
    <w:rsid w:val="001F751D"/>
    <w:rsid w:val="002001A4"/>
    <w:rsid w:val="00201593"/>
    <w:rsid w:val="00201B97"/>
    <w:rsid w:val="00201F2D"/>
    <w:rsid w:val="00202583"/>
    <w:rsid w:val="00202CE5"/>
    <w:rsid w:val="002052FF"/>
    <w:rsid w:val="002059A0"/>
    <w:rsid w:val="00207577"/>
    <w:rsid w:val="00210BD5"/>
    <w:rsid w:val="002118B5"/>
    <w:rsid w:val="00220702"/>
    <w:rsid w:val="00223571"/>
    <w:rsid w:val="0022472B"/>
    <w:rsid w:val="00224F46"/>
    <w:rsid w:val="00227CA9"/>
    <w:rsid w:val="00230895"/>
    <w:rsid w:val="002312DF"/>
    <w:rsid w:val="002325AC"/>
    <w:rsid w:val="00233177"/>
    <w:rsid w:val="00236468"/>
    <w:rsid w:val="00236577"/>
    <w:rsid w:val="00237D2B"/>
    <w:rsid w:val="002429AF"/>
    <w:rsid w:val="00244CF2"/>
    <w:rsid w:val="00247EEB"/>
    <w:rsid w:val="0025291D"/>
    <w:rsid w:val="00253142"/>
    <w:rsid w:val="0025508D"/>
    <w:rsid w:val="0025673E"/>
    <w:rsid w:val="00256DCC"/>
    <w:rsid w:val="00260E56"/>
    <w:rsid w:val="00261844"/>
    <w:rsid w:val="00264A64"/>
    <w:rsid w:val="00267A1B"/>
    <w:rsid w:val="00267E5D"/>
    <w:rsid w:val="00270207"/>
    <w:rsid w:val="00270DDB"/>
    <w:rsid w:val="00274EB0"/>
    <w:rsid w:val="00274EDD"/>
    <w:rsid w:val="00275C78"/>
    <w:rsid w:val="00275F33"/>
    <w:rsid w:val="002766CC"/>
    <w:rsid w:val="0027677D"/>
    <w:rsid w:val="00276F42"/>
    <w:rsid w:val="00282AA4"/>
    <w:rsid w:val="00282AE1"/>
    <w:rsid w:val="002839A3"/>
    <w:rsid w:val="00284ABA"/>
    <w:rsid w:val="00285BD7"/>
    <w:rsid w:val="00286396"/>
    <w:rsid w:val="00286ACE"/>
    <w:rsid w:val="002927EB"/>
    <w:rsid w:val="0029371F"/>
    <w:rsid w:val="00293F6C"/>
    <w:rsid w:val="00296AF2"/>
    <w:rsid w:val="002A0257"/>
    <w:rsid w:val="002A0C52"/>
    <w:rsid w:val="002A286D"/>
    <w:rsid w:val="002A43D4"/>
    <w:rsid w:val="002A4458"/>
    <w:rsid w:val="002A4483"/>
    <w:rsid w:val="002A60A6"/>
    <w:rsid w:val="002A7B85"/>
    <w:rsid w:val="002B4C04"/>
    <w:rsid w:val="002B6362"/>
    <w:rsid w:val="002B64EA"/>
    <w:rsid w:val="002B7DF8"/>
    <w:rsid w:val="002C1F67"/>
    <w:rsid w:val="002C2294"/>
    <w:rsid w:val="002C3062"/>
    <w:rsid w:val="002C441D"/>
    <w:rsid w:val="002C483C"/>
    <w:rsid w:val="002C63F3"/>
    <w:rsid w:val="002C75EB"/>
    <w:rsid w:val="002C792C"/>
    <w:rsid w:val="002C7992"/>
    <w:rsid w:val="002D25E4"/>
    <w:rsid w:val="002D2F42"/>
    <w:rsid w:val="002D3B9C"/>
    <w:rsid w:val="002D7EC9"/>
    <w:rsid w:val="002E06B5"/>
    <w:rsid w:val="002E50AF"/>
    <w:rsid w:val="002E5798"/>
    <w:rsid w:val="002E7291"/>
    <w:rsid w:val="002F011D"/>
    <w:rsid w:val="002F06D6"/>
    <w:rsid w:val="002F10D2"/>
    <w:rsid w:val="002F1F64"/>
    <w:rsid w:val="002F46A2"/>
    <w:rsid w:val="002F49F9"/>
    <w:rsid w:val="002F5008"/>
    <w:rsid w:val="00302F2A"/>
    <w:rsid w:val="00303B68"/>
    <w:rsid w:val="00306FE1"/>
    <w:rsid w:val="00313BAE"/>
    <w:rsid w:val="0031494B"/>
    <w:rsid w:val="00316254"/>
    <w:rsid w:val="003202E9"/>
    <w:rsid w:val="003237A8"/>
    <w:rsid w:val="0032744E"/>
    <w:rsid w:val="00331041"/>
    <w:rsid w:val="00331ABA"/>
    <w:rsid w:val="0033370E"/>
    <w:rsid w:val="00333BA0"/>
    <w:rsid w:val="00333C57"/>
    <w:rsid w:val="00335994"/>
    <w:rsid w:val="00336A82"/>
    <w:rsid w:val="00340E6B"/>
    <w:rsid w:val="003410ED"/>
    <w:rsid w:val="003419D0"/>
    <w:rsid w:val="00344008"/>
    <w:rsid w:val="00346459"/>
    <w:rsid w:val="00347174"/>
    <w:rsid w:val="003506C3"/>
    <w:rsid w:val="00350F1A"/>
    <w:rsid w:val="00353565"/>
    <w:rsid w:val="0035556F"/>
    <w:rsid w:val="00357919"/>
    <w:rsid w:val="00357C31"/>
    <w:rsid w:val="00360E7C"/>
    <w:rsid w:val="00361949"/>
    <w:rsid w:val="00362078"/>
    <w:rsid w:val="003622B1"/>
    <w:rsid w:val="00366D48"/>
    <w:rsid w:val="00367B79"/>
    <w:rsid w:val="0037081B"/>
    <w:rsid w:val="00371380"/>
    <w:rsid w:val="00372ED7"/>
    <w:rsid w:val="00376E50"/>
    <w:rsid w:val="00377B1C"/>
    <w:rsid w:val="00383611"/>
    <w:rsid w:val="00385927"/>
    <w:rsid w:val="003907BE"/>
    <w:rsid w:val="00390B26"/>
    <w:rsid w:val="003915AF"/>
    <w:rsid w:val="003917BD"/>
    <w:rsid w:val="003938AB"/>
    <w:rsid w:val="00394C67"/>
    <w:rsid w:val="00395AEE"/>
    <w:rsid w:val="003A0939"/>
    <w:rsid w:val="003A1EE7"/>
    <w:rsid w:val="003A26F4"/>
    <w:rsid w:val="003A5770"/>
    <w:rsid w:val="003A7036"/>
    <w:rsid w:val="003B0C13"/>
    <w:rsid w:val="003B0E97"/>
    <w:rsid w:val="003B10B4"/>
    <w:rsid w:val="003B653B"/>
    <w:rsid w:val="003C0BF7"/>
    <w:rsid w:val="003C1DE1"/>
    <w:rsid w:val="003C2791"/>
    <w:rsid w:val="003C375B"/>
    <w:rsid w:val="003C7B76"/>
    <w:rsid w:val="003D316E"/>
    <w:rsid w:val="003D4497"/>
    <w:rsid w:val="003D560C"/>
    <w:rsid w:val="003E028D"/>
    <w:rsid w:val="003E1549"/>
    <w:rsid w:val="003E3E92"/>
    <w:rsid w:val="003E3FBF"/>
    <w:rsid w:val="003E42A2"/>
    <w:rsid w:val="003E7ACC"/>
    <w:rsid w:val="003F2E86"/>
    <w:rsid w:val="003F30FA"/>
    <w:rsid w:val="003F35C8"/>
    <w:rsid w:val="003F3BE9"/>
    <w:rsid w:val="003F4292"/>
    <w:rsid w:val="003F62EF"/>
    <w:rsid w:val="003F6331"/>
    <w:rsid w:val="003F699F"/>
    <w:rsid w:val="003F6BC7"/>
    <w:rsid w:val="003F72FD"/>
    <w:rsid w:val="004032B3"/>
    <w:rsid w:val="00404A02"/>
    <w:rsid w:val="00404E3A"/>
    <w:rsid w:val="00405689"/>
    <w:rsid w:val="00406D57"/>
    <w:rsid w:val="00412928"/>
    <w:rsid w:val="00412D6A"/>
    <w:rsid w:val="004149AD"/>
    <w:rsid w:val="00415119"/>
    <w:rsid w:val="00417224"/>
    <w:rsid w:val="00417288"/>
    <w:rsid w:val="0041741B"/>
    <w:rsid w:val="00417EB4"/>
    <w:rsid w:val="00417F44"/>
    <w:rsid w:val="0042110A"/>
    <w:rsid w:val="004226E8"/>
    <w:rsid w:val="004252DE"/>
    <w:rsid w:val="004264A2"/>
    <w:rsid w:val="004318A2"/>
    <w:rsid w:val="00431F69"/>
    <w:rsid w:val="00432305"/>
    <w:rsid w:val="004323F7"/>
    <w:rsid w:val="0043270B"/>
    <w:rsid w:val="004349CD"/>
    <w:rsid w:val="00435FC2"/>
    <w:rsid w:val="0043642C"/>
    <w:rsid w:val="00440270"/>
    <w:rsid w:val="0044484D"/>
    <w:rsid w:val="004516E9"/>
    <w:rsid w:val="00452D66"/>
    <w:rsid w:val="00453716"/>
    <w:rsid w:val="0045374B"/>
    <w:rsid w:val="004555F5"/>
    <w:rsid w:val="004608CE"/>
    <w:rsid w:val="0046136C"/>
    <w:rsid w:val="0046208F"/>
    <w:rsid w:val="00462F0F"/>
    <w:rsid w:val="00464001"/>
    <w:rsid w:val="00464A75"/>
    <w:rsid w:val="004650D1"/>
    <w:rsid w:val="004654A4"/>
    <w:rsid w:val="0046636D"/>
    <w:rsid w:val="00466803"/>
    <w:rsid w:val="00470AEC"/>
    <w:rsid w:val="0047335F"/>
    <w:rsid w:val="004758D1"/>
    <w:rsid w:val="00475FA2"/>
    <w:rsid w:val="00476208"/>
    <w:rsid w:val="00480A2A"/>
    <w:rsid w:val="00481036"/>
    <w:rsid w:val="00483A33"/>
    <w:rsid w:val="00487D14"/>
    <w:rsid w:val="00490A78"/>
    <w:rsid w:val="004913F6"/>
    <w:rsid w:val="00492346"/>
    <w:rsid w:val="00495193"/>
    <w:rsid w:val="004959E5"/>
    <w:rsid w:val="00496B30"/>
    <w:rsid w:val="00497BAA"/>
    <w:rsid w:val="004A199B"/>
    <w:rsid w:val="004A19AC"/>
    <w:rsid w:val="004A5D89"/>
    <w:rsid w:val="004A6460"/>
    <w:rsid w:val="004A68C9"/>
    <w:rsid w:val="004A6A48"/>
    <w:rsid w:val="004B026A"/>
    <w:rsid w:val="004B1395"/>
    <w:rsid w:val="004B7135"/>
    <w:rsid w:val="004B7239"/>
    <w:rsid w:val="004C09E1"/>
    <w:rsid w:val="004C2873"/>
    <w:rsid w:val="004C3F4E"/>
    <w:rsid w:val="004C469B"/>
    <w:rsid w:val="004C5B80"/>
    <w:rsid w:val="004C63C5"/>
    <w:rsid w:val="004D02D7"/>
    <w:rsid w:val="004D05A4"/>
    <w:rsid w:val="004D4F58"/>
    <w:rsid w:val="004D50FD"/>
    <w:rsid w:val="004D52B9"/>
    <w:rsid w:val="004D6F1A"/>
    <w:rsid w:val="004D6FEC"/>
    <w:rsid w:val="004E2319"/>
    <w:rsid w:val="004E3CDA"/>
    <w:rsid w:val="004E55D4"/>
    <w:rsid w:val="004E5B8B"/>
    <w:rsid w:val="004E7CD8"/>
    <w:rsid w:val="004F6C01"/>
    <w:rsid w:val="004F7CC3"/>
    <w:rsid w:val="00500A21"/>
    <w:rsid w:val="00500ACE"/>
    <w:rsid w:val="00500B32"/>
    <w:rsid w:val="00502EB0"/>
    <w:rsid w:val="00503374"/>
    <w:rsid w:val="00505437"/>
    <w:rsid w:val="005056E0"/>
    <w:rsid w:val="00510F1F"/>
    <w:rsid w:val="00511215"/>
    <w:rsid w:val="00515E36"/>
    <w:rsid w:val="00515FE7"/>
    <w:rsid w:val="00516AEC"/>
    <w:rsid w:val="005213B5"/>
    <w:rsid w:val="00521461"/>
    <w:rsid w:val="005226CE"/>
    <w:rsid w:val="005232B8"/>
    <w:rsid w:val="00526C72"/>
    <w:rsid w:val="0053062D"/>
    <w:rsid w:val="00530A82"/>
    <w:rsid w:val="00531A85"/>
    <w:rsid w:val="005348D6"/>
    <w:rsid w:val="00536E0C"/>
    <w:rsid w:val="00537C8E"/>
    <w:rsid w:val="005437A2"/>
    <w:rsid w:val="005437D4"/>
    <w:rsid w:val="00544900"/>
    <w:rsid w:val="0055050A"/>
    <w:rsid w:val="00553111"/>
    <w:rsid w:val="00553CC7"/>
    <w:rsid w:val="00561485"/>
    <w:rsid w:val="00562302"/>
    <w:rsid w:val="005629AF"/>
    <w:rsid w:val="005640DD"/>
    <w:rsid w:val="0057024F"/>
    <w:rsid w:val="005703CC"/>
    <w:rsid w:val="00571471"/>
    <w:rsid w:val="0057188C"/>
    <w:rsid w:val="00573724"/>
    <w:rsid w:val="005774D0"/>
    <w:rsid w:val="00584CE1"/>
    <w:rsid w:val="00585E6F"/>
    <w:rsid w:val="005861A1"/>
    <w:rsid w:val="00586EAE"/>
    <w:rsid w:val="00591342"/>
    <w:rsid w:val="00591354"/>
    <w:rsid w:val="00593C15"/>
    <w:rsid w:val="00593F7C"/>
    <w:rsid w:val="00594859"/>
    <w:rsid w:val="00597408"/>
    <w:rsid w:val="00597D7F"/>
    <w:rsid w:val="005A0C8B"/>
    <w:rsid w:val="005A302C"/>
    <w:rsid w:val="005A3959"/>
    <w:rsid w:val="005A5DF3"/>
    <w:rsid w:val="005A62B8"/>
    <w:rsid w:val="005A6E31"/>
    <w:rsid w:val="005A73C2"/>
    <w:rsid w:val="005B0E03"/>
    <w:rsid w:val="005B1BED"/>
    <w:rsid w:val="005B3E9C"/>
    <w:rsid w:val="005B5AE5"/>
    <w:rsid w:val="005B6AA5"/>
    <w:rsid w:val="005B781B"/>
    <w:rsid w:val="005C0ADD"/>
    <w:rsid w:val="005C15DA"/>
    <w:rsid w:val="005C1D10"/>
    <w:rsid w:val="005C310B"/>
    <w:rsid w:val="005C3BF2"/>
    <w:rsid w:val="005C3CD5"/>
    <w:rsid w:val="005C45B8"/>
    <w:rsid w:val="005C4664"/>
    <w:rsid w:val="005C56B2"/>
    <w:rsid w:val="005D01CA"/>
    <w:rsid w:val="005D0E63"/>
    <w:rsid w:val="005D1897"/>
    <w:rsid w:val="005D4A94"/>
    <w:rsid w:val="005D4BBF"/>
    <w:rsid w:val="005D4F3B"/>
    <w:rsid w:val="005D5EE7"/>
    <w:rsid w:val="005E05C1"/>
    <w:rsid w:val="005E0D30"/>
    <w:rsid w:val="005E0FD3"/>
    <w:rsid w:val="005E3313"/>
    <w:rsid w:val="005E4238"/>
    <w:rsid w:val="005E6C71"/>
    <w:rsid w:val="005E718D"/>
    <w:rsid w:val="005E7794"/>
    <w:rsid w:val="005E7FE3"/>
    <w:rsid w:val="005F027B"/>
    <w:rsid w:val="005F5073"/>
    <w:rsid w:val="005F5C54"/>
    <w:rsid w:val="0060047B"/>
    <w:rsid w:val="00601807"/>
    <w:rsid w:val="00602726"/>
    <w:rsid w:val="00602B70"/>
    <w:rsid w:val="00603461"/>
    <w:rsid w:val="0060441D"/>
    <w:rsid w:val="00606B61"/>
    <w:rsid w:val="00607061"/>
    <w:rsid w:val="00612271"/>
    <w:rsid w:val="006125F0"/>
    <w:rsid w:val="0061343A"/>
    <w:rsid w:val="006138C3"/>
    <w:rsid w:val="006160A8"/>
    <w:rsid w:val="00616DC7"/>
    <w:rsid w:val="00621500"/>
    <w:rsid w:val="00624EEB"/>
    <w:rsid w:val="00634262"/>
    <w:rsid w:val="00634FBE"/>
    <w:rsid w:val="0063719A"/>
    <w:rsid w:val="00637335"/>
    <w:rsid w:val="00641E95"/>
    <w:rsid w:val="00641F64"/>
    <w:rsid w:val="006421D3"/>
    <w:rsid w:val="006449BE"/>
    <w:rsid w:val="006457CC"/>
    <w:rsid w:val="006524F1"/>
    <w:rsid w:val="006541A4"/>
    <w:rsid w:val="0065441F"/>
    <w:rsid w:val="006548A4"/>
    <w:rsid w:val="00654A41"/>
    <w:rsid w:val="00654F8C"/>
    <w:rsid w:val="00656332"/>
    <w:rsid w:val="0066324B"/>
    <w:rsid w:val="0066478B"/>
    <w:rsid w:val="00664C85"/>
    <w:rsid w:val="006652B7"/>
    <w:rsid w:val="00665418"/>
    <w:rsid w:val="0066582D"/>
    <w:rsid w:val="00666961"/>
    <w:rsid w:val="0066796B"/>
    <w:rsid w:val="00667BFD"/>
    <w:rsid w:val="00670BFC"/>
    <w:rsid w:val="00672584"/>
    <w:rsid w:val="00674B26"/>
    <w:rsid w:val="006755D6"/>
    <w:rsid w:val="00677334"/>
    <w:rsid w:val="006776E5"/>
    <w:rsid w:val="00677F66"/>
    <w:rsid w:val="00680815"/>
    <w:rsid w:val="00680A91"/>
    <w:rsid w:val="00684E8F"/>
    <w:rsid w:val="006856F4"/>
    <w:rsid w:val="006859FA"/>
    <w:rsid w:val="00686B23"/>
    <w:rsid w:val="006917F5"/>
    <w:rsid w:val="00691822"/>
    <w:rsid w:val="00694EB2"/>
    <w:rsid w:val="00695C46"/>
    <w:rsid w:val="006A0228"/>
    <w:rsid w:val="006A0C5D"/>
    <w:rsid w:val="006A2314"/>
    <w:rsid w:val="006A44D7"/>
    <w:rsid w:val="006A5FB7"/>
    <w:rsid w:val="006A7E4F"/>
    <w:rsid w:val="006B1408"/>
    <w:rsid w:val="006B192C"/>
    <w:rsid w:val="006B371F"/>
    <w:rsid w:val="006B4AF3"/>
    <w:rsid w:val="006B5B06"/>
    <w:rsid w:val="006B64C4"/>
    <w:rsid w:val="006C5E7E"/>
    <w:rsid w:val="006C6BDF"/>
    <w:rsid w:val="006D0AE1"/>
    <w:rsid w:val="006D3620"/>
    <w:rsid w:val="006E0308"/>
    <w:rsid w:val="006E2E5C"/>
    <w:rsid w:val="006E3259"/>
    <w:rsid w:val="006E3918"/>
    <w:rsid w:val="006E3969"/>
    <w:rsid w:val="006E7CD0"/>
    <w:rsid w:val="006F12DB"/>
    <w:rsid w:val="006F1B9B"/>
    <w:rsid w:val="006F2DCF"/>
    <w:rsid w:val="006F4543"/>
    <w:rsid w:val="006F5672"/>
    <w:rsid w:val="006F7168"/>
    <w:rsid w:val="007003A8"/>
    <w:rsid w:val="0070042F"/>
    <w:rsid w:val="00701EF0"/>
    <w:rsid w:val="007067FB"/>
    <w:rsid w:val="007068DD"/>
    <w:rsid w:val="00707346"/>
    <w:rsid w:val="0070794E"/>
    <w:rsid w:val="0071179C"/>
    <w:rsid w:val="00711E79"/>
    <w:rsid w:val="007132B3"/>
    <w:rsid w:val="007154E2"/>
    <w:rsid w:val="00717856"/>
    <w:rsid w:val="00717C1A"/>
    <w:rsid w:val="00720988"/>
    <w:rsid w:val="00720D78"/>
    <w:rsid w:val="007224B1"/>
    <w:rsid w:val="007233D0"/>
    <w:rsid w:val="007245F2"/>
    <w:rsid w:val="00730EC4"/>
    <w:rsid w:val="007312CE"/>
    <w:rsid w:val="00732427"/>
    <w:rsid w:val="00733015"/>
    <w:rsid w:val="0073457B"/>
    <w:rsid w:val="00741571"/>
    <w:rsid w:val="00741E38"/>
    <w:rsid w:val="007425C1"/>
    <w:rsid w:val="007427E2"/>
    <w:rsid w:val="00745858"/>
    <w:rsid w:val="0074634C"/>
    <w:rsid w:val="007479F4"/>
    <w:rsid w:val="007505BE"/>
    <w:rsid w:val="00750926"/>
    <w:rsid w:val="00750E12"/>
    <w:rsid w:val="00753530"/>
    <w:rsid w:val="00753FF4"/>
    <w:rsid w:val="00754762"/>
    <w:rsid w:val="00755CBB"/>
    <w:rsid w:val="00756EFC"/>
    <w:rsid w:val="007624D2"/>
    <w:rsid w:val="00762A81"/>
    <w:rsid w:val="00765279"/>
    <w:rsid w:val="00767FB0"/>
    <w:rsid w:val="0077100E"/>
    <w:rsid w:val="00773156"/>
    <w:rsid w:val="007742B6"/>
    <w:rsid w:val="00774F5B"/>
    <w:rsid w:val="00775740"/>
    <w:rsid w:val="00776755"/>
    <w:rsid w:val="007778AC"/>
    <w:rsid w:val="00780BAF"/>
    <w:rsid w:val="0078116A"/>
    <w:rsid w:val="00781DEC"/>
    <w:rsid w:val="007828CE"/>
    <w:rsid w:val="0078445C"/>
    <w:rsid w:val="0078523F"/>
    <w:rsid w:val="007856B2"/>
    <w:rsid w:val="0078651B"/>
    <w:rsid w:val="007866BE"/>
    <w:rsid w:val="00786D23"/>
    <w:rsid w:val="0079112A"/>
    <w:rsid w:val="007912B9"/>
    <w:rsid w:val="00791FA1"/>
    <w:rsid w:val="00793F07"/>
    <w:rsid w:val="00796844"/>
    <w:rsid w:val="00796CED"/>
    <w:rsid w:val="007A19AB"/>
    <w:rsid w:val="007A2F12"/>
    <w:rsid w:val="007A4200"/>
    <w:rsid w:val="007B0850"/>
    <w:rsid w:val="007B0FD1"/>
    <w:rsid w:val="007B161C"/>
    <w:rsid w:val="007B2BE7"/>
    <w:rsid w:val="007B47AD"/>
    <w:rsid w:val="007B571B"/>
    <w:rsid w:val="007B5A79"/>
    <w:rsid w:val="007B711D"/>
    <w:rsid w:val="007B7728"/>
    <w:rsid w:val="007B7B12"/>
    <w:rsid w:val="007C02F3"/>
    <w:rsid w:val="007C0429"/>
    <w:rsid w:val="007C04A8"/>
    <w:rsid w:val="007C1661"/>
    <w:rsid w:val="007C5870"/>
    <w:rsid w:val="007C7C61"/>
    <w:rsid w:val="007D26D7"/>
    <w:rsid w:val="007D3224"/>
    <w:rsid w:val="007D6368"/>
    <w:rsid w:val="007D6FEB"/>
    <w:rsid w:val="007D7899"/>
    <w:rsid w:val="007E0653"/>
    <w:rsid w:val="007E44BA"/>
    <w:rsid w:val="007E7B57"/>
    <w:rsid w:val="007F2152"/>
    <w:rsid w:val="007F3B8E"/>
    <w:rsid w:val="008002A7"/>
    <w:rsid w:val="008050FA"/>
    <w:rsid w:val="00805BC5"/>
    <w:rsid w:val="00807F1B"/>
    <w:rsid w:val="00810C60"/>
    <w:rsid w:val="00813867"/>
    <w:rsid w:val="00813EB6"/>
    <w:rsid w:val="008141EC"/>
    <w:rsid w:val="00814D02"/>
    <w:rsid w:val="0081598E"/>
    <w:rsid w:val="00815A50"/>
    <w:rsid w:val="00815CCF"/>
    <w:rsid w:val="008170EE"/>
    <w:rsid w:val="008175C5"/>
    <w:rsid w:val="00821B94"/>
    <w:rsid w:val="00823AC5"/>
    <w:rsid w:val="00826A3A"/>
    <w:rsid w:val="0083017F"/>
    <w:rsid w:val="00834FE5"/>
    <w:rsid w:val="00835457"/>
    <w:rsid w:val="0084024B"/>
    <w:rsid w:val="00840BC6"/>
    <w:rsid w:val="00842492"/>
    <w:rsid w:val="008426F7"/>
    <w:rsid w:val="00843D9F"/>
    <w:rsid w:val="00845E75"/>
    <w:rsid w:val="00847449"/>
    <w:rsid w:val="008508EB"/>
    <w:rsid w:val="008516CD"/>
    <w:rsid w:val="00851F8F"/>
    <w:rsid w:val="0085383A"/>
    <w:rsid w:val="00855F78"/>
    <w:rsid w:val="00861595"/>
    <w:rsid w:val="008668DA"/>
    <w:rsid w:val="00866E65"/>
    <w:rsid w:val="00870FCB"/>
    <w:rsid w:val="008716BB"/>
    <w:rsid w:val="00874958"/>
    <w:rsid w:val="00875D73"/>
    <w:rsid w:val="00877A77"/>
    <w:rsid w:val="008818CB"/>
    <w:rsid w:val="00881DF4"/>
    <w:rsid w:val="00882768"/>
    <w:rsid w:val="00884F54"/>
    <w:rsid w:val="00886DE8"/>
    <w:rsid w:val="00886FEC"/>
    <w:rsid w:val="00892B96"/>
    <w:rsid w:val="00893333"/>
    <w:rsid w:val="00893A76"/>
    <w:rsid w:val="008A26B1"/>
    <w:rsid w:val="008A2C09"/>
    <w:rsid w:val="008A2CD0"/>
    <w:rsid w:val="008A2CF0"/>
    <w:rsid w:val="008A41AD"/>
    <w:rsid w:val="008A48D1"/>
    <w:rsid w:val="008A5E43"/>
    <w:rsid w:val="008A5F9D"/>
    <w:rsid w:val="008B0CE9"/>
    <w:rsid w:val="008B21AA"/>
    <w:rsid w:val="008B3BA1"/>
    <w:rsid w:val="008B3DB7"/>
    <w:rsid w:val="008B485D"/>
    <w:rsid w:val="008C15C8"/>
    <w:rsid w:val="008C2433"/>
    <w:rsid w:val="008C5267"/>
    <w:rsid w:val="008C55CD"/>
    <w:rsid w:val="008C5762"/>
    <w:rsid w:val="008C5F6C"/>
    <w:rsid w:val="008C6766"/>
    <w:rsid w:val="008D0A2C"/>
    <w:rsid w:val="008D4076"/>
    <w:rsid w:val="008D4B3B"/>
    <w:rsid w:val="008D5E5E"/>
    <w:rsid w:val="008E03D9"/>
    <w:rsid w:val="008E0AB8"/>
    <w:rsid w:val="008E168D"/>
    <w:rsid w:val="008E50A9"/>
    <w:rsid w:val="008E596E"/>
    <w:rsid w:val="008F1031"/>
    <w:rsid w:val="008F2831"/>
    <w:rsid w:val="008F2D2B"/>
    <w:rsid w:val="008F304C"/>
    <w:rsid w:val="008F502C"/>
    <w:rsid w:val="008F5435"/>
    <w:rsid w:val="008F580D"/>
    <w:rsid w:val="0090109D"/>
    <w:rsid w:val="009027DE"/>
    <w:rsid w:val="0090371C"/>
    <w:rsid w:val="00903A6E"/>
    <w:rsid w:val="00904351"/>
    <w:rsid w:val="009043D7"/>
    <w:rsid w:val="00906CC7"/>
    <w:rsid w:val="00907280"/>
    <w:rsid w:val="009101DC"/>
    <w:rsid w:val="009127D3"/>
    <w:rsid w:val="0091399E"/>
    <w:rsid w:val="00914498"/>
    <w:rsid w:val="00917B9E"/>
    <w:rsid w:val="009203CB"/>
    <w:rsid w:val="00921885"/>
    <w:rsid w:val="0092220C"/>
    <w:rsid w:val="009227ED"/>
    <w:rsid w:val="00922990"/>
    <w:rsid w:val="00923E50"/>
    <w:rsid w:val="00924727"/>
    <w:rsid w:val="0092556D"/>
    <w:rsid w:val="00930182"/>
    <w:rsid w:val="009342FD"/>
    <w:rsid w:val="00940DD1"/>
    <w:rsid w:val="009411B8"/>
    <w:rsid w:val="009418D9"/>
    <w:rsid w:val="009419C5"/>
    <w:rsid w:val="00945573"/>
    <w:rsid w:val="009468DB"/>
    <w:rsid w:val="00946CD3"/>
    <w:rsid w:val="009470B8"/>
    <w:rsid w:val="00951132"/>
    <w:rsid w:val="009522FA"/>
    <w:rsid w:val="009530C4"/>
    <w:rsid w:val="009532C0"/>
    <w:rsid w:val="00955751"/>
    <w:rsid w:val="00955C2A"/>
    <w:rsid w:val="009560E3"/>
    <w:rsid w:val="00957D13"/>
    <w:rsid w:val="00960560"/>
    <w:rsid w:val="00961597"/>
    <w:rsid w:val="009639DF"/>
    <w:rsid w:val="00966084"/>
    <w:rsid w:val="0097375F"/>
    <w:rsid w:val="0097565C"/>
    <w:rsid w:val="0097577F"/>
    <w:rsid w:val="00981776"/>
    <w:rsid w:val="00981B11"/>
    <w:rsid w:val="009873A7"/>
    <w:rsid w:val="00987511"/>
    <w:rsid w:val="00991160"/>
    <w:rsid w:val="00992045"/>
    <w:rsid w:val="009932BE"/>
    <w:rsid w:val="00994CC0"/>
    <w:rsid w:val="009960E7"/>
    <w:rsid w:val="00996533"/>
    <w:rsid w:val="00996CB7"/>
    <w:rsid w:val="009A25C9"/>
    <w:rsid w:val="009A4420"/>
    <w:rsid w:val="009A5BAB"/>
    <w:rsid w:val="009B1218"/>
    <w:rsid w:val="009B5DD9"/>
    <w:rsid w:val="009C4129"/>
    <w:rsid w:val="009C4D26"/>
    <w:rsid w:val="009C5F83"/>
    <w:rsid w:val="009C6BDC"/>
    <w:rsid w:val="009C703B"/>
    <w:rsid w:val="009C7569"/>
    <w:rsid w:val="009C75F1"/>
    <w:rsid w:val="009C7CCB"/>
    <w:rsid w:val="009D233B"/>
    <w:rsid w:val="009D3390"/>
    <w:rsid w:val="009D511B"/>
    <w:rsid w:val="009D63C0"/>
    <w:rsid w:val="009D6B23"/>
    <w:rsid w:val="009D734E"/>
    <w:rsid w:val="009E3573"/>
    <w:rsid w:val="009E7CE8"/>
    <w:rsid w:val="009E7F45"/>
    <w:rsid w:val="009F0A5E"/>
    <w:rsid w:val="009F0B12"/>
    <w:rsid w:val="009F2808"/>
    <w:rsid w:val="009F53BC"/>
    <w:rsid w:val="009F5529"/>
    <w:rsid w:val="009F5C81"/>
    <w:rsid w:val="009F7637"/>
    <w:rsid w:val="00A01B67"/>
    <w:rsid w:val="00A0314E"/>
    <w:rsid w:val="00A0317C"/>
    <w:rsid w:val="00A05E4A"/>
    <w:rsid w:val="00A06B23"/>
    <w:rsid w:val="00A06B69"/>
    <w:rsid w:val="00A0779B"/>
    <w:rsid w:val="00A07962"/>
    <w:rsid w:val="00A12AFF"/>
    <w:rsid w:val="00A22D0A"/>
    <w:rsid w:val="00A23E39"/>
    <w:rsid w:val="00A268A4"/>
    <w:rsid w:val="00A3041A"/>
    <w:rsid w:val="00A34483"/>
    <w:rsid w:val="00A34C98"/>
    <w:rsid w:val="00A371EA"/>
    <w:rsid w:val="00A40CB2"/>
    <w:rsid w:val="00A42B75"/>
    <w:rsid w:val="00A4348A"/>
    <w:rsid w:val="00A4604A"/>
    <w:rsid w:val="00A470FD"/>
    <w:rsid w:val="00A476CF"/>
    <w:rsid w:val="00A50BEA"/>
    <w:rsid w:val="00A50EC2"/>
    <w:rsid w:val="00A51012"/>
    <w:rsid w:val="00A51E2A"/>
    <w:rsid w:val="00A529BB"/>
    <w:rsid w:val="00A52A67"/>
    <w:rsid w:val="00A53A85"/>
    <w:rsid w:val="00A54FE9"/>
    <w:rsid w:val="00A57256"/>
    <w:rsid w:val="00A60713"/>
    <w:rsid w:val="00A6206D"/>
    <w:rsid w:val="00A64F76"/>
    <w:rsid w:val="00A70B94"/>
    <w:rsid w:val="00A719EE"/>
    <w:rsid w:val="00A731D8"/>
    <w:rsid w:val="00A74895"/>
    <w:rsid w:val="00A760FF"/>
    <w:rsid w:val="00A771FC"/>
    <w:rsid w:val="00A773F2"/>
    <w:rsid w:val="00A77BC2"/>
    <w:rsid w:val="00A80F3B"/>
    <w:rsid w:val="00A8297F"/>
    <w:rsid w:val="00A85FB6"/>
    <w:rsid w:val="00A86B7B"/>
    <w:rsid w:val="00A878E0"/>
    <w:rsid w:val="00A92383"/>
    <w:rsid w:val="00A928BA"/>
    <w:rsid w:val="00A939ED"/>
    <w:rsid w:val="00A93E35"/>
    <w:rsid w:val="00A963F1"/>
    <w:rsid w:val="00A97122"/>
    <w:rsid w:val="00AA5790"/>
    <w:rsid w:val="00AA6BEC"/>
    <w:rsid w:val="00AA7970"/>
    <w:rsid w:val="00AA7A72"/>
    <w:rsid w:val="00AB0718"/>
    <w:rsid w:val="00AB0F75"/>
    <w:rsid w:val="00AB2EF6"/>
    <w:rsid w:val="00AB5788"/>
    <w:rsid w:val="00AB6EBA"/>
    <w:rsid w:val="00AC0C4A"/>
    <w:rsid w:val="00AC1E6E"/>
    <w:rsid w:val="00AC2401"/>
    <w:rsid w:val="00AC544C"/>
    <w:rsid w:val="00AD27D8"/>
    <w:rsid w:val="00AD5489"/>
    <w:rsid w:val="00AD55B1"/>
    <w:rsid w:val="00AD7448"/>
    <w:rsid w:val="00AE0227"/>
    <w:rsid w:val="00AE14F5"/>
    <w:rsid w:val="00AE1CE2"/>
    <w:rsid w:val="00AE200B"/>
    <w:rsid w:val="00AE3E0F"/>
    <w:rsid w:val="00AE3EB5"/>
    <w:rsid w:val="00AE4A9C"/>
    <w:rsid w:val="00AE4F0C"/>
    <w:rsid w:val="00AE5EE5"/>
    <w:rsid w:val="00AF0535"/>
    <w:rsid w:val="00AF05E2"/>
    <w:rsid w:val="00AF0D83"/>
    <w:rsid w:val="00AF200C"/>
    <w:rsid w:val="00AF2645"/>
    <w:rsid w:val="00AF27D5"/>
    <w:rsid w:val="00AF2C97"/>
    <w:rsid w:val="00AF460D"/>
    <w:rsid w:val="00AF4D82"/>
    <w:rsid w:val="00AF645C"/>
    <w:rsid w:val="00AF6C32"/>
    <w:rsid w:val="00B016BC"/>
    <w:rsid w:val="00B025D2"/>
    <w:rsid w:val="00B02A23"/>
    <w:rsid w:val="00B07978"/>
    <w:rsid w:val="00B125E6"/>
    <w:rsid w:val="00B12A1D"/>
    <w:rsid w:val="00B12EC9"/>
    <w:rsid w:val="00B140D2"/>
    <w:rsid w:val="00B16E1D"/>
    <w:rsid w:val="00B204C2"/>
    <w:rsid w:val="00B20D8C"/>
    <w:rsid w:val="00B20DC2"/>
    <w:rsid w:val="00B21750"/>
    <w:rsid w:val="00B21C41"/>
    <w:rsid w:val="00B22F5A"/>
    <w:rsid w:val="00B3041C"/>
    <w:rsid w:val="00B3055B"/>
    <w:rsid w:val="00B32441"/>
    <w:rsid w:val="00B33FDF"/>
    <w:rsid w:val="00B346D4"/>
    <w:rsid w:val="00B36977"/>
    <w:rsid w:val="00B36D88"/>
    <w:rsid w:val="00B37479"/>
    <w:rsid w:val="00B40080"/>
    <w:rsid w:val="00B4062B"/>
    <w:rsid w:val="00B40980"/>
    <w:rsid w:val="00B40E88"/>
    <w:rsid w:val="00B438AD"/>
    <w:rsid w:val="00B43BF0"/>
    <w:rsid w:val="00B47533"/>
    <w:rsid w:val="00B53446"/>
    <w:rsid w:val="00B54DE8"/>
    <w:rsid w:val="00B57C10"/>
    <w:rsid w:val="00B57F36"/>
    <w:rsid w:val="00B60297"/>
    <w:rsid w:val="00B6092A"/>
    <w:rsid w:val="00B6094D"/>
    <w:rsid w:val="00B60CA7"/>
    <w:rsid w:val="00B6108F"/>
    <w:rsid w:val="00B6391B"/>
    <w:rsid w:val="00B63C71"/>
    <w:rsid w:val="00B646F0"/>
    <w:rsid w:val="00B662CC"/>
    <w:rsid w:val="00B6646B"/>
    <w:rsid w:val="00B66486"/>
    <w:rsid w:val="00B66D03"/>
    <w:rsid w:val="00B70B59"/>
    <w:rsid w:val="00B71AD5"/>
    <w:rsid w:val="00B71B9E"/>
    <w:rsid w:val="00B71BD0"/>
    <w:rsid w:val="00B71F9A"/>
    <w:rsid w:val="00B72A5B"/>
    <w:rsid w:val="00B72D6D"/>
    <w:rsid w:val="00B813C5"/>
    <w:rsid w:val="00B872A9"/>
    <w:rsid w:val="00B87B40"/>
    <w:rsid w:val="00B91333"/>
    <w:rsid w:val="00B913E5"/>
    <w:rsid w:val="00B93B2F"/>
    <w:rsid w:val="00BA1A31"/>
    <w:rsid w:val="00BA2506"/>
    <w:rsid w:val="00BA6BB6"/>
    <w:rsid w:val="00BB06A0"/>
    <w:rsid w:val="00BB2DC1"/>
    <w:rsid w:val="00BB331E"/>
    <w:rsid w:val="00BB5280"/>
    <w:rsid w:val="00BB739D"/>
    <w:rsid w:val="00BC55AA"/>
    <w:rsid w:val="00BC6CDA"/>
    <w:rsid w:val="00BC7669"/>
    <w:rsid w:val="00BC785C"/>
    <w:rsid w:val="00BD1663"/>
    <w:rsid w:val="00BD5BD5"/>
    <w:rsid w:val="00BD794E"/>
    <w:rsid w:val="00BE6558"/>
    <w:rsid w:val="00BE65EC"/>
    <w:rsid w:val="00BF0057"/>
    <w:rsid w:val="00BF025F"/>
    <w:rsid w:val="00BF065B"/>
    <w:rsid w:val="00BF21D9"/>
    <w:rsid w:val="00BF2518"/>
    <w:rsid w:val="00BF3ED4"/>
    <w:rsid w:val="00BF5726"/>
    <w:rsid w:val="00C01B7A"/>
    <w:rsid w:val="00C02855"/>
    <w:rsid w:val="00C063CD"/>
    <w:rsid w:val="00C07EE9"/>
    <w:rsid w:val="00C102D1"/>
    <w:rsid w:val="00C1075E"/>
    <w:rsid w:val="00C11474"/>
    <w:rsid w:val="00C11C1F"/>
    <w:rsid w:val="00C150E3"/>
    <w:rsid w:val="00C15CCE"/>
    <w:rsid w:val="00C213BC"/>
    <w:rsid w:val="00C32117"/>
    <w:rsid w:val="00C321E3"/>
    <w:rsid w:val="00C32F34"/>
    <w:rsid w:val="00C3313A"/>
    <w:rsid w:val="00C33215"/>
    <w:rsid w:val="00C435F1"/>
    <w:rsid w:val="00C43766"/>
    <w:rsid w:val="00C43F15"/>
    <w:rsid w:val="00C45041"/>
    <w:rsid w:val="00C45846"/>
    <w:rsid w:val="00C50D8C"/>
    <w:rsid w:val="00C5140F"/>
    <w:rsid w:val="00C52B91"/>
    <w:rsid w:val="00C54419"/>
    <w:rsid w:val="00C640F2"/>
    <w:rsid w:val="00C641C3"/>
    <w:rsid w:val="00C64B9D"/>
    <w:rsid w:val="00C67AC7"/>
    <w:rsid w:val="00C73AD4"/>
    <w:rsid w:val="00C74658"/>
    <w:rsid w:val="00C777AA"/>
    <w:rsid w:val="00C803CD"/>
    <w:rsid w:val="00C82540"/>
    <w:rsid w:val="00C82E9F"/>
    <w:rsid w:val="00C8321F"/>
    <w:rsid w:val="00C847C3"/>
    <w:rsid w:val="00C86A1F"/>
    <w:rsid w:val="00C878A0"/>
    <w:rsid w:val="00C919C8"/>
    <w:rsid w:val="00C91ADA"/>
    <w:rsid w:val="00C91BC1"/>
    <w:rsid w:val="00C93E83"/>
    <w:rsid w:val="00C9421F"/>
    <w:rsid w:val="00C9498E"/>
    <w:rsid w:val="00C9566D"/>
    <w:rsid w:val="00C97A12"/>
    <w:rsid w:val="00CA3FA5"/>
    <w:rsid w:val="00CA495C"/>
    <w:rsid w:val="00CA5FDD"/>
    <w:rsid w:val="00CB0668"/>
    <w:rsid w:val="00CB0845"/>
    <w:rsid w:val="00CB4A5F"/>
    <w:rsid w:val="00CB5C80"/>
    <w:rsid w:val="00CB7A86"/>
    <w:rsid w:val="00CB7DFF"/>
    <w:rsid w:val="00CC0924"/>
    <w:rsid w:val="00CC1037"/>
    <w:rsid w:val="00CC5414"/>
    <w:rsid w:val="00CC5F03"/>
    <w:rsid w:val="00CC6444"/>
    <w:rsid w:val="00CD07EA"/>
    <w:rsid w:val="00CD611E"/>
    <w:rsid w:val="00CE01B7"/>
    <w:rsid w:val="00CE0F21"/>
    <w:rsid w:val="00CE1740"/>
    <w:rsid w:val="00CE2C73"/>
    <w:rsid w:val="00CE5A6C"/>
    <w:rsid w:val="00CE67EF"/>
    <w:rsid w:val="00CF6753"/>
    <w:rsid w:val="00D01A1C"/>
    <w:rsid w:val="00D01A21"/>
    <w:rsid w:val="00D0284A"/>
    <w:rsid w:val="00D02B7C"/>
    <w:rsid w:val="00D02F74"/>
    <w:rsid w:val="00D04D92"/>
    <w:rsid w:val="00D050C0"/>
    <w:rsid w:val="00D057AE"/>
    <w:rsid w:val="00D05B60"/>
    <w:rsid w:val="00D0729F"/>
    <w:rsid w:val="00D12F72"/>
    <w:rsid w:val="00D130C3"/>
    <w:rsid w:val="00D14B0A"/>
    <w:rsid w:val="00D24E22"/>
    <w:rsid w:val="00D26FC8"/>
    <w:rsid w:val="00D32B4E"/>
    <w:rsid w:val="00D3356C"/>
    <w:rsid w:val="00D33607"/>
    <w:rsid w:val="00D3363C"/>
    <w:rsid w:val="00D33A2B"/>
    <w:rsid w:val="00D431A1"/>
    <w:rsid w:val="00D4474D"/>
    <w:rsid w:val="00D44C9D"/>
    <w:rsid w:val="00D462CA"/>
    <w:rsid w:val="00D46AB7"/>
    <w:rsid w:val="00D4726A"/>
    <w:rsid w:val="00D51DA0"/>
    <w:rsid w:val="00D5249F"/>
    <w:rsid w:val="00D544B3"/>
    <w:rsid w:val="00D55A41"/>
    <w:rsid w:val="00D57BD4"/>
    <w:rsid w:val="00D600D6"/>
    <w:rsid w:val="00D60C2A"/>
    <w:rsid w:val="00D661A0"/>
    <w:rsid w:val="00D674BB"/>
    <w:rsid w:val="00D70AA1"/>
    <w:rsid w:val="00D71454"/>
    <w:rsid w:val="00D71C29"/>
    <w:rsid w:val="00D721C8"/>
    <w:rsid w:val="00D86AC0"/>
    <w:rsid w:val="00D86CF7"/>
    <w:rsid w:val="00D87836"/>
    <w:rsid w:val="00D90F5F"/>
    <w:rsid w:val="00DA0C68"/>
    <w:rsid w:val="00DA1F53"/>
    <w:rsid w:val="00DA2397"/>
    <w:rsid w:val="00DA439A"/>
    <w:rsid w:val="00DA5BB1"/>
    <w:rsid w:val="00DA6B6A"/>
    <w:rsid w:val="00DA71FE"/>
    <w:rsid w:val="00DA7613"/>
    <w:rsid w:val="00DB1555"/>
    <w:rsid w:val="00DB16D0"/>
    <w:rsid w:val="00DB195F"/>
    <w:rsid w:val="00DB771E"/>
    <w:rsid w:val="00DB7FC6"/>
    <w:rsid w:val="00DC00C1"/>
    <w:rsid w:val="00DC093D"/>
    <w:rsid w:val="00DC20DB"/>
    <w:rsid w:val="00DC2451"/>
    <w:rsid w:val="00DD1482"/>
    <w:rsid w:val="00DD3149"/>
    <w:rsid w:val="00DD3C61"/>
    <w:rsid w:val="00DD3E27"/>
    <w:rsid w:val="00DE37CB"/>
    <w:rsid w:val="00DE41E8"/>
    <w:rsid w:val="00DE4476"/>
    <w:rsid w:val="00DE44B8"/>
    <w:rsid w:val="00DE4614"/>
    <w:rsid w:val="00DE4E54"/>
    <w:rsid w:val="00DE4F8F"/>
    <w:rsid w:val="00DF054B"/>
    <w:rsid w:val="00DF1539"/>
    <w:rsid w:val="00DF2A02"/>
    <w:rsid w:val="00DF3017"/>
    <w:rsid w:val="00DF3A80"/>
    <w:rsid w:val="00DF40FE"/>
    <w:rsid w:val="00DF5B92"/>
    <w:rsid w:val="00DF71A7"/>
    <w:rsid w:val="00E0223E"/>
    <w:rsid w:val="00E04152"/>
    <w:rsid w:val="00E04B6E"/>
    <w:rsid w:val="00E11970"/>
    <w:rsid w:val="00E14449"/>
    <w:rsid w:val="00E146CA"/>
    <w:rsid w:val="00E14AC7"/>
    <w:rsid w:val="00E15DE3"/>
    <w:rsid w:val="00E16CE9"/>
    <w:rsid w:val="00E16DD9"/>
    <w:rsid w:val="00E179CD"/>
    <w:rsid w:val="00E228B1"/>
    <w:rsid w:val="00E22BAE"/>
    <w:rsid w:val="00E2638B"/>
    <w:rsid w:val="00E2660C"/>
    <w:rsid w:val="00E26E7E"/>
    <w:rsid w:val="00E30744"/>
    <w:rsid w:val="00E3171D"/>
    <w:rsid w:val="00E31E3E"/>
    <w:rsid w:val="00E323F6"/>
    <w:rsid w:val="00E33BB7"/>
    <w:rsid w:val="00E34C6B"/>
    <w:rsid w:val="00E379EF"/>
    <w:rsid w:val="00E40605"/>
    <w:rsid w:val="00E408E7"/>
    <w:rsid w:val="00E41138"/>
    <w:rsid w:val="00E41B8E"/>
    <w:rsid w:val="00E422BC"/>
    <w:rsid w:val="00E43E9F"/>
    <w:rsid w:val="00E4416C"/>
    <w:rsid w:val="00E4465E"/>
    <w:rsid w:val="00E451AD"/>
    <w:rsid w:val="00E562AA"/>
    <w:rsid w:val="00E56D79"/>
    <w:rsid w:val="00E600C8"/>
    <w:rsid w:val="00E610AE"/>
    <w:rsid w:val="00E659E3"/>
    <w:rsid w:val="00E74275"/>
    <w:rsid w:val="00E7501F"/>
    <w:rsid w:val="00E75073"/>
    <w:rsid w:val="00E76BB0"/>
    <w:rsid w:val="00E76BDC"/>
    <w:rsid w:val="00E77A21"/>
    <w:rsid w:val="00E77DFF"/>
    <w:rsid w:val="00E77FDA"/>
    <w:rsid w:val="00E81D6B"/>
    <w:rsid w:val="00E82269"/>
    <w:rsid w:val="00E84250"/>
    <w:rsid w:val="00E85EEF"/>
    <w:rsid w:val="00E861DC"/>
    <w:rsid w:val="00E9190E"/>
    <w:rsid w:val="00E92726"/>
    <w:rsid w:val="00E94378"/>
    <w:rsid w:val="00E97747"/>
    <w:rsid w:val="00EA0E0D"/>
    <w:rsid w:val="00EA16AD"/>
    <w:rsid w:val="00EA5473"/>
    <w:rsid w:val="00EB093C"/>
    <w:rsid w:val="00EB0C53"/>
    <w:rsid w:val="00EB0E55"/>
    <w:rsid w:val="00EB15EB"/>
    <w:rsid w:val="00EB3BDF"/>
    <w:rsid w:val="00EB5ABA"/>
    <w:rsid w:val="00EB64C9"/>
    <w:rsid w:val="00EC1810"/>
    <w:rsid w:val="00EC1838"/>
    <w:rsid w:val="00EC2328"/>
    <w:rsid w:val="00EC2671"/>
    <w:rsid w:val="00EC422F"/>
    <w:rsid w:val="00EC4B73"/>
    <w:rsid w:val="00EC5591"/>
    <w:rsid w:val="00EC5D75"/>
    <w:rsid w:val="00EC6F7A"/>
    <w:rsid w:val="00ED15E5"/>
    <w:rsid w:val="00ED3C47"/>
    <w:rsid w:val="00ED5EB9"/>
    <w:rsid w:val="00ED73E0"/>
    <w:rsid w:val="00EE05E3"/>
    <w:rsid w:val="00EE11BF"/>
    <w:rsid w:val="00EE2D0A"/>
    <w:rsid w:val="00EE38A6"/>
    <w:rsid w:val="00EE39E4"/>
    <w:rsid w:val="00EE50F8"/>
    <w:rsid w:val="00EE531A"/>
    <w:rsid w:val="00EE6740"/>
    <w:rsid w:val="00EF426A"/>
    <w:rsid w:val="00F03949"/>
    <w:rsid w:val="00F03CE5"/>
    <w:rsid w:val="00F04084"/>
    <w:rsid w:val="00F04EC9"/>
    <w:rsid w:val="00F04F03"/>
    <w:rsid w:val="00F05969"/>
    <w:rsid w:val="00F10767"/>
    <w:rsid w:val="00F10798"/>
    <w:rsid w:val="00F143CD"/>
    <w:rsid w:val="00F17BCE"/>
    <w:rsid w:val="00F222D0"/>
    <w:rsid w:val="00F22A01"/>
    <w:rsid w:val="00F22FB7"/>
    <w:rsid w:val="00F25494"/>
    <w:rsid w:val="00F2646E"/>
    <w:rsid w:val="00F268B4"/>
    <w:rsid w:val="00F331EC"/>
    <w:rsid w:val="00F34D9E"/>
    <w:rsid w:val="00F3586C"/>
    <w:rsid w:val="00F35B4F"/>
    <w:rsid w:val="00F36522"/>
    <w:rsid w:val="00F40673"/>
    <w:rsid w:val="00F4180A"/>
    <w:rsid w:val="00F453E1"/>
    <w:rsid w:val="00F45D5B"/>
    <w:rsid w:val="00F47877"/>
    <w:rsid w:val="00F522EE"/>
    <w:rsid w:val="00F539DA"/>
    <w:rsid w:val="00F6107D"/>
    <w:rsid w:val="00F6153E"/>
    <w:rsid w:val="00F61E47"/>
    <w:rsid w:val="00F63F25"/>
    <w:rsid w:val="00F70577"/>
    <w:rsid w:val="00F71ABA"/>
    <w:rsid w:val="00F72EB8"/>
    <w:rsid w:val="00F73DBC"/>
    <w:rsid w:val="00F750CB"/>
    <w:rsid w:val="00F7609E"/>
    <w:rsid w:val="00F77649"/>
    <w:rsid w:val="00F804CA"/>
    <w:rsid w:val="00F83573"/>
    <w:rsid w:val="00F83F6A"/>
    <w:rsid w:val="00F84C8D"/>
    <w:rsid w:val="00F85DB8"/>
    <w:rsid w:val="00F860CC"/>
    <w:rsid w:val="00F8691C"/>
    <w:rsid w:val="00F870A5"/>
    <w:rsid w:val="00F8767C"/>
    <w:rsid w:val="00F87693"/>
    <w:rsid w:val="00F93477"/>
    <w:rsid w:val="00F93ACC"/>
    <w:rsid w:val="00F948B2"/>
    <w:rsid w:val="00F94BC4"/>
    <w:rsid w:val="00F97CC5"/>
    <w:rsid w:val="00FA049F"/>
    <w:rsid w:val="00FA09C8"/>
    <w:rsid w:val="00FA1748"/>
    <w:rsid w:val="00FA3707"/>
    <w:rsid w:val="00FA4757"/>
    <w:rsid w:val="00FA697F"/>
    <w:rsid w:val="00FB460F"/>
    <w:rsid w:val="00FB4C66"/>
    <w:rsid w:val="00FB5080"/>
    <w:rsid w:val="00FB6226"/>
    <w:rsid w:val="00FB6F30"/>
    <w:rsid w:val="00FC1B2F"/>
    <w:rsid w:val="00FC430F"/>
    <w:rsid w:val="00FC4CB1"/>
    <w:rsid w:val="00FC7BCF"/>
    <w:rsid w:val="00FD06B6"/>
    <w:rsid w:val="00FD1594"/>
    <w:rsid w:val="00FD2B9C"/>
    <w:rsid w:val="00FD54FD"/>
    <w:rsid w:val="00FD6592"/>
    <w:rsid w:val="00FD7A85"/>
    <w:rsid w:val="00FD7C70"/>
    <w:rsid w:val="00FE04EB"/>
    <w:rsid w:val="00FE3B2F"/>
    <w:rsid w:val="00FE517E"/>
    <w:rsid w:val="00FE5343"/>
    <w:rsid w:val="00FE5825"/>
    <w:rsid w:val="00FE5AA8"/>
    <w:rsid w:val="00FE7CD4"/>
    <w:rsid w:val="00FF38B7"/>
    <w:rsid w:val="00FF4444"/>
    <w:rsid w:val="00FF5167"/>
    <w:rsid w:val="00FF55CE"/>
    <w:rsid w:val="3ED664EC"/>
    <w:rsid w:val="7D29B0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C7F4B"/>
  <w15:docId w15:val="{BC97198B-37CC-441F-B4B8-DB3E558F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7"/>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226"/>
    <w:rPr>
      <w:rFonts w:ascii="Times New Roman" w:eastAsia="Times New Roman" w:hAnsi="Times New Roman"/>
      <w:sz w:val="24"/>
      <w:szCs w:val="24"/>
    </w:rPr>
  </w:style>
  <w:style w:type="paragraph" w:styleId="Heading1">
    <w:name w:val="heading 1"/>
    <w:basedOn w:val="Normal"/>
    <w:next w:val="Normal"/>
    <w:link w:val="Heading1Char"/>
    <w:uiPriority w:val="9"/>
    <w:qFormat/>
    <w:rsid w:val="000D108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E65E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FB6226"/>
    <w:rPr>
      <w:color w:val="0000FF"/>
      <w:u w:val="single"/>
    </w:rPr>
  </w:style>
  <w:style w:type="character" w:styleId="CommentReference">
    <w:name w:val="annotation reference"/>
    <w:basedOn w:val="DefaultParagraphFont"/>
    <w:uiPriority w:val="99"/>
    <w:semiHidden/>
    <w:unhideWhenUsed/>
    <w:rsid w:val="00BB06A0"/>
    <w:rPr>
      <w:sz w:val="16"/>
      <w:szCs w:val="16"/>
    </w:rPr>
  </w:style>
  <w:style w:type="paragraph" w:styleId="CommentText">
    <w:name w:val="annotation text"/>
    <w:basedOn w:val="Normal"/>
    <w:link w:val="CommentTextChar"/>
    <w:uiPriority w:val="99"/>
    <w:semiHidden/>
    <w:unhideWhenUsed/>
    <w:rsid w:val="00BB06A0"/>
    <w:rPr>
      <w:sz w:val="20"/>
      <w:szCs w:val="20"/>
    </w:rPr>
  </w:style>
  <w:style w:type="character" w:customStyle="1" w:styleId="CommentTextChar">
    <w:name w:val="Comment Text Char"/>
    <w:basedOn w:val="DefaultParagraphFont"/>
    <w:link w:val="CommentText"/>
    <w:uiPriority w:val="99"/>
    <w:semiHidden/>
    <w:rsid w:val="00BB06A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BB06A0"/>
    <w:rPr>
      <w:b/>
      <w:bCs/>
    </w:rPr>
  </w:style>
  <w:style w:type="character" w:customStyle="1" w:styleId="CommentSubjectChar">
    <w:name w:val="Comment Subject Char"/>
    <w:basedOn w:val="CommentTextChar"/>
    <w:link w:val="CommentSubject"/>
    <w:uiPriority w:val="99"/>
    <w:semiHidden/>
    <w:rsid w:val="00BB06A0"/>
    <w:rPr>
      <w:rFonts w:ascii="Times New Roman" w:eastAsia="Times New Roman" w:hAnsi="Times New Roman"/>
      <w:b/>
      <w:bCs/>
    </w:rPr>
  </w:style>
  <w:style w:type="paragraph" w:styleId="BalloonText">
    <w:name w:val="Balloon Text"/>
    <w:basedOn w:val="Normal"/>
    <w:link w:val="BalloonTextChar"/>
    <w:uiPriority w:val="99"/>
    <w:semiHidden/>
    <w:unhideWhenUsed/>
    <w:rsid w:val="00BB06A0"/>
    <w:rPr>
      <w:rFonts w:ascii="Tahoma" w:hAnsi="Tahoma" w:cs="Tahoma"/>
      <w:sz w:val="16"/>
      <w:szCs w:val="16"/>
    </w:rPr>
  </w:style>
  <w:style w:type="character" w:customStyle="1" w:styleId="BalloonTextChar">
    <w:name w:val="Balloon Text Char"/>
    <w:basedOn w:val="DefaultParagraphFont"/>
    <w:link w:val="BalloonText"/>
    <w:uiPriority w:val="99"/>
    <w:semiHidden/>
    <w:rsid w:val="00BB06A0"/>
    <w:rPr>
      <w:rFonts w:ascii="Tahoma" w:eastAsia="Times New Roman" w:hAnsi="Tahoma" w:cs="Tahoma"/>
      <w:sz w:val="16"/>
      <w:szCs w:val="16"/>
    </w:rPr>
  </w:style>
  <w:style w:type="paragraph" w:styleId="ListParagraph">
    <w:name w:val="List Paragraph"/>
    <w:aliases w:val="MCHIP_list paragraph,List Paragraph1,Recommendation,References,First Level Outline,List Paragraph_Table bullets,List Paragraph 1,Dot pt,F5 List Paragraph,List Paragraph Char Char Char,Indicator Text,Colorful List - Accent 11,Bullets (ESP)"/>
    <w:basedOn w:val="Normal"/>
    <w:link w:val="ListParagraphChar"/>
    <w:uiPriority w:val="34"/>
    <w:qFormat/>
    <w:rsid w:val="00F331EC"/>
    <w:pPr>
      <w:ind w:left="720"/>
      <w:contextualSpacing/>
    </w:pPr>
  </w:style>
  <w:style w:type="paragraph" w:styleId="Header">
    <w:name w:val="header"/>
    <w:basedOn w:val="Normal"/>
    <w:link w:val="HeaderChar"/>
    <w:uiPriority w:val="99"/>
    <w:unhideWhenUsed/>
    <w:rsid w:val="00F331EC"/>
    <w:pPr>
      <w:tabs>
        <w:tab w:val="center" w:pos="4680"/>
        <w:tab w:val="right" w:pos="9360"/>
      </w:tabs>
    </w:pPr>
  </w:style>
  <w:style w:type="character" w:customStyle="1" w:styleId="HeaderChar">
    <w:name w:val="Header Char"/>
    <w:basedOn w:val="DefaultParagraphFont"/>
    <w:link w:val="Header"/>
    <w:uiPriority w:val="99"/>
    <w:rsid w:val="00F331EC"/>
    <w:rPr>
      <w:rFonts w:ascii="Times New Roman" w:eastAsia="Times New Roman" w:hAnsi="Times New Roman"/>
      <w:sz w:val="24"/>
      <w:szCs w:val="24"/>
    </w:rPr>
  </w:style>
  <w:style w:type="paragraph" w:styleId="Footer">
    <w:name w:val="footer"/>
    <w:basedOn w:val="Normal"/>
    <w:link w:val="FooterChar"/>
    <w:uiPriority w:val="99"/>
    <w:unhideWhenUsed/>
    <w:rsid w:val="00F331EC"/>
    <w:pPr>
      <w:tabs>
        <w:tab w:val="center" w:pos="4680"/>
        <w:tab w:val="right" w:pos="9360"/>
      </w:tabs>
    </w:pPr>
  </w:style>
  <w:style w:type="character" w:customStyle="1" w:styleId="FooterChar">
    <w:name w:val="Footer Char"/>
    <w:basedOn w:val="DefaultParagraphFont"/>
    <w:link w:val="Footer"/>
    <w:uiPriority w:val="99"/>
    <w:rsid w:val="00F331EC"/>
    <w:rPr>
      <w:rFonts w:ascii="Times New Roman" w:eastAsia="Times New Roman" w:hAnsi="Times New Roman"/>
      <w:sz w:val="24"/>
      <w:szCs w:val="24"/>
    </w:rPr>
  </w:style>
  <w:style w:type="character" w:customStyle="1" w:styleId="ListParagraphChar">
    <w:name w:val="List Paragraph Char"/>
    <w:aliases w:val="MCHIP_list paragraph Char,List Paragraph1 Char,Recommendation Char,References Char,First Level Outline Char,List Paragraph_Table bullets Char,List Paragraph 1 Char,Dot pt Char,F5 List Paragraph Char,List Paragraph Char Char Char Char"/>
    <w:basedOn w:val="DefaultParagraphFont"/>
    <w:link w:val="ListParagraph"/>
    <w:uiPriority w:val="34"/>
    <w:qFormat/>
    <w:rsid w:val="00C878A0"/>
    <w:rPr>
      <w:rFonts w:ascii="Times New Roman" w:eastAsia="Times New Roman" w:hAnsi="Times New Roman"/>
      <w:sz w:val="24"/>
      <w:szCs w:val="24"/>
    </w:rPr>
  </w:style>
  <w:style w:type="paragraph" w:styleId="NoSpacing">
    <w:name w:val="No Spacing"/>
    <w:uiPriority w:val="99"/>
    <w:qFormat/>
    <w:rsid w:val="00C878A0"/>
    <w:rPr>
      <w:rFonts w:asciiTheme="minorHAnsi" w:eastAsiaTheme="minorHAnsi" w:hAnsiTheme="minorHAnsi" w:cstheme="minorBidi"/>
      <w:sz w:val="22"/>
      <w:szCs w:val="22"/>
    </w:rPr>
  </w:style>
  <w:style w:type="paragraph" w:customStyle="1" w:styleId="ShareefsBulletslevel1">
    <w:name w:val="Shareef's Bullets level 1"/>
    <w:basedOn w:val="ListParagraph"/>
    <w:link w:val="ShareefsBulletslevel1Char"/>
    <w:qFormat/>
    <w:rsid w:val="005703CC"/>
    <w:pPr>
      <w:numPr>
        <w:numId w:val="3"/>
      </w:numPr>
      <w:autoSpaceDE w:val="0"/>
      <w:autoSpaceDN w:val="0"/>
      <w:adjustRightInd w:val="0"/>
      <w:spacing w:before="240" w:after="120"/>
      <w:contextualSpacing w:val="0"/>
      <w:jc w:val="both"/>
    </w:pPr>
    <w:rPr>
      <w:rFonts w:ascii="Calibri" w:eastAsia="Calibri" w:hAnsi="Calibri" w:cs="Calibri"/>
      <w:color w:val="000000"/>
      <w:sz w:val="22"/>
      <w:szCs w:val="22"/>
    </w:rPr>
  </w:style>
  <w:style w:type="paragraph" w:customStyle="1" w:styleId="Shareefsnumberslevel1">
    <w:name w:val="Shareef's numbers level 1"/>
    <w:basedOn w:val="ListParagraph"/>
    <w:link w:val="Shareefsnumberslevel1Char"/>
    <w:qFormat/>
    <w:rsid w:val="005703CC"/>
    <w:pPr>
      <w:numPr>
        <w:numId w:val="4"/>
      </w:numPr>
      <w:autoSpaceDE w:val="0"/>
      <w:autoSpaceDN w:val="0"/>
      <w:adjustRightInd w:val="0"/>
      <w:spacing w:before="240" w:after="120"/>
      <w:contextualSpacing w:val="0"/>
    </w:pPr>
    <w:rPr>
      <w:rFonts w:ascii="Calibri" w:eastAsia="Calibri" w:hAnsi="Calibri" w:cs="Calibri"/>
      <w:color w:val="000000"/>
      <w:sz w:val="22"/>
      <w:szCs w:val="22"/>
    </w:rPr>
  </w:style>
  <w:style w:type="character" w:customStyle="1" w:styleId="ShareefsBulletslevel1Char">
    <w:name w:val="Shareef's Bullets level 1 Char"/>
    <w:basedOn w:val="ListParagraphChar"/>
    <w:link w:val="ShareefsBulletslevel1"/>
    <w:rsid w:val="005703CC"/>
    <w:rPr>
      <w:rFonts w:ascii="Times New Roman" w:eastAsia="Times New Roman" w:hAnsi="Times New Roman" w:cs="Calibri"/>
      <w:color w:val="000000"/>
      <w:sz w:val="22"/>
      <w:szCs w:val="22"/>
    </w:rPr>
  </w:style>
  <w:style w:type="character" w:customStyle="1" w:styleId="Shareefsnumberslevel1Char">
    <w:name w:val="Shareef's numbers level 1 Char"/>
    <w:basedOn w:val="ListParagraphChar"/>
    <w:link w:val="Shareefsnumberslevel1"/>
    <w:rsid w:val="005703CC"/>
    <w:rPr>
      <w:rFonts w:ascii="Times New Roman" w:eastAsia="Times New Roman" w:hAnsi="Times New Roman" w:cs="Calibri"/>
      <w:color w:val="000000"/>
      <w:sz w:val="22"/>
      <w:szCs w:val="22"/>
    </w:rPr>
  </w:style>
  <w:style w:type="paragraph" w:customStyle="1" w:styleId="Shareefsparagraphs">
    <w:name w:val="Shareef's paragraphs"/>
    <w:basedOn w:val="Normal"/>
    <w:link w:val="ShareefsparagraphsChar"/>
    <w:qFormat/>
    <w:rsid w:val="005703CC"/>
    <w:pPr>
      <w:autoSpaceDE w:val="0"/>
      <w:autoSpaceDN w:val="0"/>
      <w:adjustRightInd w:val="0"/>
      <w:spacing w:before="240" w:after="240"/>
    </w:pPr>
    <w:rPr>
      <w:rFonts w:ascii="Calibri" w:eastAsia="Calibri" w:hAnsi="Calibri" w:cs="Calibri"/>
      <w:color w:val="000000"/>
      <w:sz w:val="22"/>
      <w:szCs w:val="22"/>
    </w:rPr>
  </w:style>
  <w:style w:type="character" w:customStyle="1" w:styleId="ShareefsparagraphsChar">
    <w:name w:val="Shareef's paragraphs Char"/>
    <w:basedOn w:val="DefaultParagraphFont"/>
    <w:link w:val="Shareefsparagraphs"/>
    <w:rsid w:val="005703CC"/>
    <w:rPr>
      <w:rFonts w:cs="Calibri"/>
      <w:color w:val="000000"/>
      <w:sz w:val="22"/>
      <w:szCs w:val="22"/>
    </w:rPr>
  </w:style>
  <w:style w:type="table" w:styleId="TableGrid">
    <w:name w:val="Table Grid"/>
    <w:basedOn w:val="TableNormal"/>
    <w:uiPriority w:val="39"/>
    <w:rsid w:val="007132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uiPriority w:val="61"/>
    <w:rsid w:val="00F35B4F"/>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ShareefsHeading1">
    <w:name w:val="Shareef's Heading 1"/>
    <w:basedOn w:val="Heading1"/>
    <w:link w:val="ShareefsHeading1Char"/>
    <w:qFormat/>
    <w:rsid w:val="000D108C"/>
    <w:pPr>
      <w:keepLines w:val="0"/>
      <w:autoSpaceDE w:val="0"/>
      <w:autoSpaceDN w:val="0"/>
      <w:adjustRightInd w:val="0"/>
      <w:spacing w:before="360" w:after="240"/>
    </w:pPr>
    <w:rPr>
      <w:rFonts w:asciiTheme="minorHAnsi" w:eastAsia="Calibri" w:hAnsiTheme="minorHAnsi"/>
      <w:color w:val="000000"/>
    </w:rPr>
  </w:style>
  <w:style w:type="character" w:customStyle="1" w:styleId="ShareefsHeading1Char">
    <w:name w:val="Shareef's Heading 1 Char"/>
    <w:basedOn w:val="Heading1Char"/>
    <w:link w:val="ShareefsHeading1"/>
    <w:rsid w:val="000D108C"/>
    <w:rPr>
      <w:rFonts w:asciiTheme="minorHAnsi" w:eastAsiaTheme="majorEastAsia" w:hAnsiTheme="minorHAnsi" w:cstheme="majorBidi"/>
      <w:b/>
      <w:bCs/>
      <w:color w:val="000000"/>
      <w:sz w:val="28"/>
      <w:szCs w:val="28"/>
    </w:rPr>
  </w:style>
  <w:style w:type="character" w:customStyle="1" w:styleId="Heading1Char">
    <w:name w:val="Heading 1 Char"/>
    <w:basedOn w:val="DefaultParagraphFont"/>
    <w:link w:val="Heading1"/>
    <w:rsid w:val="000D108C"/>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9932BE"/>
    <w:rPr>
      <w:rFonts w:ascii="Times New Roman" w:eastAsia="Times New Roman" w:hAnsi="Times New Roman"/>
      <w:sz w:val="24"/>
      <w:szCs w:val="24"/>
    </w:rPr>
  </w:style>
  <w:style w:type="paragraph" w:customStyle="1" w:styleId="NoSpacing1">
    <w:name w:val="No Spacing1"/>
    <w:uiPriority w:val="1"/>
    <w:qFormat/>
    <w:rsid w:val="008668DA"/>
    <w:rPr>
      <w:rFonts w:cs="Times New Roman"/>
      <w:sz w:val="22"/>
      <w:szCs w:val="22"/>
    </w:rPr>
  </w:style>
  <w:style w:type="paragraph" w:customStyle="1" w:styleId="Default">
    <w:name w:val="Default"/>
    <w:rsid w:val="008668DA"/>
    <w:pPr>
      <w:autoSpaceDE w:val="0"/>
      <w:autoSpaceDN w:val="0"/>
      <w:adjustRightInd w:val="0"/>
    </w:pPr>
    <w:rPr>
      <w:rFonts w:ascii="Arial" w:hAnsi="Arial"/>
      <w:color w:val="000000"/>
      <w:sz w:val="24"/>
      <w:szCs w:val="24"/>
    </w:rPr>
  </w:style>
  <w:style w:type="paragraph" w:styleId="BodyText">
    <w:name w:val="Body Text"/>
    <w:basedOn w:val="Normal"/>
    <w:link w:val="BodyTextChar"/>
    <w:rsid w:val="00CC6444"/>
    <w:pPr>
      <w:jc w:val="both"/>
    </w:pPr>
    <w:rPr>
      <w:rFonts w:cs="Times New Roman"/>
      <w:color w:val="000000"/>
      <w:szCs w:val="20"/>
    </w:rPr>
  </w:style>
  <w:style w:type="character" w:customStyle="1" w:styleId="BodyTextChar">
    <w:name w:val="Body Text Char"/>
    <w:basedOn w:val="DefaultParagraphFont"/>
    <w:link w:val="BodyText"/>
    <w:rsid w:val="00CC6444"/>
    <w:rPr>
      <w:rFonts w:ascii="Times New Roman" w:eastAsia="Times New Roman" w:hAnsi="Times New Roman" w:cs="Times New Roman"/>
      <w:color w:val="000000"/>
      <w:sz w:val="24"/>
    </w:rPr>
  </w:style>
  <w:style w:type="paragraph" w:customStyle="1" w:styleId="Kama1">
    <w:name w:val="Kama 1"/>
    <w:basedOn w:val="Normal"/>
    <w:autoRedefine/>
    <w:rsid w:val="00B57C10"/>
    <w:pPr>
      <w:keepNext/>
      <w:numPr>
        <w:ilvl w:val="1"/>
        <w:numId w:val="6"/>
      </w:numPr>
      <w:tabs>
        <w:tab w:val="left" w:pos="-1440"/>
        <w:tab w:val="left" w:pos="-720"/>
        <w:tab w:val="left" w:pos="0"/>
        <w:tab w:val="left" w:pos="1428"/>
        <w:tab w:val="left" w:pos="1896"/>
        <w:tab w:val="left" w:pos="2880"/>
        <w:tab w:val="left" w:pos="3600"/>
        <w:tab w:val="left" w:pos="4320"/>
        <w:tab w:val="left" w:pos="5040"/>
        <w:tab w:val="left" w:pos="5760"/>
        <w:tab w:val="left" w:pos="6480"/>
        <w:tab w:val="left" w:pos="7200"/>
        <w:tab w:val="left" w:pos="7920"/>
        <w:tab w:val="left" w:pos="8640"/>
        <w:tab w:val="left" w:pos="9360"/>
      </w:tabs>
      <w:spacing w:before="120" w:after="120"/>
      <w:jc w:val="both"/>
    </w:pPr>
    <w:rPr>
      <w:rFonts w:cs="Times New Roman"/>
      <w:b/>
      <w:snapToGrid w:val="0"/>
      <w:sz w:val="22"/>
      <w:szCs w:val="22"/>
    </w:rPr>
  </w:style>
  <w:style w:type="paragraph" w:customStyle="1" w:styleId="Kama0">
    <w:name w:val="Kama 0"/>
    <w:basedOn w:val="Normal"/>
    <w:rsid w:val="00B57C10"/>
    <w:pPr>
      <w:keepNext/>
      <w:numPr>
        <w:numId w:val="6"/>
      </w:numPr>
      <w:tabs>
        <w:tab w:val="left" w:pos="-1440"/>
        <w:tab w:val="left" w:pos="-720"/>
        <w:tab w:val="left" w:pos="0"/>
        <w:tab w:val="left" w:pos="1428"/>
        <w:tab w:val="left" w:pos="1896"/>
        <w:tab w:val="left" w:pos="2880"/>
        <w:tab w:val="left" w:pos="3600"/>
        <w:tab w:val="left" w:pos="4320"/>
        <w:tab w:val="left" w:pos="5040"/>
        <w:tab w:val="left" w:pos="5760"/>
        <w:tab w:val="left" w:pos="6480"/>
        <w:tab w:val="left" w:pos="7200"/>
        <w:tab w:val="left" w:pos="7920"/>
        <w:tab w:val="left" w:pos="8640"/>
        <w:tab w:val="left" w:pos="9360"/>
      </w:tabs>
      <w:spacing w:before="360" w:after="120"/>
      <w:jc w:val="both"/>
    </w:pPr>
    <w:rPr>
      <w:rFonts w:cs="Times New Roman"/>
      <w:b/>
      <w:snapToGrid w:val="0"/>
      <w:sz w:val="22"/>
      <w:szCs w:val="22"/>
    </w:rPr>
  </w:style>
  <w:style w:type="paragraph" w:customStyle="1" w:styleId="explanatorynotes">
    <w:name w:val="explanatory_notes"/>
    <w:basedOn w:val="Normal"/>
    <w:rsid w:val="00B57C10"/>
    <w:pPr>
      <w:tabs>
        <w:tab w:val="left" w:pos="720"/>
      </w:tabs>
      <w:suppressAutoHyphens/>
      <w:spacing w:after="240" w:line="360" w:lineRule="exact"/>
      <w:jc w:val="both"/>
    </w:pPr>
    <w:rPr>
      <w:rFonts w:ascii="Arial" w:hAnsi="Arial" w:cs="Times New Roman"/>
      <w:szCs w:val="20"/>
    </w:rPr>
  </w:style>
  <w:style w:type="paragraph" w:customStyle="1" w:styleId="ptoc5">
    <w:name w:val="ptoc5"/>
    <w:basedOn w:val="Normal"/>
    <w:rsid w:val="00113FB1"/>
    <w:pPr>
      <w:spacing w:line="288" w:lineRule="auto"/>
      <w:ind w:left="1200" w:hanging="240"/>
    </w:pPr>
    <w:rPr>
      <w:rFonts w:ascii="Arial" w:hAnsi="Arial"/>
      <w:b/>
      <w:bCs/>
      <w:color w:val="000000"/>
      <w:sz w:val="20"/>
      <w:szCs w:val="20"/>
    </w:rPr>
  </w:style>
  <w:style w:type="paragraph" w:customStyle="1" w:styleId="Style1">
    <w:name w:val="Style 1"/>
    <w:uiPriority w:val="99"/>
    <w:rsid w:val="00113FB1"/>
    <w:pPr>
      <w:widowControl w:val="0"/>
      <w:autoSpaceDE w:val="0"/>
      <w:autoSpaceDN w:val="0"/>
      <w:ind w:left="324"/>
    </w:pPr>
    <w:rPr>
      <w:rFonts w:ascii="Courier New" w:eastAsiaTheme="minorEastAsia" w:hAnsi="Courier New" w:cs="Courier New"/>
    </w:rPr>
  </w:style>
  <w:style w:type="paragraph" w:customStyle="1" w:styleId="Style2">
    <w:name w:val="Style 2"/>
    <w:uiPriority w:val="99"/>
    <w:rsid w:val="00113FB1"/>
    <w:pPr>
      <w:widowControl w:val="0"/>
      <w:autoSpaceDE w:val="0"/>
      <w:autoSpaceDN w:val="0"/>
      <w:adjustRightInd w:val="0"/>
    </w:pPr>
    <w:rPr>
      <w:rFonts w:ascii="Times New Roman" w:eastAsiaTheme="minorEastAsia" w:hAnsi="Times New Roman" w:cs="Times New Roman"/>
    </w:rPr>
  </w:style>
  <w:style w:type="character" w:customStyle="1" w:styleId="CharacterStyle1">
    <w:name w:val="Character Style 1"/>
    <w:uiPriority w:val="99"/>
    <w:rsid w:val="00113FB1"/>
    <w:rPr>
      <w:rFonts w:ascii="Courier New" w:hAnsi="Courier New" w:cs="Courier New"/>
      <w:sz w:val="20"/>
      <w:szCs w:val="20"/>
    </w:rPr>
  </w:style>
  <w:style w:type="paragraph" w:customStyle="1" w:styleId="Style3">
    <w:name w:val="Style 3"/>
    <w:uiPriority w:val="99"/>
    <w:rsid w:val="00113FB1"/>
    <w:pPr>
      <w:widowControl w:val="0"/>
      <w:autoSpaceDE w:val="0"/>
      <w:autoSpaceDN w:val="0"/>
      <w:adjustRightInd w:val="0"/>
    </w:pPr>
    <w:rPr>
      <w:rFonts w:ascii="Times New Roman" w:eastAsiaTheme="minorEastAsia" w:hAnsi="Times New Roman" w:cs="Times New Roman"/>
    </w:rPr>
  </w:style>
  <w:style w:type="paragraph" w:customStyle="1" w:styleId="MediumShading1-Accent11">
    <w:name w:val="Medium Shading 1 - Accent 11"/>
    <w:uiPriority w:val="1"/>
    <w:qFormat/>
    <w:rsid w:val="009560E3"/>
    <w:rPr>
      <w:rFonts w:cs="Times New Roman"/>
      <w:sz w:val="22"/>
      <w:szCs w:val="22"/>
      <w:lang w:val="en-GB"/>
    </w:rPr>
  </w:style>
  <w:style w:type="character" w:styleId="UnresolvedMention">
    <w:name w:val="Unresolved Mention"/>
    <w:basedOn w:val="DefaultParagraphFont"/>
    <w:uiPriority w:val="99"/>
    <w:semiHidden/>
    <w:unhideWhenUsed/>
    <w:rsid w:val="003D4497"/>
    <w:rPr>
      <w:color w:val="605E5C"/>
      <w:shd w:val="clear" w:color="auto" w:fill="E1DFDD"/>
    </w:rPr>
  </w:style>
  <w:style w:type="character" w:customStyle="1" w:styleId="Heading2Char">
    <w:name w:val="Heading 2 Char"/>
    <w:basedOn w:val="DefaultParagraphFont"/>
    <w:link w:val="Heading2"/>
    <w:uiPriority w:val="9"/>
    <w:semiHidden/>
    <w:rsid w:val="00BE65EC"/>
    <w:rPr>
      <w:rFonts w:asciiTheme="majorHAnsi" w:eastAsiaTheme="majorEastAsia" w:hAnsiTheme="majorHAnsi" w:cstheme="majorBidi"/>
      <w:color w:val="365F91" w:themeColor="accent1" w:themeShade="BF"/>
      <w:sz w:val="26"/>
      <w:szCs w:val="26"/>
    </w:r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ft,single space,fn,ALTS FOOTNOTE,ADB"/>
    <w:basedOn w:val="Normal"/>
    <w:link w:val="FootnoteTextChar"/>
    <w:uiPriority w:val="99"/>
    <w:unhideWhenUsed/>
    <w:qFormat/>
    <w:rsid w:val="00BE65EC"/>
    <w:pPr>
      <w:spacing w:before="120"/>
      <w:textAlignment w:val="baseline"/>
    </w:pPr>
    <w:rPr>
      <w:rFonts w:ascii="Gill Sans MT" w:eastAsiaTheme="minorHAnsi" w:hAnsi="Gill Sans MT" w:cstheme="minorBidi"/>
      <w:sz w:val="20"/>
      <w:szCs w:val="20"/>
      <w:lang w:bidi="he-IL"/>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ft Char,single space Char,fn Char"/>
    <w:basedOn w:val="DefaultParagraphFont"/>
    <w:link w:val="FootnoteText"/>
    <w:uiPriority w:val="99"/>
    <w:rsid w:val="00BE65EC"/>
    <w:rPr>
      <w:rFonts w:ascii="Gill Sans MT" w:eastAsiaTheme="minorHAnsi" w:hAnsi="Gill Sans MT" w:cstheme="minorBidi"/>
      <w:lang w:bidi="he-IL"/>
    </w:rPr>
  </w:style>
  <w:style w:type="character" w:styleId="FootnoteReference">
    <w:name w:val="footnote reference"/>
    <w:aliases w:val="Footnote E,ftref,Footnote Reference Char Char Char,Carattere Char Carattere Carattere Char Carattere Char Carattere Char Char Char1 Char,Carattere Carattere Char Char Char Carattere Char,16 Point,Superscript 6 Point,Carattere Char1,fr"/>
    <w:basedOn w:val="DefaultParagraphFont"/>
    <w:link w:val="Char2"/>
    <w:uiPriority w:val="99"/>
    <w:unhideWhenUsed/>
    <w:qFormat/>
    <w:rsid w:val="00BE65EC"/>
    <w:rPr>
      <w:vertAlign w:val="superscript"/>
    </w:rPr>
  </w:style>
  <w:style w:type="paragraph" w:customStyle="1" w:styleId="paragraph">
    <w:name w:val="paragraph"/>
    <w:basedOn w:val="Normal"/>
    <w:rsid w:val="00BE65EC"/>
    <w:pPr>
      <w:spacing w:before="100" w:beforeAutospacing="1" w:after="100" w:afterAutospacing="1"/>
    </w:pPr>
    <w:rPr>
      <w:rFonts w:cs="Times New Roman"/>
    </w:rPr>
  </w:style>
  <w:style w:type="character" w:customStyle="1" w:styleId="normaltextrun">
    <w:name w:val="normaltextrun"/>
    <w:basedOn w:val="DefaultParagraphFont"/>
    <w:rsid w:val="00BE65EC"/>
  </w:style>
  <w:style w:type="character" w:customStyle="1" w:styleId="eop">
    <w:name w:val="eop"/>
    <w:basedOn w:val="DefaultParagraphFont"/>
    <w:rsid w:val="00BE65EC"/>
  </w:style>
  <w:style w:type="table" w:styleId="GridTable4-Accent1">
    <w:name w:val="Grid Table 4 Accent 1"/>
    <w:basedOn w:val="TableNormal"/>
    <w:uiPriority w:val="47"/>
    <w:rsid w:val="00BE65E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Char2">
    <w:name w:val="Char2"/>
    <w:basedOn w:val="Normal"/>
    <w:link w:val="FootnoteReference"/>
    <w:uiPriority w:val="99"/>
    <w:rsid w:val="00BE65EC"/>
    <w:pPr>
      <w:spacing w:line="240" w:lineRule="exact"/>
    </w:pPr>
    <w:rPr>
      <w:rFonts w:ascii="Calibri" w:eastAsia="Calibri" w:hAnsi="Calibri"/>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30484">
      <w:bodyDiv w:val="1"/>
      <w:marLeft w:val="0"/>
      <w:marRight w:val="0"/>
      <w:marTop w:val="0"/>
      <w:marBottom w:val="0"/>
      <w:divBdr>
        <w:top w:val="none" w:sz="0" w:space="0" w:color="auto"/>
        <w:left w:val="none" w:sz="0" w:space="0" w:color="auto"/>
        <w:bottom w:val="none" w:sz="0" w:space="0" w:color="auto"/>
        <w:right w:val="none" w:sz="0" w:space="0" w:color="auto"/>
      </w:divBdr>
    </w:div>
    <w:div w:id="134564280">
      <w:bodyDiv w:val="1"/>
      <w:marLeft w:val="0"/>
      <w:marRight w:val="0"/>
      <w:marTop w:val="0"/>
      <w:marBottom w:val="0"/>
      <w:divBdr>
        <w:top w:val="none" w:sz="0" w:space="0" w:color="auto"/>
        <w:left w:val="none" w:sz="0" w:space="0" w:color="auto"/>
        <w:bottom w:val="none" w:sz="0" w:space="0" w:color="auto"/>
        <w:right w:val="none" w:sz="0" w:space="0" w:color="auto"/>
      </w:divBdr>
    </w:div>
    <w:div w:id="161627661">
      <w:bodyDiv w:val="1"/>
      <w:marLeft w:val="0"/>
      <w:marRight w:val="0"/>
      <w:marTop w:val="0"/>
      <w:marBottom w:val="0"/>
      <w:divBdr>
        <w:top w:val="none" w:sz="0" w:space="0" w:color="auto"/>
        <w:left w:val="none" w:sz="0" w:space="0" w:color="auto"/>
        <w:bottom w:val="none" w:sz="0" w:space="0" w:color="auto"/>
        <w:right w:val="none" w:sz="0" w:space="0" w:color="auto"/>
      </w:divBdr>
    </w:div>
    <w:div w:id="201017903">
      <w:bodyDiv w:val="1"/>
      <w:marLeft w:val="0"/>
      <w:marRight w:val="0"/>
      <w:marTop w:val="0"/>
      <w:marBottom w:val="0"/>
      <w:divBdr>
        <w:top w:val="none" w:sz="0" w:space="0" w:color="auto"/>
        <w:left w:val="none" w:sz="0" w:space="0" w:color="auto"/>
        <w:bottom w:val="none" w:sz="0" w:space="0" w:color="auto"/>
        <w:right w:val="none" w:sz="0" w:space="0" w:color="auto"/>
      </w:divBdr>
    </w:div>
    <w:div w:id="207761144">
      <w:bodyDiv w:val="1"/>
      <w:marLeft w:val="0"/>
      <w:marRight w:val="0"/>
      <w:marTop w:val="0"/>
      <w:marBottom w:val="0"/>
      <w:divBdr>
        <w:top w:val="none" w:sz="0" w:space="0" w:color="auto"/>
        <w:left w:val="none" w:sz="0" w:space="0" w:color="auto"/>
        <w:bottom w:val="none" w:sz="0" w:space="0" w:color="auto"/>
        <w:right w:val="none" w:sz="0" w:space="0" w:color="auto"/>
      </w:divBdr>
    </w:div>
    <w:div w:id="316350432">
      <w:bodyDiv w:val="1"/>
      <w:marLeft w:val="0"/>
      <w:marRight w:val="0"/>
      <w:marTop w:val="0"/>
      <w:marBottom w:val="0"/>
      <w:divBdr>
        <w:top w:val="none" w:sz="0" w:space="0" w:color="auto"/>
        <w:left w:val="none" w:sz="0" w:space="0" w:color="auto"/>
        <w:bottom w:val="none" w:sz="0" w:space="0" w:color="auto"/>
        <w:right w:val="none" w:sz="0" w:space="0" w:color="auto"/>
      </w:divBdr>
    </w:div>
    <w:div w:id="382562049">
      <w:bodyDiv w:val="1"/>
      <w:marLeft w:val="0"/>
      <w:marRight w:val="0"/>
      <w:marTop w:val="0"/>
      <w:marBottom w:val="0"/>
      <w:divBdr>
        <w:top w:val="none" w:sz="0" w:space="0" w:color="auto"/>
        <w:left w:val="none" w:sz="0" w:space="0" w:color="auto"/>
        <w:bottom w:val="none" w:sz="0" w:space="0" w:color="auto"/>
        <w:right w:val="none" w:sz="0" w:space="0" w:color="auto"/>
      </w:divBdr>
    </w:div>
    <w:div w:id="390232794">
      <w:bodyDiv w:val="1"/>
      <w:marLeft w:val="0"/>
      <w:marRight w:val="0"/>
      <w:marTop w:val="0"/>
      <w:marBottom w:val="0"/>
      <w:divBdr>
        <w:top w:val="none" w:sz="0" w:space="0" w:color="auto"/>
        <w:left w:val="none" w:sz="0" w:space="0" w:color="auto"/>
        <w:bottom w:val="none" w:sz="0" w:space="0" w:color="auto"/>
        <w:right w:val="none" w:sz="0" w:space="0" w:color="auto"/>
      </w:divBdr>
    </w:div>
    <w:div w:id="425612405">
      <w:bodyDiv w:val="1"/>
      <w:marLeft w:val="0"/>
      <w:marRight w:val="0"/>
      <w:marTop w:val="0"/>
      <w:marBottom w:val="0"/>
      <w:divBdr>
        <w:top w:val="none" w:sz="0" w:space="0" w:color="auto"/>
        <w:left w:val="none" w:sz="0" w:space="0" w:color="auto"/>
        <w:bottom w:val="none" w:sz="0" w:space="0" w:color="auto"/>
        <w:right w:val="none" w:sz="0" w:space="0" w:color="auto"/>
      </w:divBdr>
    </w:div>
    <w:div w:id="479856391">
      <w:bodyDiv w:val="1"/>
      <w:marLeft w:val="0"/>
      <w:marRight w:val="0"/>
      <w:marTop w:val="0"/>
      <w:marBottom w:val="0"/>
      <w:divBdr>
        <w:top w:val="none" w:sz="0" w:space="0" w:color="auto"/>
        <w:left w:val="none" w:sz="0" w:space="0" w:color="auto"/>
        <w:bottom w:val="none" w:sz="0" w:space="0" w:color="auto"/>
        <w:right w:val="none" w:sz="0" w:space="0" w:color="auto"/>
      </w:divBdr>
    </w:div>
    <w:div w:id="489642314">
      <w:bodyDiv w:val="1"/>
      <w:marLeft w:val="0"/>
      <w:marRight w:val="0"/>
      <w:marTop w:val="0"/>
      <w:marBottom w:val="0"/>
      <w:divBdr>
        <w:top w:val="none" w:sz="0" w:space="0" w:color="auto"/>
        <w:left w:val="none" w:sz="0" w:space="0" w:color="auto"/>
        <w:bottom w:val="none" w:sz="0" w:space="0" w:color="auto"/>
        <w:right w:val="none" w:sz="0" w:space="0" w:color="auto"/>
      </w:divBdr>
    </w:div>
    <w:div w:id="505167029">
      <w:bodyDiv w:val="1"/>
      <w:marLeft w:val="0"/>
      <w:marRight w:val="0"/>
      <w:marTop w:val="0"/>
      <w:marBottom w:val="0"/>
      <w:divBdr>
        <w:top w:val="none" w:sz="0" w:space="0" w:color="auto"/>
        <w:left w:val="none" w:sz="0" w:space="0" w:color="auto"/>
        <w:bottom w:val="none" w:sz="0" w:space="0" w:color="auto"/>
        <w:right w:val="none" w:sz="0" w:space="0" w:color="auto"/>
      </w:divBdr>
    </w:div>
    <w:div w:id="515651756">
      <w:bodyDiv w:val="1"/>
      <w:marLeft w:val="0"/>
      <w:marRight w:val="0"/>
      <w:marTop w:val="0"/>
      <w:marBottom w:val="0"/>
      <w:divBdr>
        <w:top w:val="none" w:sz="0" w:space="0" w:color="auto"/>
        <w:left w:val="none" w:sz="0" w:space="0" w:color="auto"/>
        <w:bottom w:val="none" w:sz="0" w:space="0" w:color="auto"/>
        <w:right w:val="none" w:sz="0" w:space="0" w:color="auto"/>
      </w:divBdr>
    </w:div>
    <w:div w:id="580141787">
      <w:bodyDiv w:val="1"/>
      <w:marLeft w:val="0"/>
      <w:marRight w:val="0"/>
      <w:marTop w:val="0"/>
      <w:marBottom w:val="0"/>
      <w:divBdr>
        <w:top w:val="none" w:sz="0" w:space="0" w:color="auto"/>
        <w:left w:val="none" w:sz="0" w:space="0" w:color="auto"/>
        <w:bottom w:val="none" w:sz="0" w:space="0" w:color="auto"/>
        <w:right w:val="none" w:sz="0" w:space="0" w:color="auto"/>
      </w:divBdr>
    </w:div>
    <w:div w:id="713502703">
      <w:bodyDiv w:val="1"/>
      <w:marLeft w:val="0"/>
      <w:marRight w:val="0"/>
      <w:marTop w:val="0"/>
      <w:marBottom w:val="0"/>
      <w:divBdr>
        <w:top w:val="none" w:sz="0" w:space="0" w:color="auto"/>
        <w:left w:val="none" w:sz="0" w:space="0" w:color="auto"/>
        <w:bottom w:val="none" w:sz="0" w:space="0" w:color="auto"/>
        <w:right w:val="none" w:sz="0" w:space="0" w:color="auto"/>
      </w:divBdr>
    </w:div>
    <w:div w:id="770122640">
      <w:bodyDiv w:val="1"/>
      <w:marLeft w:val="0"/>
      <w:marRight w:val="0"/>
      <w:marTop w:val="0"/>
      <w:marBottom w:val="0"/>
      <w:divBdr>
        <w:top w:val="none" w:sz="0" w:space="0" w:color="auto"/>
        <w:left w:val="none" w:sz="0" w:space="0" w:color="auto"/>
        <w:bottom w:val="none" w:sz="0" w:space="0" w:color="auto"/>
        <w:right w:val="none" w:sz="0" w:space="0" w:color="auto"/>
      </w:divBdr>
      <w:divsChild>
        <w:div w:id="587228352">
          <w:marLeft w:val="0"/>
          <w:marRight w:val="0"/>
          <w:marTop w:val="0"/>
          <w:marBottom w:val="0"/>
          <w:divBdr>
            <w:top w:val="none" w:sz="0" w:space="0" w:color="auto"/>
            <w:left w:val="none" w:sz="0" w:space="0" w:color="auto"/>
            <w:bottom w:val="none" w:sz="0" w:space="0" w:color="auto"/>
            <w:right w:val="none" w:sz="0" w:space="0" w:color="auto"/>
          </w:divBdr>
        </w:div>
      </w:divsChild>
    </w:div>
    <w:div w:id="792987093">
      <w:bodyDiv w:val="1"/>
      <w:marLeft w:val="0"/>
      <w:marRight w:val="0"/>
      <w:marTop w:val="0"/>
      <w:marBottom w:val="0"/>
      <w:divBdr>
        <w:top w:val="none" w:sz="0" w:space="0" w:color="auto"/>
        <w:left w:val="none" w:sz="0" w:space="0" w:color="auto"/>
        <w:bottom w:val="none" w:sz="0" w:space="0" w:color="auto"/>
        <w:right w:val="none" w:sz="0" w:space="0" w:color="auto"/>
      </w:divBdr>
    </w:div>
    <w:div w:id="887300972">
      <w:bodyDiv w:val="1"/>
      <w:marLeft w:val="0"/>
      <w:marRight w:val="0"/>
      <w:marTop w:val="0"/>
      <w:marBottom w:val="0"/>
      <w:divBdr>
        <w:top w:val="none" w:sz="0" w:space="0" w:color="auto"/>
        <w:left w:val="none" w:sz="0" w:space="0" w:color="auto"/>
        <w:bottom w:val="none" w:sz="0" w:space="0" w:color="auto"/>
        <w:right w:val="none" w:sz="0" w:space="0" w:color="auto"/>
      </w:divBdr>
    </w:div>
    <w:div w:id="890313654">
      <w:bodyDiv w:val="1"/>
      <w:marLeft w:val="0"/>
      <w:marRight w:val="0"/>
      <w:marTop w:val="0"/>
      <w:marBottom w:val="0"/>
      <w:divBdr>
        <w:top w:val="none" w:sz="0" w:space="0" w:color="auto"/>
        <w:left w:val="none" w:sz="0" w:space="0" w:color="auto"/>
        <w:bottom w:val="none" w:sz="0" w:space="0" w:color="auto"/>
        <w:right w:val="none" w:sz="0" w:space="0" w:color="auto"/>
      </w:divBdr>
    </w:div>
    <w:div w:id="1039433630">
      <w:bodyDiv w:val="1"/>
      <w:marLeft w:val="0"/>
      <w:marRight w:val="0"/>
      <w:marTop w:val="0"/>
      <w:marBottom w:val="0"/>
      <w:divBdr>
        <w:top w:val="none" w:sz="0" w:space="0" w:color="auto"/>
        <w:left w:val="none" w:sz="0" w:space="0" w:color="auto"/>
        <w:bottom w:val="none" w:sz="0" w:space="0" w:color="auto"/>
        <w:right w:val="none" w:sz="0" w:space="0" w:color="auto"/>
      </w:divBdr>
    </w:div>
    <w:div w:id="1098064548">
      <w:bodyDiv w:val="1"/>
      <w:marLeft w:val="0"/>
      <w:marRight w:val="0"/>
      <w:marTop w:val="0"/>
      <w:marBottom w:val="0"/>
      <w:divBdr>
        <w:top w:val="none" w:sz="0" w:space="0" w:color="auto"/>
        <w:left w:val="none" w:sz="0" w:space="0" w:color="auto"/>
        <w:bottom w:val="none" w:sz="0" w:space="0" w:color="auto"/>
        <w:right w:val="none" w:sz="0" w:space="0" w:color="auto"/>
      </w:divBdr>
    </w:div>
    <w:div w:id="1137263686">
      <w:bodyDiv w:val="1"/>
      <w:marLeft w:val="0"/>
      <w:marRight w:val="0"/>
      <w:marTop w:val="0"/>
      <w:marBottom w:val="0"/>
      <w:divBdr>
        <w:top w:val="none" w:sz="0" w:space="0" w:color="auto"/>
        <w:left w:val="none" w:sz="0" w:space="0" w:color="auto"/>
        <w:bottom w:val="none" w:sz="0" w:space="0" w:color="auto"/>
        <w:right w:val="none" w:sz="0" w:space="0" w:color="auto"/>
      </w:divBdr>
    </w:div>
    <w:div w:id="1181894256">
      <w:bodyDiv w:val="1"/>
      <w:marLeft w:val="0"/>
      <w:marRight w:val="0"/>
      <w:marTop w:val="0"/>
      <w:marBottom w:val="0"/>
      <w:divBdr>
        <w:top w:val="none" w:sz="0" w:space="0" w:color="auto"/>
        <w:left w:val="none" w:sz="0" w:space="0" w:color="auto"/>
        <w:bottom w:val="none" w:sz="0" w:space="0" w:color="auto"/>
        <w:right w:val="none" w:sz="0" w:space="0" w:color="auto"/>
      </w:divBdr>
    </w:div>
    <w:div w:id="1216695904">
      <w:bodyDiv w:val="1"/>
      <w:marLeft w:val="0"/>
      <w:marRight w:val="0"/>
      <w:marTop w:val="0"/>
      <w:marBottom w:val="0"/>
      <w:divBdr>
        <w:top w:val="none" w:sz="0" w:space="0" w:color="auto"/>
        <w:left w:val="none" w:sz="0" w:space="0" w:color="auto"/>
        <w:bottom w:val="none" w:sz="0" w:space="0" w:color="auto"/>
        <w:right w:val="none" w:sz="0" w:space="0" w:color="auto"/>
      </w:divBdr>
    </w:div>
    <w:div w:id="1236742589">
      <w:bodyDiv w:val="1"/>
      <w:marLeft w:val="0"/>
      <w:marRight w:val="0"/>
      <w:marTop w:val="0"/>
      <w:marBottom w:val="0"/>
      <w:divBdr>
        <w:top w:val="none" w:sz="0" w:space="0" w:color="auto"/>
        <w:left w:val="none" w:sz="0" w:space="0" w:color="auto"/>
        <w:bottom w:val="none" w:sz="0" w:space="0" w:color="auto"/>
        <w:right w:val="none" w:sz="0" w:space="0" w:color="auto"/>
      </w:divBdr>
    </w:div>
    <w:div w:id="1250383487">
      <w:bodyDiv w:val="1"/>
      <w:marLeft w:val="0"/>
      <w:marRight w:val="0"/>
      <w:marTop w:val="0"/>
      <w:marBottom w:val="0"/>
      <w:divBdr>
        <w:top w:val="none" w:sz="0" w:space="0" w:color="auto"/>
        <w:left w:val="none" w:sz="0" w:space="0" w:color="auto"/>
        <w:bottom w:val="none" w:sz="0" w:space="0" w:color="auto"/>
        <w:right w:val="none" w:sz="0" w:space="0" w:color="auto"/>
      </w:divBdr>
    </w:div>
    <w:div w:id="1324430132">
      <w:bodyDiv w:val="1"/>
      <w:marLeft w:val="0"/>
      <w:marRight w:val="0"/>
      <w:marTop w:val="0"/>
      <w:marBottom w:val="0"/>
      <w:divBdr>
        <w:top w:val="none" w:sz="0" w:space="0" w:color="auto"/>
        <w:left w:val="none" w:sz="0" w:space="0" w:color="auto"/>
        <w:bottom w:val="none" w:sz="0" w:space="0" w:color="auto"/>
        <w:right w:val="none" w:sz="0" w:space="0" w:color="auto"/>
      </w:divBdr>
    </w:div>
    <w:div w:id="1533959874">
      <w:bodyDiv w:val="1"/>
      <w:marLeft w:val="0"/>
      <w:marRight w:val="0"/>
      <w:marTop w:val="0"/>
      <w:marBottom w:val="0"/>
      <w:divBdr>
        <w:top w:val="none" w:sz="0" w:space="0" w:color="auto"/>
        <w:left w:val="none" w:sz="0" w:space="0" w:color="auto"/>
        <w:bottom w:val="none" w:sz="0" w:space="0" w:color="auto"/>
        <w:right w:val="none" w:sz="0" w:space="0" w:color="auto"/>
      </w:divBdr>
    </w:div>
    <w:div w:id="1673290057">
      <w:bodyDiv w:val="1"/>
      <w:marLeft w:val="0"/>
      <w:marRight w:val="0"/>
      <w:marTop w:val="0"/>
      <w:marBottom w:val="0"/>
      <w:divBdr>
        <w:top w:val="none" w:sz="0" w:space="0" w:color="auto"/>
        <w:left w:val="none" w:sz="0" w:space="0" w:color="auto"/>
        <w:bottom w:val="none" w:sz="0" w:space="0" w:color="auto"/>
        <w:right w:val="none" w:sz="0" w:space="0" w:color="auto"/>
      </w:divBdr>
    </w:div>
    <w:div w:id="1684241070">
      <w:bodyDiv w:val="1"/>
      <w:marLeft w:val="0"/>
      <w:marRight w:val="0"/>
      <w:marTop w:val="0"/>
      <w:marBottom w:val="0"/>
      <w:divBdr>
        <w:top w:val="none" w:sz="0" w:space="0" w:color="auto"/>
        <w:left w:val="none" w:sz="0" w:space="0" w:color="auto"/>
        <w:bottom w:val="none" w:sz="0" w:space="0" w:color="auto"/>
        <w:right w:val="none" w:sz="0" w:space="0" w:color="auto"/>
      </w:divBdr>
    </w:div>
    <w:div w:id="1696224454">
      <w:bodyDiv w:val="1"/>
      <w:marLeft w:val="0"/>
      <w:marRight w:val="0"/>
      <w:marTop w:val="0"/>
      <w:marBottom w:val="0"/>
      <w:divBdr>
        <w:top w:val="none" w:sz="0" w:space="0" w:color="auto"/>
        <w:left w:val="none" w:sz="0" w:space="0" w:color="auto"/>
        <w:bottom w:val="none" w:sz="0" w:space="0" w:color="auto"/>
        <w:right w:val="none" w:sz="0" w:space="0" w:color="auto"/>
      </w:divBdr>
      <w:divsChild>
        <w:div w:id="1719009443">
          <w:marLeft w:val="0"/>
          <w:marRight w:val="0"/>
          <w:marTop w:val="0"/>
          <w:marBottom w:val="0"/>
          <w:divBdr>
            <w:top w:val="none" w:sz="0" w:space="0" w:color="auto"/>
            <w:left w:val="none" w:sz="0" w:space="0" w:color="auto"/>
            <w:bottom w:val="none" w:sz="0" w:space="0" w:color="auto"/>
            <w:right w:val="none" w:sz="0" w:space="0" w:color="auto"/>
          </w:divBdr>
        </w:div>
      </w:divsChild>
    </w:div>
    <w:div w:id="1795902532">
      <w:bodyDiv w:val="1"/>
      <w:marLeft w:val="0"/>
      <w:marRight w:val="0"/>
      <w:marTop w:val="0"/>
      <w:marBottom w:val="0"/>
      <w:divBdr>
        <w:top w:val="none" w:sz="0" w:space="0" w:color="auto"/>
        <w:left w:val="none" w:sz="0" w:space="0" w:color="auto"/>
        <w:bottom w:val="none" w:sz="0" w:space="0" w:color="auto"/>
        <w:right w:val="none" w:sz="0" w:space="0" w:color="auto"/>
      </w:divBdr>
    </w:div>
    <w:div w:id="1806120499">
      <w:bodyDiv w:val="1"/>
      <w:marLeft w:val="0"/>
      <w:marRight w:val="0"/>
      <w:marTop w:val="0"/>
      <w:marBottom w:val="0"/>
      <w:divBdr>
        <w:top w:val="none" w:sz="0" w:space="0" w:color="auto"/>
        <w:left w:val="none" w:sz="0" w:space="0" w:color="auto"/>
        <w:bottom w:val="none" w:sz="0" w:space="0" w:color="auto"/>
        <w:right w:val="none" w:sz="0" w:space="0" w:color="auto"/>
      </w:divBdr>
    </w:div>
    <w:div w:id="1870141860">
      <w:bodyDiv w:val="1"/>
      <w:marLeft w:val="0"/>
      <w:marRight w:val="0"/>
      <w:marTop w:val="0"/>
      <w:marBottom w:val="0"/>
      <w:divBdr>
        <w:top w:val="none" w:sz="0" w:space="0" w:color="auto"/>
        <w:left w:val="none" w:sz="0" w:space="0" w:color="auto"/>
        <w:bottom w:val="none" w:sz="0" w:space="0" w:color="auto"/>
        <w:right w:val="none" w:sz="0" w:space="0" w:color="auto"/>
      </w:divBdr>
    </w:div>
    <w:div w:id="1882860009">
      <w:bodyDiv w:val="1"/>
      <w:marLeft w:val="0"/>
      <w:marRight w:val="0"/>
      <w:marTop w:val="0"/>
      <w:marBottom w:val="0"/>
      <w:divBdr>
        <w:top w:val="none" w:sz="0" w:space="0" w:color="auto"/>
        <w:left w:val="none" w:sz="0" w:space="0" w:color="auto"/>
        <w:bottom w:val="none" w:sz="0" w:space="0" w:color="auto"/>
        <w:right w:val="none" w:sz="0" w:space="0" w:color="auto"/>
      </w:divBdr>
    </w:div>
    <w:div w:id="1889875661">
      <w:bodyDiv w:val="1"/>
      <w:marLeft w:val="0"/>
      <w:marRight w:val="0"/>
      <w:marTop w:val="0"/>
      <w:marBottom w:val="0"/>
      <w:divBdr>
        <w:top w:val="none" w:sz="0" w:space="0" w:color="auto"/>
        <w:left w:val="none" w:sz="0" w:space="0" w:color="auto"/>
        <w:bottom w:val="none" w:sz="0" w:space="0" w:color="auto"/>
        <w:right w:val="none" w:sz="0" w:space="0" w:color="auto"/>
      </w:divBdr>
    </w:div>
    <w:div w:id="1924334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ids@crea-bab.com" TargetMode="External"/><Relationship Id="rId18" Type="http://schemas.openxmlformats.org/officeDocument/2006/relationships/hyperlink" Target="http://www.treas.gov/offices/enforcement/ofac/sdn"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access.gpo.gov/nara/cfr/waisidx_02/22cfr228_02.htm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bids@crea-bab.com" TargetMode="External"/><Relationship Id="rId10" Type="http://schemas.openxmlformats.org/officeDocument/2006/relationships/footnotes" Target="footnotes.xml"/><Relationship Id="rId19" Type="http://schemas.openxmlformats.org/officeDocument/2006/relationships/hyperlink" Target="http://www.treas.gov/oltices/enforcementiofac."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reativeassociatesinternational.com/procurement-consultant-not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382c27ee-167a-4bbf-818b-4ed0c8ec052f" ContentTypeId="0x010100C83659CC98009F4DA49EDB9CEB417E6809" PreviousValue="false"/>
</file>

<file path=customXml/item2.xml><?xml version="1.0" encoding="utf-8"?>
<ct:contentTypeSchema xmlns:ct="http://schemas.microsoft.com/office/2006/metadata/contentType" xmlns:ma="http://schemas.microsoft.com/office/2006/metadata/properties/metaAttributes" ct:_="" ma:_="" ma:contentTypeName="Project Document" ma:contentTypeID="0x010100C83659CC98009F4DA49EDB9CEB417E680900332404D81B3B644FAB60B423E77A51DB" ma:contentTypeVersion="3" ma:contentTypeDescription="" ma:contentTypeScope="" ma:versionID="2ee9733974284f27e9b51ed5697f2143">
  <xsd:schema xmlns:xsd="http://www.w3.org/2001/XMLSchema" xmlns:xs="http://www.w3.org/2001/XMLSchema" xmlns:p="http://schemas.microsoft.com/office/2006/metadata/properties" xmlns:ns2="df6fddc6-8725-4cd6-9d3f-26ae16408c88" targetNamespace="http://schemas.microsoft.com/office/2006/metadata/properties" ma:root="true" ma:fieldsID="c31ca31e8245ae762acb479af3da7b8e" ns2:_="">
    <xsd:import namespace="df6fddc6-8725-4cd6-9d3f-26ae16408c88"/>
    <xsd:element name="properties">
      <xsd:complexType>
        <xsd:sequence>
          <xsd:element name="documentManagement">
            <xsd:complexType>
              <xsd:all>
                <xsd:element ref="ns2:Internal_x0020_Project_x0020_Number" minOccurs="0"/>
                <xsd:element ref="ns2:i29693293d524180addd5f5ef42aedbf" minOccurs="0"/>
                <xsd:element ref="ns2:nd18cf49e8ae426f972447441455fb32" minOccurs="0"/>
                <xsd:element ref="ns2:ga95154782394bb98dbe67f113132b69" minOccurs="0"/>
                <xsd:element ref="ns2:TaxCatchAllLabel" minOccurs="0"/>
                <xsd:element ref="ns2:af0ee605e20e45839dd85968c1e08eba" minOccurs="0"/>
                <xsd:element ref="ns2:l64e38dfe561400ab30302975d7f680e" minOccurs="0"/>
                <xsd:element ref="ns2:TaxCatchAll" minOccurs="0"/>
                <xsd:element ref="ns2:IsPublished" minOccurs="0"/>
                <xsd:element ref="ns2:RepositoryURL" minOccurs="0"/>
                <xsd:element ref="ns2:SourceURL" minOccurs="0"/>
                <xsd:element ref="ns2:b08c58e37ce4426989ad3f11e3f337c4" minOccurs="0"/>
                <xsd:element ref="ns2:d062af5c30d74f1f9efa6fcb21d57342" minOccurs="0"/>
                <xsd:element ref="ns2:i71a8a9188a24d1fb5c9bcebf08dcffb" minOccurs="0"/>
                <xsd:element ref="ns2:oda29a00005e4bd3a58fbece156f7f81" minOccurs="0"/>
                <xsd:element ref="ns2:AutoTag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fddc6-8725-4cd6-9d3f-26ae16408c88" elementFormDefault="qualified">
    <xsd:import namespace="http://schemas.microsoft.com/office/2006/documentManagement/types"/>
    <xsd:import namespace="http://schemas.microsoft.com/office/infopath/2007/PartnerControls"/>
    <xsd:element name="Internal_x0020_Project_x0020_Number" ma:index="10" nillable="true" ma:displayName="Internal Project Number" ma:hidden="true" ma:internalName="Internal_x0020_Project_x0020_Number" ma:readOnly="false">
      <xsd:simpleType>
        <xsd:restriction base="dms:Text">
          <xsd:maxLength value="255"/>
        </xsd:restriction>
      </xsd:simpleType>
    </xsd:element>
    <xsd:element name="i29693293d524180addd5f5ef42aedbf" ma:index="11" nillable="true" ma:taxonomy="true" ma:internalName="i29693293d524180addd5f5ef42aedbf" ma:taxonomyFieldName="Practice_x0020_Areas" ma:displayName="Practice Areas" ma:default="" ma:fieldId="{22969329-3d52-4180-addd-5f5ef42aedbf}" ma:taxonomyMulti="true" ma:sspId="382c27ee-167a-4bbf-818b-4ed0c8ec052f" ma:termSetId="01caea11-480c-476c-b612-4e2198d20b56" ma:anchorId="00000000-0000-0000-0000-000000000000" ma:open="false" ma:isKeyword="false">
      <xsd:complexType>
        <xsd:sequence>
          <xsd:element ref="pc:Terms" minOccurs="0" maxOccurs="1"/>
        </xsd:sequence>
      </xsd:complexType>
    </xsd:element>
    <xsd:element name="nd18cf49e8ae426f972447441455fb32" ma:index="13" nillable="true" ma:taxonomy="true" ma:internalName="nd18cf49e8ae426f972447441455fb32" ma:taxonomyFieldName="Regions" ma:displayName="UN Regions" ma:readOnly="false" ma:default="" ma:fieldId="{7d18cf49-e8ae-426f-9724-47441455fb32}" ma:taxonomyMulti="true" ma:sspId="382c27ee-167a-4bbf-818b-4ed0c8ec052f" ma:termSetId="56f9253c-7f04-4ff5-9d01-c31039aa3ef1" ma:anchorId="00000000-0000-0000-0000-000000000000" ma:open="false" ma:isKeyword="false">
      <xsd:complexType>
        <xsd:sequence>
          <xsd:element ref="pc:Terms" minOccurs="0" maxOccurs="1"/>
        </xsd:sequence>
      </xsd:complexType>
    </xsd:element>
    <xsd:element name="ga95154782394bb98dbe67f113132b69" ma:index="15" nillable="true" ma:taxonomy="true" ma:internalName="ga95154782394bb98dbe67f113132b69" ma:taxonomyFieldName="Sub_x002d_Regions" ma:displayName="UN Sub-Regions" ma:readOnly="false" ma:default="" ma:fieldId="{0a951547-8239-4bb9-8dbe-67f113132b69}" ma:taxonomyMulti="true" ma:sspId="382c27ee-167a-4bbf-818b-4ed0c8ec052f" ma:termSetId="56f9253c-7f04-4ff5-9d01-c31039aa3ef1" ma:anchorId="00000000-0000-0000-0000-000000000000" ma:open="false" ma:isKeyword="false">
      <xsd:complexType>
        <xsd:sequence>
          <xsd:element ref="pc:Terms" minOccurs="0" maxOccurs="1"/>
        </xsd:sequence>
      </xsd:complexType>
    </xsd:element>
    <xsd:element name="TaxCatchAllLabel" ma:index="16" nillable="true" ma:displayName="Taxonomy Catch All Column1" ma:hidden="true" ma:list="{a448c052-740c-4538-8345-bca4268f8db3}" ma:internalName="TaxCatchAllLabel" ma:readOnly="true" ma:showField="CatchAllDataLabel" ma:web="40c10b2b-7d25-48c9-b9bc-dd4f9b703beb">
      <xsd:complexType>
        <xsd:complexContent>
          <xsd:extension base="dms:MultiChoiceLookup">
            <xsd:sequence>
              <xsd:element name="Value" type="dms:Lookup" maxOccurs="unbounded" minOccurs="0" nillable="true"/>
            </xsd:sequence>
          </xsd:extension>
        </xsd:complexContent>
      </xsd:complexType>
    </xsd:element>
    <xsd:element name="af0ee605e20e45839dd85968c1e08eba" ma:index="18" nillable="true" ma:taxonomy="true" ma:internalName="af0ee605e20e45839dd85968c1e08eba" ma:taxonomyFieldName="Countries" ma:displayName="Countries" ma:default="" ma:fieldId="{af0ee605-e20e-4583-9dd8-5968c1e08eba}" ma:taxonomyMulti="true" ma:sspId="382c27ee-167a-4bbf-818b-4ed0c8ec052f" ma:termSetId="86203bc3-2052-4f82-9f33-65f521295d7b" ma:anchorId="00000000-0000-0000-0000-000000000000" ma:open="false" ma:isKeyword="false">
      <xsd:complexType>
        <xsd:sequence>
          <xsd:element ref="pc:Terms" minOccurs="0" maxOccurs="1"/>
        </xsd:sequence>
      </xsd:complexType>
    </xsd:element>
    <xsd:element name="l64e38dfe561400ab30302975d7f680e" ma:index="20" nillable="true" ma:taxonomy="true" ma:internalName="l64e38dfe561400ab30302975d7f680e" ma:taxonomyFieldName="Technical_x0020_Areas" ma:displayName="Technical Areas" ma:default="" ma:fieldId="{564e38df-e561-400a-b303-02975d7f680e}" ma:taxonomyMulti="true" ma:sspId="382c27ee-167a-4bbf-818b-4ed0c8ec052f" ma:termSetId="3d033622-0171-4265-b082-76f92857ac71" ma:anchorId="00000000-0000-0000-0000-000000000000" ma:open="false" ma:isKeyword="false">
      <xsd:complexType>
        <xsd:sequence>
          <xsd:element ref="pc:Terms" minOccurs="0" maxOccurs="1"/>
        </xsd:sequence>
      </xsd:complexType>
    </xsd:element>
    <xsd:element name="TaxCatchAll" ma:index="21" nillable="true" ma:displayName="Taxonomy Catch All Column" ma:hidden="true" ma:list="{a448c052-740c-4538-8345-bca4268f8db3}" ma:internalName="TaxCatchAll" ma:showField="CatchAllData" ma:web="40c10b2b-7d25-48c9-b9bc-dd4f9b703beb">
      <xsd:complexType>
        <xsd:complexContent>
          <xsd:extension base="dms:MultiChoiceLookup">
            <xsd:sequence>
              <xsd:element name="Value" type="dms:Lookup" maxOccurs="unbounded" minOccurs="0" nillable="true"/>
            </xsd:sequence>
          </xsd:extension>
        </xsd:complexContent>
      </xsd:complexType>
    </xsd:element>
    <xsd:element name="IsPublished" ma:index="22" nillable="true" ma:displayName="Is Published" ma:default="No" ma:format="Dropdown" ma:hidden="true" ma:internalName="IsPublished" ma:readOnly="false">
      <xsd:simpleType>
        <xsd:union memberTypes="dms:Text">
          <xsd:simpleType>
            <xsd:restriction base="dms:Choice">
              <xsd:enumeration value="No"/>
              <xsd:enumeration value="Yes"/>
              <xsd:enumeration value="Error"/>
            </xsd:restriction>
          </xsd:simpleType>
        </xsd:union>
      </xsd:simpleType>
    </xsd:element>
    <xsd:element name="RepositoryURL" ma:index="23" nillable="true" ma:displayName="RepositoryURL" ma:hidden="true" ma:internalName="RepositoryURL" ma:readOnly="false">
      <xsd:simpleType>
        <xsd:restriction base="dms:Text">
          <xsd:maxLength value="255"/>
        </xsd:restriction>
      </xsd:simpleType>
    </xsd:element>
    <xsd:element name="SourceURL" ma:index="24" nillable="true" ma:displayName="SourceURL" ma:hidden="true" ma:internalName="SourceURL" ma:readOnly="false">
      <xsd:simpleType>
        <xsd:restriction base="dms:Note"/>
      </xsd:simpleType>
    </xsd:element>
    <xsd:element name="b08c58e37ce4426989ad3f11e3f337c4" ma:index="25" nillable="true" ma:taxonomy="true" ma:internalName="b08c58e37ce4426989ad3f11e3f337c4" ma:taxonomyFieldName="Projects" ma:displayName="Projects" ma:default="" ma:fieldId="{b08c58e3-7ce4-4269-89ad-3f11e3f337c4}" ma:taxonomyMulti="true" ma:sspId="382c27ee-167a-4bbf-818b-4ed0c8ec052f" ma:termSetId="532ea2bc-3da5-4071-b28b-6bb6efd321a6" ma:anchorId="00000000-0000-0000-0000-000000000000" ma:open="false" ma:isKeyword="false">
      <xsd:complexType>
        <xsd:sequence>
          <xsd:element ref="pc:Terms" minOccurs="0" maxOccurs="1"/>
        </xsd:sequence>
      </xsd:complexType>
    </xsd:element>
    <xsd:element name="d062af5c30d74f1f9efa6fcb21d57342" ma:index="26" nillable="true" ma:taxonomy="true" ma:internalName="d062af5c30d74f1f9efa6fcb21d57342" ma:taxonomyFieldName="Divisions" ma:displayName="Divisions" ma:default="" ma:fieldId="{d062af5c-30d7-4f1f-9efa-6fcb21d57342}" ma:taxonomyMulti="true" ma:sspId="382c27ee-167a-4bbf-818b-4ed0c8ec052f" ma:termSetId="56afb69b-1b4c-4268-933d-e210b6240462" ma:anchorId="00000000-0000-0000-0000-000000000000" ma:open="false" ma:isKeyword="false">
      <xsd:complexType>
        <xsd:sequence>
          <xsd:element ref="pc:Terms" minOccurs="0" maxOccurs="1"/>
        </xsd:sequence>
      </xsd:complexType>
    </xsd:element>
    <xsd:element name="i71a8a9188a24d1fb5c9bcebf08dcffb" ma:index="27" nillable="true" ma:taxonomy="true" ma:internalName="i71a8a9188a24d1fb5c9bcebf08dcffb" ma:taxonomyFieldName="Clients" ma:displayName="Clients" ma:default="" ma:fieldId="{271a8a91-88a2-4d1f-b5c9-bcebf08dcffb}" ma:taxonomyMulti="true" ma:sspId="382c27ee-167a-4bbf-818b-4ed0c8ec052f" ma:termSetId="62eb0624-b2c9-4abe-b64b-73b1cced2dce" ma:anchorId="00000000-0000-0000-0000-000000000000" ma:open="false" ma:isKeyword="false">
      <xsd:complexType>
        <xsd:sequence>
          <xsd:element ref="pc:Terms" minOccurs="0" maxOccurs="1"/>
        </xsd:sequence>
      </xsd:complexType>
    </xsd:element>
    <xsd:element name="oda29a00005e4bd3a58fbece156f7f81" ma:index="29" nillable="true" ma:taxonomy="true" ma:internalName="oda29a00005e4bd3a58fbece156f7f81" ma:taxonomyFieldName="USAID_x0020_Regions" ma:displayName="Regions" ma:readOnly="false" ma:default="" ma:fieldId="{8da29a00-005e-4bd3-a58f-bece156f7f81}" ma:taxonomyMulti="true" ma:sspId="382c27ee-167a-4bbf-818b-4ed0c8ec052f" ma:termSetId="df513674-da01-4181-a7bf-462dea0e00da" ma:anchorId="00000000-0000-0000-0000-000000000000" ma:open="false" ma:isKeyword="false">
      <xsd:complexType>
        <xsd:sequence>
          <xsd:element ref="pc:Terms" minOccurs="0" maxOccurs="1"/>
        </xsd:sequence>
      </xsd:complexType>
    </xsd:element>
    <xsd:element name="AutoTagStatus" ma:index="31" nillable="true" ma:displayName="Auto Tag Status" ma:default="Not Completed" ma:format="Dropdown" ma:hidden="true" ma:internalName="AutoTagStatus" ma:readOnly="false">
      <xsd:simpleType>
        <xsd:restriction base="dms:Choice">
          <xsd:enumeration value="Not Completed"/>
          <xsd:enumeration value="Verify Attempt"/>
          <xsd:enumeration value="Completed"/>
          <xsd:enumeration value="Failed - 1"/>
          <xsd:enumeration value="Failed - 2"/>
          <xsd:enumeration value="Failed -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af0ee605e20e45839dd85968c1e08eba xmlns="df6fddc6-8725-4cd6-9d3f-26ae16408c88">
      <Terms xmlns="http://schemas.microsoft.com/office/infopath/2007/PartnerControls"/>
    </af0ee605e20e45839dd85968c1e08eba>
    <AutoTagStatus xmlns="df6fddc6-8725-4cd6-9d3f-26ae16408c88">Not Completed</AutoTagStatus>
    <Internal_x0020_Project_x0020_Number xmlns="df6fddc6-8725-4cd6-9d3f-26ae16408c88" xsi:nil="true"/>
    <l64e38dfe561400ab30302975d7f680e xmlns="df6fddc6-8725-4cd6-9d3f-26ae16408c88">
      <Terms xmlns="http://schemas.microsoft.com/office/infopath/2007/PartnerControls"/>
    </l64e38dfe561400ab30302975d7f680e>
    <oda29a00005e4bd3a58fbece156f7f81 xmlns="df6fddc6-8725-4cd6-9d3f-26ae16408c88">
      <Terms xmlns="http://schemas.microsoft.com/office/infopath/2007/PartnerControls"/>
    </oda29a00005e4bd3a58fbece156f7f81>
    <i71a8a9188a24d1fb5c9bcebf08dcffb xmlns="df6fddc6-8725-4cd6-9d3f-26ae16408c88">
      <Terms xmlns="http://schemas.microsoft.com/office/infopath/2007/PartnerControls"/>
    </i71a8a9188a24d1fb5c9bcebf08dcffb>
    <d062af5c30d74f1f9efa6fcb21d57342 xmlns="df6fddc6-8725-4cd6-9d3f-26ae16408c88">
      <Terms xmlns="http://schemas.microsoft.com/office/infopath/2007/PartnerControls"/>
    </d062af5c30d74f1f9efa6fcb21d57342>
    <b08c58e37ce4426989ad3f11e3f337c4 xmlns="df6fddc6-8725-4cd6-9d3f-26ae16408c88">
      <Terms xmlns="http://schemas.microsoft.com/office/infopath/2007/PartnerControls"/>
    </b08c58e37ce4426989ad3f11e3f337c4>
    <nd18cf49e8ae426f972447441455fb32 xmlns="df6fddc6-8725-4cd6-9d3f-26ae16408c88">
      <Terms xmlns="http://schemas.microsoft.com/office/infopath/2007/PartnerControls"/>
    </nd18cf49e8ae426f972447441455fb32>
    <i29693293d524180addd5f5ef42aedbf xmlns="df6fddc6-8725-4cd6-9d3f-26ae16408c88">
      <Terms xmlns="http://schemas.microsoft.com/office/infopath/2007/PartnerControls"/>
    </i29693293d524180addd5f5ef42aedbf>
    <TaxCatchAll xmlns="df6fddc6-8725-4cd6-9d3f-26ae16408c88"/>
    <ga95154782394bb98dbe67f113132b69 xmlns="df6fddc6-8725-4cd6-9d3f-26ae16408c88">
      <Terms xmlns="http://schemas.microsoft.com/office/infopath/2007/PartnerControls"/>
    </ga95154782394bb98dbe67f113132b69>
    <SourceURL xmlns="df6fddc6-8725-4cd6-9d3f-26ae16408c88" xsi:nil="true"/>
    <IsPublished xmlns="df6fddc6-8725-4cd6-9d3f-26ae16408c88">No</IsPublished>
    <RepositoryURL xmlns="df6fddc6-8725-4cd6-9d3f-26ae16408c88" xsi:nil="true"/>
  </documentManagement>
</p:properties>
</file>

<file path=customXml/itemProps1.xml><?xml version="1.0" encoding="utf-8"?>
<ds:datastoreItem xmlns:ds="http://schemas.openxmlformats.org/officeDocument/2006/customXml" ds:itemID="{BC47FC1E-1A48-4751-B256-45ED9995FACD}">
  <ds:schemaRefs>
    <ds:schemaRef ds:uri="Microsoft.SharePoint.Taxonomy.ContentTypeSync"/>
  </ds:schemaRefs>
</ds:datastoreItem>
</file>

<file path=customXml/itemProps2.xml><?xml version="1.0" encoding="utf-8"?>
<ds:datastoreItem xmlns:ds="http://schemas.openxmlformats.org/officeDocument/2006/customXml" ds:itemID="{F26CA0CB-AA12-4680-9404-439C66FC3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6fddc6-8725-4cd6-9d3f-26ae16408c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CBF853-8A5B-46A7-A88D-C55F2AA60A4F}">
  <ds:schemaRefs>
    <ds:schemaRef ds:uri="http://schemas.openxmlformats.org/officeDocument/2006/bibliography"/>
  </ds:schemaRefs>
</ds:datastoreItem>
</file>

<file path=customXml/itemProps4.xml><?xml version="1.0" encoding="utf-8"?>
<ds:datastoreItem xmlns:ds="http://schemas.openxmlformats.org/officeDocument/2006/customXml" ds:itemID="{F08A86D1-87FE-4D55-901E-2B95EAC95E6B}">
  <ds:schemaRefs>
    <ds:schemaRef ds:uri="http://schemas.microsoft.com/sharepoint/v3/contenttype/forms"/>
  </ds:schemaRefs>
</ds:datastoreItem>
</file>

<file path=customXml/itemProps5.xml><?xml version="1.0" encoding="utf-8"?>
<ds:datastoreItem xmlns:ds="http://schemas.openxmlformats.org/officeDocument/2006/customXml" ds:itemID="{F690E0B0-A13B-4DFF-AA36-06675775F6AF}">
  <ds:schemaRefs>
    <ds:schemaRef ds:uri="http://schemas.microsoft.com/office/2006/metadata/properties"/>
    <ds:schemaRef ds:uri="http://schemas.microsoft.com/office/infopath/2007/PartnerControls"/>
    <ds:schemaRef ds:uri="df6fddc6-8725-4cd6-9d3f-26ae16408c8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5575</Words>
  <Characters>31784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DAI</Company>
  <LinksUpToDate>false</LinksUpToDate>
  <CharactersWithSpaces>37285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Yousri Hanna</dc:creator>
  <cp:lastModifiedBy>Mohamed Hassan II</cp:lastModifiedBy>
  <cp:revision>2</cp:revision>
  <cp:lastPrinted>2014-02-28T16:50:00Z</cp:lastPrinted>
  <dcterms:created xsi:type="dcterms:W3CDTF">2022-03-09T05:41:00Z</dcterms:created>
  <dcterms:modified xsi:type="dcterms:W3CDTF">2022-03-09T05:41:00Z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0x010100C83659CC98009F4DA49EDB9CEB417E680900332404D81B3B644FAB60B423E77A51DB</vt:lpwstr>
  </property>
</Properties>
</file>