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CED" w:rsidRDefault="00F67CED" w:rsidP="00666BC4">
      <w:pPr>
        <w:pStyle w:val="Heading1"/>
        <w:rPr>
          <w:rFonts w:ascii="Trebuchet MS" w:hAnsi="Trebuchet MS"/>
          <w:sz w:val="24"/>
          <w:szCs w:val="24"/>
        </w:rPr>
      </w:pPr>
      <w:bookmarkStart w:id="0" w:name="_GoBack"/>
      <w:bookmarkEnd w:id="0"/>
      <w:r>
        <w:rPr>
          <w:rFonts w:ascii="Trebuchet MS" w:hAnsi="Trebuchet MS"/>
          <w:sz w:val="24"/>
          <w:szCs w:val="24"/>
        </w:rPr>
        <w:t xml:space="preserve">                                        </w:t>
      </w:r>
      <w:r>
        <w:rPr>
          <w:noProof/>
        </w:rPr>
        <w:drawing>
          <wp:inline distT="0" distB="0" distL="0" distR="0" wp14:anchorId="42F9B08B" wp14:editId="33A3953A">
            <wp:extent cx="1847850" cy="774700"/>
            <wp:effectExtent l="0" t="0" r="0" b="6350"/>
            <wp:docPr id="2" name="Picture 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5" cstate="email">
                      <a:extLst>
                        <a:ext uri="{28A0092B-C50C-407E-A947-70E740481C1C}">
                          <a14:useLocalDpi xmlns:a14="http://schemas.microsoft.com/office/drawing/2010/main"/>
                        </a:ext>
                      </a:extLst>
                    </a:blip>
                    <a:srcRect/>
                    <a:stretch>
                      <a:fillRect/>
                    </a:stretch>
                  </pic:blipFill>
                  <pic:spPr bwMode="auto">
                    <a:xfrm>
                      <a:off x="0" y="0"/>
                      <a:ext cx="1847850" cy="774700"/>
                    </a:xfrm>
                    <a:prstGeom prst="rect">
                      <a:avLst/>
                    </a:prstGeom>
                    <a:noFill/>
                    <a:ln>
                      <a:noFill/>
                    </a:ln>
                  </pic:spPr>
                </pic:pic>
              </a:graphicData>
            </a:graphic>
          </wp:inline>
        </w:drawing>
      </w:r>
    </w:p>
    <w:p w:rsidR="00F506D6" w:rsidRPr="0074209C" w:rsidRDefault="00F506D6" w:rsidP="00F506D6">
      <w:pPr>
        <w:spacing w:before="100" w:beforeAutospacing="1" w:after="100" w:afterAutospacing="1" w:line="240" w:lineRule="auto"/>
        <w:jc w:val="both"/>
        <w:outlineLvl w:val="0"/>
        <w:rPr>
          <w:rFonts w:ascii="Trebuchet MS" w:eastAsia="Times New Roman" w:hAnsi="Trebuchet MS" w:cs="Times New Roman"/>
          <w:b/>
          <w:color w:val="000000"/>
          <w:szCs w:val="20"/>
        </w:rPr>
      </w:pPr>
      <w:r w:rsidRPr="0074209C">
        <w:rPr>
          <w:rFonts w:ascii="Trebuchet MS" w:eastAsia="Times New Roman" w:hAnsi="Trebuchet MS" w:cs="Times New Roman"/>
          <w:b/>
          <w:color w:val="000000"/>
          <w:szCs w:val="20"/>
        </w:rPr>
        <w:t xml:space="preserve">INVITATION TO BID/TENDER NOTICE </w:t>
      </w:r>
    </w:p>
    <w:p w:rsidR="00FD7D5E" w:rsidRPr="0074209C" w:rsidRDefault="00FD7D5E" w:rsidP="00F506D6">
      <w:pPr>
        <w:spacing w:before="100" w:beforeAutospacing="1" w:after="100" w:afterAutospacing="1" w:line="240" w:lineRule="auto"/>
        <w:jc w:val="both"/>
        <w:outlineLvl w:val="0"/>
        <w:rPr>
          <w:rFonts w:ascii="Trebuchet MS" w:eastAsia="Times New Roman" w:hAnsi="Trebuchet MS" w:cs="Times New Roman"/>
          <w:color w:val="000000"/>
          <w:sz w:val="20"/>
          <w:szCs w:val="20"/>
        </w:rPr>
      </w:pPr>
      <w:r w:rsidRPr="0074209C">
        <w:rPr>
          <w:rFonts w:ascii="Trebuchet MS" w:eastAsia="Times New Roman" w:hAnsi="Trebuchet MS" w:cs="Times New Roman"/>
          <w:b/>
          <w:color w:val="000000"/>
          <w:szCs w:val="20"/>
        </w:rPr>
        <w:t>Tender Ref #:</w:t>
      </w:r>
      <w:r w:rsidRPr="0074209C">
        <w:rPr>
          <w:rFonts w:ascii="Trebuchet MS" w:eastAsia="Times New Roman" w:hAnsi="Trebuchet MS" w:cs="Times New Roman"/>
          <w:color w:val="000000"/>
          <w:szCs w:val="20"/>
        </w:rPr>
        <w:t xml:space="preserve"> </w:t>
      </w:r>
      <w:r w:rsidR="00DB7ED5">
        <w:rPr>
          <w:rFonts w:ascii="Trebuchet MS" w:eastAsia="Times New Roman" w:hAnsi="Trebuchet MS" w:cs="Times New Roman"/>
          <w:color w:val="000000"/>
          <w:sz w:val="20"/>
          <w:szCs w:val="20"/>
        </w:rPr>
        <w:t>SOM-22/3485/SA1/FSC/NGO/21560- 10</w:t>
      </w:r>
    </w:p>
    <w:p w:rsidR="00F506D6" w:rsidRPr="0074209C" w:rsidRDefault="00F506D6" w:rsidP="00F506D6">
      <w:pPr>
        <w:spacing w:before="100" w:beforeAutospacing="1" w:after="100" w:afterAutospacing="1" w:line="240" w:lineRule="auto"/>
        <w:outlineLvl w:val="1"/>
        <w:rPr>
          <w:rFonts w:ascii="Trebuchet MS" w:eastAsia="Times New Roman" w:hAnsi="Trebuchet MS" w:cs="Times New Roman"/>
          <w:b/>
          <w:color w:val="000000"/>
          <w:szCs w:val="20"/>
        </w:rPr>
      </w:pPr>
      <w:r w:rsidRPr="0074209C">
        <w:rPr>
          <w:rFonts w:ascii="Trebuchet MS" w:eastAsia="Times New Roman" w:hAnsi="Trebuchet MS" w:cs="Times New Roman"/>
          <w:b/>
          <w:color w:val="000000"/>
          <w:szCs w:val="20"/>
        </w:rPr>
        <w:t>Job Description</w:t>
      </w:r>
    </w:p>
    <w:p w:rsidR="00666BC4" w:rsidRPr="0074209C" w:rsidRDefault="00F67CED" w:rsidP="00F506D6">
      <w:pPr>
        <w:spacing w:before="100" w:beforeAutospacing="1" w:after="100" w:afterAutospacing="1" w:line="240" w:lineRule="auto"/>
        <w:jc w:val="both"/>
        <w:outlineLvl w:val="1"/>
        <w:rPr>
          <w:rFonts w:ascii="Trebuchet MS" w:eastAsia="Times New Roman" w:hAnsi="Trebuchet MS" w:cs="Times New Roman"/>
          <w:color w:val="000000"/>
          <w:sz w:val="20"/>
          <w:szCs w:val="20"/>
        </w:rPr>
      </w:pPr>
      <w:r w:rsidRPr="0074209C">
        <w:rPr>
          <w:rFonts w:ascii="Trebuchet MS" w:eastAsia="Times New Roman" w:hAnsi="Trebuchet MS" w:cs="Times New Roman"/>
          <w:color w:val="000000"/>
          <w:sz w:val="20"/>
          <w:szCs w:val="20"/>
        </w:rPr>
        <w:t>Invitation to submit t</w:t>
      </w:r>
      <w:r w:rsidR="00666BC4" w:rsidRPr="0074209C">
        <w:rPr>
          <w:rFonts w:ascii="Trebuchet MS" w:eastAsia="Times New Roman" w:hAnsi="Trebuchet MS" w:cs="Times New Roman"/>
          <w:color w:val="000000"/>
          <w:sz w:val="20"/>
          <w:szCs w:val="20"/>
        </w:rPr>
        <w:t xml:space="preserve">ender for </w:t>
      </w:r>
      <w:r w:rsidRPr="0074209C">
        <w:rPr>
          <w:rFonts w:ascii="Trebuchet MS" w:eastAsia="Times New Roman" w:hAnsi="Trebuchet MS" w:cs="Times New Roman"/>
          <w:color w:val="000000"/>
          <w:sz w:val="20"/>
          <w:szCs w:val="20"/>
        </w:rPr>
        <w:t xml:space="preserve">the </w:t>
      </w:r>
      <w:r w:rsidR="0064516B">
        <w:rPr>
          <w:rFonts w:ascii="Trebuchet MS" w:eastAsia="Times New Roman" w:hAnsi="Trebuchet MS" w:cs="Times New Roman"/>
          <w:color w:val="000000"/>
          <w:sz w:val="20"/>
          <w:szCs w:val="20"/>
        </w:rPr>
        <w:t xml:space="preserve">supply of </w:t>
      </w:r>
      <w:r w:rsidR="00E34D63">
        <w:rPr>
          <w:rFonts w:ascii="Trebuchet MS" w:eastAsia="Times New Roman" w:hAnsi="Trebuchet MS" w:cs="Times New Roman"/>
          <w:color w:val="000000"/>
          <w:sz w:val="20"/>
          <w:szCs w:val="20"/>
        </w:rPr>
        <w:t>Fodders for feeding lactating animals for 500 vulnerable pastorals</w:t>
      </w:r>
      <w:r w:rsidR="003B36F1">
        <w:rPr>
          <w:rFonts w:ascii="Trebuchet MS" w:eastAsia="Times New Roman" w:hAnsi="Trebuchet MS" w:cs="Times New Roman"/>
          <w:color w:val="000000"/>
          <w:sz w:val="20"/>
          <w:szCs w:val="20"/>
        </w:rPr>
        <w:t xml:space="preserve"> living in Badhadhe</w:t>
      </w:r>
      <w:r w:rsidR="00E34D63">
        <w:rPr>
          <w:rFonts w:ascii="Trebuchet MS" w:eastAsia="Times New Roman" w:hAnsi="Trebuchet MS" w:cs="Times New Roman"/>
          <w:color w:val="000000"/>
          <w:sz w:val="20"/>
          <w:szCs w:val="20"/>
        </w:rPr>
        <w:t xml:space="preserve"> district</w:t>
      </w:r>
      <w:r w:rsidR="00666BC4" w:rsidRPr="0074209C">
        <w:rPr>
          <w:rFonts w:ascii="Trebuchet MS" w:eastAsia="Times New Roman" w:hAnsi="Trebuchet MS" w:cs="Times New Roman"/>
          <w:color w:val="000000"/>
          <w:sz w:val="20"/>
          <w:szCs w:val="20"/>
        </w:rPr>
        <w:t>, Somalia.</w:t>
      </w:r>
    </w:p>
    <w:p w:rsidR="00F506D6" w:rsidRPr="00FD7D5E" w:rsidRDefault="00F506D6" w:rsidP="00F506D6">
      <w:pPr>
        <w:spacing w:before="100" w:beforeAutospacing="1" w:after="100" w:afterAutospacing="1" w:line="240" w:lineRule="auto"/>
        <w:jc w:val="both"/>
        <w:outlineLvl w:val="1"/>
        <w:rPr>
          <w:rFonts w:ascii="Trebuchet MS" w:eastAsia="Times New Roman" w:hAnsi="Trebuchet MS" w:cs="Times New Roman"/>
          <w:b/>
          <w:bCs/>
          <w:sz w:val="20"/>
          <w:szCs w:val="20"/>
        </w:rPr>
      </w:pPr>
      <w:r w:rsidRPr="00FD7D5E">
        <w:rPr>
          <w:rFonts w:ascii="Trebuchet MS" w:hAnsi="Trebuchet MS"/>
          <w:b/>
          <w:sz w:val="24"/>
          <w:szCs w:val="24"/>
        </w:rPr>
        <w:t>Background</w:t>
      </w:r>
    </w:p>
    <w:p w:rsidR="00D17B8A" w:rsidRPr="009D51D0" w:rsidRDefault="00D17B8A" w:rsidP="00D17B8A">
      <w:pPr>
        <w:spacing w:before="100" w:beforeAutospacing="1" w:after="100" w:afterAutospacing="1" w:line="240" w:lineRule="auto"/>
        <w:jc w:val="both"/>
        <w:rPr>
          <w:rFonts w:ascii="Trebuchet MS" w:eastAsia="Times New Roman" w:hAnsi="Trebuchet MS" w:cs="Times New Roman"/>
          <w:color w:val="000000"/>
          <w:sz w:val="20"/>
          <w:szCs w:val="20"/>
        </w:rPr>
      </w:pPr>
      <w:r w:rsidRPr="00D17B8A">
        <w:rPr>
          <w:rFonts w:ascii="Trebuchet MS" w:eastAsia="Times New Roman" w:hAnsi="Trebuchet MS" w:cs="Times New Roman"/>
          <w:color w:val="000000"/>
          <w:sz w:val="20"/>
          <w:szCs w:val="20"/>
        </w:rPr>
        <w:t xml:space="preserve">SOLUTIONS FOR HUMANIY (SFH) is a Non-profit humanitarian organization formed by volunteer professionals in Somalia committed to the humanitarian principles of Humanity, Independent, Neutrality and Impartiality. SFH, with National and state-level registration had been operating as a non-profit and non-partisan charity organization to help the poor and the most destitute members of the communities in Somalia for the last </w:t>
      </w:r>
      <w:r w:rsidR="00F506D6">
        <w:rPr>
          <w:rFonts w:ascii="Trebuchet MS" w:eastAsia="Times New Roman" w:hAnsi="Trebuchet MS" w:cs="Times New Roman"/>
          <w:color w:val="000000"/>
          <w:sz w:val="20"/>
          <w:szCs w:val="20"/>
        </w:rPr>
        <w:t>decade</w:t>
      </w:r>
      <w:r w:rsidRPr="00D17B8A">
        <w:rPr>
          <w:rFonts w:ascii="Trebuchet MS" w:eastAsia="Times New Roman" w:hAnsi="Trebuchet MS" w:cs="Times New Roman"/>
          <w:color w:val="000000"/>
          <w:sz w:val="20"/>
          <w:szCs w:val="20"/>
        </w:rPr>
        <w:t xml:space="preserve">. SFH’s main humanitarian response programs currently focuses on emergency response </w:t>
      </w:r>
      <w:r w:rsidR="00FD7D5E">
        <w:rPr>
          <w:rFonts w:ascii="Trebuchet MS" w:eastAsia="Times New Roman" w:hAnsi="Trebuchet MS" w:cs="Times New Roman"/>
          <w:color w:val="000000"/>
          <w:sz w:val="20"/>
          <w:szCs w:val="20"/>
        </w:rPr>
        <w:t xml:space="preserve">and development assistance </w:t>
      </w:r>
      <w:r w:rsidRPr="00D17B8A">
        <w:rPr>
          <w:rFonts w:ascii="Trebuchet MS" w:eastAsia="Times New Roman" w:hAnsi="Trebuchet MS" w:cs="Times New Roman"/>
          <w:color w:val="000000"/>
          <w:sz w:val="20"/>
          <w:szCs w:val="20"/>
        </w:rPr>
        <w:t>in South-central Somalia to build resilience, promote gender equality, good governance and sustainable livelihood.</w:t>
      </w:r>
      <w:r>
        <w:rPr>
          <w:rFonts w:ascii="Trebuchet MS" w:eastAsia="Times New Roman" w:hAnsi="Trebuchet MS" w:cs="Times New Roman"/>
          <w:color w:val="000000"/>
          <w:sz w:val="20"/>
          <w:szCs w:val="20"/>
        </w:rPr>
        <w:t xml:space="preserve"> </w:t>
      </w:r>
      <w:r w:rsidRPr="00666BC4">
        <w:rPr>
          <w:rFonts w:ascii="Trebuchet MS" w:eastAsia="Times New Roman" w:hAnsi="Trebuchet MS" w:cs="Times New Roman"/>
          <w:color w:val="000000"/>
          <w:sz w:val="20"/>
          <w:szCs w:val="20"/>
        </w:rPr>
        <w:t xml:space="preserve">We are committed to achieving our core </w:t>
      </w:r>
      <w:r w:rsidR="009D51D0">
        <w:rPr>
          <w:rFonts w:ascii="Trebuchet MS" w:eastAsia="Times New Roman" w:hAnsi="Trebuchet MS" w:cs="Times New Roman"/>
          <w:color w:val="000000"/>
          <w:sz w:val="20"/>
          <w:szCs w:val="20"/>
        </w:rPr>
        <w:t xml:space="preserve">values and </w:t>
      </w:r>
      <w:r w:rsidRPr="00666BC4">
        <w:rPr>
          <w:rFonts w:ascii="Trebuchet MS" w:eastAsia="Times New Roman" w:hAnsi="Trebuchet MS" w:cs="Times New Roman"/>
          <w:color w:val="000000"/>
          <w:sz w:val="20"/>
          <w:szCs w:val="20"/>
        </w:rPr>
        <w:t xml:space="preserve">vision of caring for the people of concern in all </w:t>
      </w:r>
      <w:r>
        <w:rPr>
          <w:rFonts w:ascii="Trebuchet MS" w:eastAsia="Times New Roman" w:hAnsi="Trebuchet MS" w:cs="Times New Roman"/>
          <w:color w:val="000000"/>
          <w:sz w:val="20"/>
          <w:szCs w:val="20"/>
        </w:rPr>
        <w:t xml:space="preserve">areas </w:t>
      </w:r>
      <w:r w:rsidRPr="00666BC4">
        <w:rPr>
          <w:rFonts w:ascii="Trebuchet MS" w:eastAsia="Times New Roman" w:hAnsi="Trebuchet MS" w:cs="Times New Roman"/>
          <w:color w:val="000000"/>
          <w:sz w:val="20"/>
          <w:szCs w:val="20"/>
        </w:rPr>
        <w:t xml:space="preserve">we work. Our goal is to provide </w:t>
      </w:r>
      <w:r>
        <w:rPr>
          <w:rFonts w:ascii="Trebuchet MS" w:eastAsia="Times New Roman" w:hAnsi="Trebuchet MS" w:cs="Times New Roman"/>
          <w:color w:val="000000"/>
          <w:sz w:val="20"/>
          <w:szCs w:val="20"/>
        </w:rPr>
        <w:t xml:space="preserve">accessible and equitable humanitarian assistance to </w:t>
      </w:r>
      <w:r w:rsidRPr="00666BC4">
        <w:rPr>
          <w:rFonts w:ascii="Trebuchet MS" w:eastAsia="Times New Roman" w:hAnsi="Trebuchet MS" w:cs="Times New Roman"/>
          <w:color w:val="000000"/>
          <w:sz w:val="20"/>
          <w:szCs w:val="20"/>
        </w:rPr>
        <w:t>vulnerable communities in Somalia with access to basic needs including Water, Sanitation and Hygiene (WASH), Education,</w:t>
      </w:r>
      <w:r>
        <w:rPr>
          <w:rFonts w:ascii="Trebuchet MS" w:eastAsia="Times New Roman" w:hAnsi="Trebuchet MS" w:cs="Times New Roman"/>
          <w:color w:val="000000"/>
          <w:sz w:val="20"/>
          <w:szCs w:val="20"/>
        </w:rPr>
        <w:t xml:space="preserve"> Primary</w:t>
      </w:r>
      <w:r w:rsidRPr="00666BC4">
        <w:rPr>
          <w:rFonts w:ascii="Trebuchet MS" w:eastAsia="Times New Roman" w:hAnsi="Trebuchet MS" w:cs="Times New Roman"/>
          <w:color w:val="000000"/>
          <w:sz w:val="20"/>
          <w:szCs w:val="20"/>
        </w:rPr>
        <w:t xml:space="preserve"> Health </w:t>
      </w:r>
      <w:r>
        <w:rPr>
          <w:rFonts w:ascii="Trebuchet MS" w:eastAsia="Times New Roman" w:hAnsi="Trebuchet MS" w:cs="Times New Roman"/>
          <w:color w:val="000000"/>
          <w:sz w:val="20"/>
          <w:szCs w:val="20"/>
        </w:rPr>
        <w:t xml:space="preserve">care </w:t>
      </w:r>
      <w:r w:rsidRPr="00666BC4">
        <w:rPr>
          <w:rFonts w:ascii="Trebuchet MS" w:eastAsia="Times New Roman" w:hAnsi="Trebuchet MS" w:cs="Times New Roman"/>
          <w:color w:val="000000"/>
          <w:sz w:val="20"/>
          <w:szCs w:val="20"/>
        </w:rPr>
        <w:t>services and Livelihood Support.</w:t>
      </w:r>
    </w:p>
    <w:p w:rsidR="00D17B8A" w:rsidRDefault="00C46C36" w:rsidP="00D17B8A">
      <w:pPr>
        <w:jc w:val="both"/>
        <w:rPr>
          <w:rFonts w:ascii="Trebuchet MS" w:eastAsia="Times New Roman" w:hAnsi="Trebuchet MS" w:cs="Times New Roman"/>
          <w:color w:val="000000"/>
          <w:sz w:val="20"/>
          <w:szCs w:val="20"/>
        </w:rPr>
      </w:pPr>
      <w:r>
        <w:rPr>
          <w:rFonts w:ascii="Trebuchet MS" w:eastAsia="Times New Roman" w:hAnsi="Trebuchet MS" w:cs="Times New Roman"/>
          <w:color w:val="000000"/>
          <w:sz w:val="20"/>
          <w:szCs w:val="20"/>
        </w:rPr>
        <w:t>W</w:t>
      </w:r>
      <w:r w:rsidRPr="00D17B8A">
        <w:rPr>
          <w:rFonts w:ascii="Trebuchet MS" w:eastAsia="Times New Roman" w:hAnsi="Trebuchet MS" w:cs="Times New Roman"/>
          <w:color w:val="000000"/>
          <w:sz w:val="20"/>
          <w:szCs w:val="20"/>
        </w:rPr>
        <w:t>ith funding support from OCHA-SHF</w:t>
      </w:r>
      <w:r>
        <w:rPr>
          <w:rFonts w:ascii="Trebuchet MS" w:eastAsia="Times New Roman" w:hAnsi="Trebuchet MS" w:cs="Times New Roman"/>
          <w:color w:val="000000"/>
          <w:sz w:val="20"/>
          <w:szCs w:val="20"/>
        </w:rPr>
        <w:t>, SFH intends to</w:t>
      </w:r>
      <w:r w:rsidR="0064516B">
        <w:rPr>
          <w:rFonts w:ascii="Trebuchet MS" w:eastAsia="Times New Roman" w:hAnsi="Trebuchet MS" w:cs="Times New Roman"/>
          <w:color w:val="000000"/>
          <w:sz w:val="20"/>
          <w:szCs w:val="20"/>
        </w:rPr>
        <w:t xml:space="preserve"> provide </w:t>
      </w:r>
      <w:r w:rsidR="00E34D63">
        <w:rPr>
          <w:rFonts w:ascii="Trebuchet MS" w:eastAsia="Times New Roman" w:hAnsi="Trebuchet MS" w:cs="Times New Roman"/>
          <w:color w:val="000000"/>
          <w:sz w:val="20"/>
          <w:szCs w:val="20"/>
        </w:rPr>
        <w:t>Fodders for feeding lactating animals for 500 vulnerable pastorals</w:t>
      </w:r>
      <w:r w:rsidR="00D17B8A" w:rsidRPr="00D17B8A">
        <w:rPr>
          <w:rFonts w:ascii="Trebuchet MS" w:eastAsia="Times New Roman" w:hAnsi="Trebuchet MS" w:cs="Times New Roman"/>
          <w:color w:val="000000"/>
          <w:sz w:val="20"/>
          <w:szCs w:val="20"/>
        </w:rPr>
        <w:t>. Solutions for Humanity</w:t>
      </w:r>
      <w:r w:rsidR="009D51D0">
        <w:rPr>
          <w:rFonts w:ascii="Trebuchet MS" w:eastAsia="Times New Roman" w:hAnsi="Trebuchet MS" w:cs="Times New Roman"/>
          <w:color w:val="000000"/>
          <w:sz w:val="20"/>
          <w:szCs w:val="20"/>
        </w:rPr>
        <w:t xml:space="preserve"> (SFH)</w:t>
      </w:r>
      <w:r w:rsidR="00D17B8A" w:rsidRPr="00D17B8A">
        <w:rPr>
          <w:rFonts w:ascii="Trebuchet MS" w:eastAsia="Times New Roman" w:hAnsi="Trebuchet MS" w:cs="Times New Roman"/>
          <w:color w:val="000000"/>
          <w:sz w:val="20"/>
          <w:szCs w:val="20"/>
        </w:rPr>
        <w:t xml:space="preserve"> is </w:t>
      </w:r>
      <w:r w:rsidR="004A38FD">
        <w:rPr>
          <w:rFonts w:ascii="Trebuchet MS" w:eastAsia="Times New Roman" w:hAnsi="Trebuchet MS" w:cs="Times New Roman"/>
          <w:color w:val="000000"/>
          <w:sz w:val="20"/>
          <w:szCs w:val="20"/>
        </w:rPr>
        <w:t xml:space="preserve">thus </w:t>
      </w:r>
      <w:r w:rsidR="00D17B8A" w:rsidRPr="00D17B8A">
        <w:rPr>
          <w:rFonts w:ascii="Trebuchet MS" w:eastAsia="Times New Roman" w:hAnsi="Trebuchet MS" w:cs="Times New Roman"/>
          <w:color w:val="000000"/>
          <w:sz w:val="20"/>
          <w:szCs w:val="20"/>
        </w:rPr>
        <w:t xml:space="preserve">looking for </w:t>
      </w:r>
      <w:r w:rsidR="0064516B" w:rsidRPr="00D17B8A">
        <w:rPr>
          <w:rFonts w:ascii="Trebuchet MS" w:eastAsia="Times New Roman" w:hAnsi="Trebuchet MS" w:cs="Times New Roman"/>
          <w:color w:val="000000"/>
          <w:sz w:val="20"/>
          <w:szCs w:val="20"/>
        </w:rPr>
        <w:t xml:space="preserve">a qualified </w:t>
      </w:r>
      <w:r w:rsidR="0064516B">
        <w:rPr>
          <w:rFonts w:ascii="Trebuchet MS" w:eastAsia="Times New Roman" w:hAnsi="Trebuchet MS" w:cs="Times New Roman"/>
          <w:color w:val="000000"/>
          <w:sz w:val="20"/>
          <w:szCs w:val="20"/>
        </w:rPr>
        <w:t xml:space="preserve">local </w:t>
      </w:r>
      <w:r w:rsidR="00AC41F6">
        <w:rPr>
          <w:rFonts w:ascii="Trebuchet MS" w:eastAsia="Times New Roman" w:hAnsi="Trebuchet MS" w:cs="Times New Roman"/>
          <w:color w:val="000000"/>
          <w:sz w:val="20"/>
          <w:szCs w:val="20"/>
        </w:rPr>
        <w:t xml:space="preserve">based </w:t>
      </w:r>
      <w:r w:rsidR="0064516B">
        <w:rPr>
          <w:rFonts w:ascii="Trebuchet MS" w:eastAsia="Times New Roman" w:hAnsi="Trebuchet MS" w:cs="Times New Roman"/>
          <w:color w:val="000000"/>
          <w:sz w:val="20"/>
          <w:szCs w:val="20"/>
        </w:rPr>
        <w:t>vendor</w:t>
      </w:r>
      <w:r w:rsidR="00AC41F6">
        <w:rPr>
          <w:rFonts w:ascii="Trebuchet MS" w:eastAsia="Times New Roman" w:hAnsi="Trebuchet MS" w:cs="Times New Roman"/>
          <w:color w:val="000000"/>
          <w:sz w:val="20"/>
          <w:szCs w:val="20"/>
        </w:rPr>
        <w:t>/supplier</w:t>
      </w:r>
      <w:r w:rsidR="0064516B">
        <w:rPr>
          <w:rFonts w:ascii="Trebuchet MS" w:eastAsia="Times New Roman" w:hAnsi="Trebuchet MS" w:cs="Times New Roman"/>
          <w:color w:val="000000"/>
          <w:sz w:val="20"/>
          <w:szCs w:val="20"/>
        </w:rPr>
        <w:t xml:space="preserve"> with the capacity</w:t>
      </w:r>
      <w:r w:rsidR="004F2F67">
        <w:rPr>
          <w:rFonts w:ascii="Trebuchet MS" w:eastAsia="Times New Roman" w:hAnsi="Trebuchet MS" w:cs="Times New Roman"/>
          <w:color w:val="000000"/>
          <w:sz w:val="20"/>
          <w:szCs w:val="20"/>
        </w:rPr>
        <w:t xml:space="preserve"> to undertake the </w:t>
      </w:r>
      <w:r w:rsidR="0064516B">
        <w:rPr>
          <w:rFonts w:ascii="Trebuchet MS" w:eastAsia="Times New Roman" w:hAnsi="Trebuchet MS" w:cs="Times New Roman"/>
          <w:color w:val="000000"/>
          <w:sz w:val="20"/>
          <w:szCs w:val="20"/>
        </w:rPr>
        <w:t>required service</w:t>
      </w:r>
      <w:r w:rsidR="00D17B8A" w:rsidRPr="00D17B8A">
        <w:rPr>
          <w:rFonts w:ascii="Trebuchet MS" w:eastAsia="Times New Roman" w:hAnsi="Trebuchet MS" w:cs="Times New Roman"/>
          <w:color w:val="000000"/>
          <w:sz w:val="20"/>
          <w:szCs w:val="20"/>
        </w:rPr>
        <w:t xml:space="preserve"> in the best qua</w:t>
      </w:r>
      <w:r>
        <w:rPr>
          <w:rFonts w:ascii="Trebuchet MS" w:eastAsia="Times New Roman" w:hAnsi="Trebuchet MS" w:cs="Times New Roman"/>
          <w:color w:val="000000"/>
          <w:sz w:val="20"/>
          <w:szCs w:val="20"/>
        </w:rPr>
        <w:t>lity and shortest time possible.</w:t>
      </w:r>
      <w:r w:rsidR="00D17B8A" w:rsidRPr="00D17B8A">
        <w:rPr>
          <w:rFonts w:ascii="Trebuchet MS" w:eastAsia="Times New Roman" w:hAnsi="Trebuchet MS" w:cs="Times New Roman"/>
          <w:color w:val="000000"/>
          <w:sz w:val="20"/>
          <w:szCs w:val="20"/>
        </w:rPr>
        <w:t xml:space="preserve">  </w:t>
      </w:r>
    </w:p>
    <w:p w:rsidR="009C548C" w:rsidRPr="00D17B8A" w:rsidRDefault="00FC0747" w:rsidP="009C548C">
      <w:pPr>
        <w:spacing w:before="100" w:beforeAutospacing="1" w:after="100" w:afterAutospacing="1" w:line="240" w:lineRule="auto"/>
        <w:jc w:val="both"/>
        <w:rPr>
          <w:rFonts w:ascii="Trebuchet MS" w:eastAsia="Times New Roman" w:hAnsi="Trebuchet MS" w:cs="Times New Roman"/>
          <w:color w:val="000000"/>
          <w:sz w:val="20"/>
          <w:szCs w:val="20"/>
        </w:rPr>
      </w:pPr>
      <w:r>
        <w:rPr>
          <w:rFonts w:ascii="Trebuchet MS" w:eastAsia="Times New Roman" w:hAnsi="Trebuchet MS" w:cs="Times New Roman"/>
          <w:color w:val="000000"/>
          <w:sz w:val="20"/>
          <w:szCs w:val="20"/>
        </w:rPr>
        <w:t xml:space="preserve">The feeding program is intended to increase the milk production of lactating animals for household consumption and selling the surplus without compromising the feeding of their calves. SFH aims to provide the fodders to 500 vulnerable pastorals each receiving at least 12 piles of fodders which can sustain the animals for a month. </w:t>
      </w:r>
      <w:r w:rsidR="009C548C" w:rsidRPr="001E7887">
        <w:rPr>
          <w:rFonts w:ascii="Trebuchet MS" w:eastAsia="Times New Roman" w:hAnsi="Trebuchet MS" w:cs="Times New Roman"/>
          <w:color w:val="000000"/>
          <w:sz w:val="20"/>
          <w:szCs w:val="20"/>
        </w:rPr>
        <w:t xml:space="preserve"> </w:t>
      </w:r>
    </w:p>
    <w:p w:rsidR="00666BC4" w:rsidRDefault="003C76E7" w:rsidP="00666BC4">
      <w:pPr>
        <w:spacing w:before="100" w:beforeAutospacing="1" w:after="100" w:afterAutospacing="1" w:line="240" w:lineRule="auto"/>
        <w:jc w:val="both"/>
        <w:rPr>
          <w:rFonts w:ascii="Trebuchet MS" w:eastAsia="Times New Roman" w:hAnsi="Trebuchet MS" w:cs="Times New Roman"/>
          <w:color w:val="000000"/>
          <w:sz w:val="20"/>
          <w:szCs w:val="20"/>
        </w:rPr>
      </w:pPr>
      <w:r>
        <w:rPr>
          <w:rFonts w:ascii="Trebuchet MS" w:eastAsia="Times New Roman" w:hAnsi="Trebuchet MS" w:cs="Times New Roman"/>
          <w:color w:val="000000"/>
          <w:sz w:val="20"/>
          <w:szCs w:val="20"/>
        </w:rPr>
        <w:t xml:space="preserve">The tendering will </w:t>
      </w:r>
      <w:r w:rsidR="00FC0747">
        <w:rPr>
          <w:rFonts w:ascii="Trebuchet MS" w:eastAsia="Times New Roman" w:hAnsi="Trebuchet MS" w:cs="Times New Roman"/>
          <w:color w:val="000000"/>
          <w:sz w:val="20"/>
          <w:szCs w:val="20"/>
        </w:rPr>
        <w:t xml:space="preserve">be conducted using SFH procurement procedures and bidding documents. All tenders are </w:t>
      </w:r>
      <w:r>
        <w:rPr>
          <w:rFonts w:ascii="Trebuchet MS" w:eastAsia="Times New Roman" w:hAnsi="Trebuchet MS" w:cs="Times New Roman"/>
          <w:color w:val="000000"/>
          <w:sz w:val="20"/>
          <w:szCs w:val="20"/>
        </w:rPr>
        <w:t xml:space="preserve">open to all qualified </w:t>
      </w:r>
      <w:r w:rsidR="004F2F67">
        <w:rPr>
          <w:rFonts w:ascii="Trebuchet MS" w:eastAsia="Times New Roman" w:hAnsi="Trebuchet MS" w:cs="Times New Roman"/>
          <w:color w:val="000000"/>
          <w:sz w:val="20"/>
          <w:szCs w:val="20"/>
        </w:rPr>
        <w:t xml:space="preserve">local </w:t>
      </w:r>
      <w:r w:rsidR="00AC41F6">
        <w:rPr>
          <w:rFonts w:ascii="Trebuchet MS" w:eastAsia="Times New Roman" w:hAnsi="Trebuchet MS" w:cs="Times New Roman"/>
          <w:color w:val="000000"/>
          <w:sz w:val="20"/>
          <w:szCs w:val="20"/>
        </w:rPr>
        <w:t>suppliers in Lower Juba</w:t>
      </w:r>
      <w:r>
        <w:rPr>
          <w:rFonts w:ascii="Trebuchet MS" w:eastAsia="Times New Roman" w:hAnsi="Trebuchet MS" w:cs="Times New Roman"/>
          <w:color w:val="000000"/>
          <w:sz w:val="20"/>
          <w:szCs w:val="20"/>
        </w:rPr>
        <w:t xml:space="preserve">. </w:t>
      </w:r>
      <w:r w:rsidR="00666BC4" w:rsidRPr="00666BC4">
        <w:rPr>
          <w:rFonts w:ascii="Trebuchet MS" w:eastAsia="Times New Roman" w:hAnsi="Trebuchet MS" w:cs="Times New Roman"/>
          <w:color w:val="000000"/>
          <w:sz w:val="20"/>
          <w:szCs w:val="20"/>
        </w:rPr>
        <w:t xml:space="preserve">Interested </w:t>
      </w:r>
      <w:r w:rsidR="00380C5B">
        <w:rPr>
          <w:rFonts w:ascii="Trebuchet MS" w:eastAsia="Times New Roman" w:hAnsi="Trebuchet MS" w:cs="Times New Roman"/>
          <w:color w:val="000000"/>
          <w:sz w:val="20"/>
          <w:szCs w:val="20"/>
        </w:rPr>
        <w:t xml:space="preserve">and </w:t>
      </w:r>
      <w:r w:rsidR="00666BC4" w:rsidRPr="00666BC4">
        <w:rPr>
          <w:rFonts w:ascii="Trebuchet MS" w:eastAsia="Times New Roman" w:hAnsi="Trebuchet MS" w:cs="Times New Roman"/>
          <w:color w:val="000000"/>
          <w:sz w:val="20"/>
          <w:szCs w:val="20"/>
        </w:rPr>
        <w:t xml:space="preserve">eligible </w:t>
      </w:r>
      <w:r w:rsidR="00380C5B">
        <w:rPr>
          <w:rFonts w:ascii="Trebuchet MS" w:eastAsia="Times New Roman" w:hAnsi="Trebuchet MS" w:cs="Times New Roman"/>
          <w:color w:val="000000"/>
          <w:sz w:val="20"/>
          <w:szCs w:val="20"/>
        </w:rPr>
        <w:t>local vendors/suppliers</w:t>
      </w:r>
      <w:r w:rsidR="00666BC4" w:rsidRPr="00666BC4">
        <w:rPr>
          <w:rFonts w:ascii="Trebuchet MS" w:eastAsia="Times New Roman" w:hAnsi="Trebuchet MS" w:cs="Times New Roman"/>
          <w:color w:val="000000"/>
          <w:sz w:val="20"/>
          <w:szCs w:val="20"/>
        </w:rPr>
        <w:t xml:space="preserve"> with sound capacity, relevant experience in similar work experience, sound financial capacity and registered with </w:t>
      </w:r>
      <w:r w:rsidR="00FD7D5E">
        <w:rPr>
          <w:rFonts w:ascii="Trebuchet MS" w:eastAsia="Times New Roman" w:hAnsi="Trebuchet MS" w:cs="Times New Roman"/>
          <w:color w:val="000000"/>
          <w:sz w:val="20"/>
          <w:szCs w:val="20"/>
        </w:rPr>
        <w:t>Juballand Authorities</w:t>
      </w:r>
      <w:r w:rsidR="00666BC4" w:rsidRPr="00666BC4">
        <w:rPr>
          <w:rFonts w:ascii="Trebuchet MS" w:eastAsia="Times New Roman" w:hAnsi="Trebuchet MS" w:cs="Times New Roman"/>
          <w:color w:val="000000"/>
          <w:sz w:val="20"/>
          <w:szCs w:val="20"/>
        </w:rPr>
        <w:t xml:space="preserve"> are </w:t>
      </w:r>
      <w:r>
        <w:rPr>
          <w:rFonts w:ascii="Trebuchet MS" w:eastAsia="Times New Roman" w:hAnsi="Trebuchet MS" w:cs="Times New Roman"/>
          <w:color w:val="000000"/>
          <w:sz w:val="20"/>
          <w:szCs w:val="20"/>
        </w:rPr>
        <w:t>thus</w:t>
      </w:r>
      <w:r w:rsidR="00666BC4" w:rsidRPr="00666BC4">
        <w:rPr>
          <w:rFonts w:ascii="Trebuchet MS" w:eastAsia="Times New Roman" w:hAnsi="Trebuchet MS" w:cs="Times New Roman"/>
          <w:color w:val="000000"/>
          <w:sz w:val="20"/>
          <w:szCs w:val="20"/>
        </w:rPr>
        <w:t xml:space="preserve"> invited to collect tender document from </w:t>
      </w:r>
      <w:r w:rsidR="00FD7D5E">
        <w:rPr>
          <w:rFonts w:ascii="Trebuchet MS" w:eastAsia="Times New Roman" w:hAnsi="Trebuchet MS" w:cs="Times New Roman"/>
          <w:color w:val="000000"/>
          <w:sz w:val="20"/>
          <w:szCs w:val="20"/>
        </w:rPr>
        <w:t>SFH offices</w:t>
      </w:r>
      <w:r w:rsidR="001C01F0">
        <w:rPr>
          <w:rFonts w:ascii="Trebuchet MS" w:eastAsia="Times New Roman" w:hAnsi="Trebuchet MS" w:cs="Times New Roman"/>
          <w:color w:val="000000"/>
          <w:sz w:val="20"/>
          <w:szCs w:val="20"/>
        </w:rPr>
        <w:t xml:space="preserve"> in </w:t>
      </w:r>
      <w:r w:rsidR="00FC0747">
        <w:rPr>
          <w:rFonts w:ascii="Trebuchet MS" w:eastAsia="Times New Roman" w:hAnsi="Trebuchet MS" w:cs="Times New Roman"/>
          <w:color w:val="000000"/>
          <w:sz w:val="20"/>
          <w:szCs w:val="20"/>
        </w:rPr>
        <w:t>Dobley or Kismayu</w:t>
      </w:r>
      <w:r w:rsidR="00AE6702">
        <w:rPr>
          <w:rFonts w:ascii="Trebuchet MS" w:eastAsia="Times New Roman" w:hAnsi="Trebuchet MS" w:cs="Times New Roman"/>
          <w:color w:val="000000"/>
          <w:sz w:val="20"/>
          <w:szCs w:val="20"/>
        </w:rPr>
        <w:t>.</w:t>
      </w:r>
    </w:p>
    <w:p w:rsidR="00AE6702" w:rsidRDefault="00AE6702" w:rsidP="00666BC4">
      <w:pPr>
        <w:spacing w:before="100" w:beforeAutospacing="1" w:after="100" w:afterAutospacing="1" w:line="240" w:lineRule="auto"/>
        <w:jc w:val="both"/>
        <w:rPr>
          <w:rFonts w:ascii="Trebuchet MS" w:eastAsia="Times New Roman" w:hAnsi="Trebuchet MS" w:cs="Times New Roman"/>
          <w:color w:val="000000"/>
          <w:sz w:val="20"/>
          <w:szCs w:val="20"/>
        </w:rPr>
      </w:pPr>
    </w:p>
    <w:p w:rsidR="00AE6702" w:rsidRPr="003C76E7" w:rsidRDefault="00AE6702" w:rsidP="00666BC4">
      <w:pPr>
        <w:spacing w:before="100" w:beforeAutospacing="1" w:after="100" w:afterAutospacing="1" w:line="240" w:lineRule="auto"/>
        <w:jc w:val="both"/>
        <w:rPr>
          <w:rFonts w:ascii="Trebuchet MS" w:eastAsia="Times New Roman" w:hAnsi="Trebuchet MS" w:cs="Times New Roman"/>
          <w:color w:val="000000"/>
          <w:sz w:val="20"/>
          <w:szCs w:val="20"/>
        </w:rPr>
      </w:pPr>
    </w:p>
    <w:p w:rsidR="00666BC4" w:rsidRPr="00666BC4" w:rsidRDefault="00666BC4" w:rsidP="00666BC4">
      <w:pPr>
        <w:spacing w:before="100" w:beforeAutospacing="1" w:after="100" w:afterAutospacing="1" w:line="240" w:lineRule="auto"/>
        <w:jc w:val="both"/>
        <w:outlineLvl w:val="0"/>
        <w:rPr>
          <w:rFonts w:ascii="Trebuchet MS" w:eastAsia="Times New Roman" w:hAnsi="Trebuchet MS" w:cs="Times New Roman"/>
          <w:b/>
          <w:bCs/>
          <w:kern w:val="36"/>
          <w:sz w:val="20"/>
          <w:szCs w:val="20"/>
        </w:rPr>
      </w:pPr>
      <w:r w:rsidRPr="00666BC4">
        <w:rPr>
          <w:rFonts w:ascii="Trebuchet MS" w:eastAsia="Times New Roman" w:hAnsi="Trebuchet MS" w:cs="Times New Roman"/>
          <w:b/>
          <w:bCs/>
          <w:color w:val="000000"/>
          <w:kern w:val="36"/>
          <w:sz w:val="20"/>
          <w:szCs w:val="20"/>
        </w:rPr>
        <w:t>Requirements for Tender Documents</w:t>
      </w:r>
    </w:p>
    <w:p w:rsidR="00666BC4" w:rsidRPr="00666BC4" w:rsidRDefault="00666BC4" w:rsidP="00666BC4">
      <w:pPr>
        <w:numPr>
          <w:ilvl w:val="0"/>
          <w:numId w:val="1"/>
        </w:numPr>
        <w:spacing w:before="100" w:beforeAutospacing="1" w:after="100" w:afterAutospacing="1" w:line="240" w:lineRule="auto"/>
        <w:jc w:val="both"/>
        <w:rPr>
          <w:rFonts w:ascii="Trebuchet MS" w:eastAsia="Times New Roman" w:hAnsi="Trebuchet MS" w:cs="Times New Roman"/>
          <w:sz w:val="20"/>
          <w:szCs w:val="20"/>
        </w:rPr>
      </w:pPr>
      <w:r w:rsidRPr="00666BC4">
        <w:rPr>
          <w:rFonts w:ascii="Trebuchet MS" w:eastAsia="Times New Roman" w:hAnsi="Trebuchet MS" w:cs="Times New Roman"/>
          <w:color w:val="000000"/>
          <w:sz w:val="20"/>
          <w:szCs w:val="20"/>
        </w:rPr>
        <w:t xml:space="preserve">Tender envelop should be </w:t>
      </w:r>
      <w:r w:rsidR="00DC3506">
        <w:rPr>
          <w:rFonts w:ascii="Trebuchet MS" w:eastAsia="Times New Roman" w:hAnsi="Trebuchet MS" w:cs="Times New Roman"/>
          <w:color w:val="000000"/>
          <w:sz w:val="20"/>
          <w:szCs w:val="20"/>
        </w:rPr>
        <w:t xml:space="preserve">sealed with reference number embedded </w:t>
      </w:r>
    </w:p>
    <w:p w:rsidR="00666BC4" w:rsidRPr="00666BC4" w:rsidRDefault="00666BC4" w:rsidP="00666BC4">
      <w:pPr>
        <w:numPr>
          <w:ilvl w:val="0"/>
          <w:numId w:val="1"/>
        </w:numPr>
        <w:spacing w:before="100" w:beforeAutospacing="1" w:after="100" w:afterAutospacing="1" w:line="240" w:lineRule="auto"/>
        <w:jc w:val="both"/>
        <w:rPr>
          <w:rFonts w:ascii="Trebuchet MS" w:eastAsia="Times New Roman" w:hAnsi="Trebuchet MS" w:cs="Times New Roman"/>
          <w:sz w:val="20"/>
          <w:szCs w:val="20"/>
        </w:rPr>
      </w:pPr>
      <w:r w:rsidRPr="00666BC4">
        <w:rPr>
          <w:rFonts w:ascii="Trebuchet MS" w:eastAsia="Times New Roman" w:hAnsi="Trebuchet MS" w:cs="Times New Roman"/>
          <w:color w:val="000000"/>
          <w:sz w:val="20"/>
          <w:szCs w:val="20"/>
        </w:rPr>
        <w:lastRenderedPageBreak/>
        <w:t>Company P</w:t>
      </w:r>
      <w:r w:rsidR="001C01F0">
        <w:rPr>
          <w:rFonts w:ascii="Trebuchet MS" w:eastAsia="Times New Roman" w:hAnsi="Trebuchet MS" w:cs="Times New Roman"/>
          <w:color w:val="000000"/>
          <w:sz w:val="20"/>
          <w:szCs w:val="20"/>
        </w:rPr>
        <w:t xml:space="preserve">rofile with detailed physical </w:t>
      </w:r>
      <w:r w:rsidRPr="00666BC4">
        <w:rPr>
          <w:rFonts w:ascii="Trebuchet MS" w:eastAsia="Times New Roman" w:hAnsi="Trebuchet MS" w:cs="Times New Roman"/>
          <w:color w:val="000000"/>
          <w:sz w:val="20"/>
          <w:szCs w:val="20"/>
        </w:rPr>
        <w:t>address</w:t>
      </w:r>
    </w:p>
    <w:p w:rsidR="00666BC4" w:rsidRPr="00666BC4" w:rsidRDefault="00666BC4" w:rsidP="00666BC4">
      <w:pPr>
        <w:numPr>
          <w:ilvl w:val="0"/>
          <w:numId w:val="1"/>
        </w:numPr>
        <w:spacing w:before="100" w:beforeAutospacing="1" w:after="100" w:afterAutospacing="1" w:line="240" w:lineRule="auto"/>
        <w:jc w:val="both"/>
        <w:rPr>
          <w:rFonts w:ascii="Trebuchet MS" w:eastAsia="Times New Roman" w:hAnsi="Trebuchet MS" w:cs="Times New Roman"/>
          <w:sz w:val="20"/>
          <w:szCs w:val="20"/>
        </w:rPr>
      </w:pPr>
      <w:r w:rsidRPr="00666BC4">
        <w:rPr>
          <w:rFonts w:ascii="Trebuchet MS" w:eastAsia="Times New Roman" w:hAnsi="Trebuchet MS" w:cs="Times New Roman"/>
          <w:color w:val="000000"/>
          <w:sz w:val="20"/>
          <w:szCs w:val="20"/>
        </w:rPr>
        <w:t xml:space="preserve">Most recent Bank statements </w:t>
      </w:r>
    </w:p>
    <w:p w:rsidR="00666BC4" w:rsidRPr="00666BC4" w:rsidRDefault="00DC3506" w:rsidP="00666BC4">
      <w:pPr>
        <w:numPr>
          <w:ilvl w:val="0"/>
          <w:numId w:val="1"/>
        </w:numPr>
        <w:spacing w:before="100" w:beforeAutospacing="1" w:after="100" w:afterAutospacing="1" w:line="240" w:lineRule="auto"/>
        <w:jc w:val="both"/>
        <w:rPr>
          <w:rFonts w:ascii="Trebuchet MS" w:eastAsia="Times New Roman" w:hAnsi="Trebuchet MS" w:cs="Times New Roman"/>
          <w:sz w:val="20"/>
          <w:szCs w:val="20"/>
        </w:rPr>
      </w:pPr>
      <w:r>
        <w:rPr>
          <w:rFonts w:ascii="Trebuchet MS" w:eastAsia="Times New Roman" w:hAnsi="Trebuchet MS" w:cs="Times New Roman"/>
          <w:color w:val="000000"/>
          <w:sz w:val="20"/>
          <w:szCs w:val="20"/>
        </w:rPr>
        <w:t xml:space="preserve">Valid Registration certificate </w:t>
      </w:r>
      <w:r w:rsidR="00666BC4" w:rsidRPr="00666BC4">
        <w:rPr>
          <w:rFonts w:ascii="Trebuchet MS" w:eastAsia="Times New Roman" w:hAnsi="Trebuchet MS" w:cs="Times New Roman"/>
          <w:color w:val="000000"/>
          <w:sz w:val="20"/>
          <w:szCs w:val="20"/>
        </w:rPr>
        <w:t xml:space="preserve">from </w:t>
      </w:r>
      <w:r>
        <w:rPr>
          <w:rFonts w:ascii="Trebuchet MS" w:eastAsia="Times New Roman" w:hAnsi="Trebuchet MS" w:cs="Times New Roman"/>
          <w:color w:val="000000"/>
          <w:sz w:val="20"/>
          <w:szCs w:val="20"/>
        </w:rPr>
        <w:t xml:space="preserve">Juballand. Federal government registrations </w:t>
      </w:r>
      <w:r w:rsidR="001C01F0">
        <w:rPr>
          <w:rFonts w:ascii="Trebuchet MS" w:eastAsia="Times New Roman" w:hAnsi="Trebuchet MS" w:cs="Times New Roman"/>
          <w:color w:val="000000"/>
          <w:sz w:val="20"/>
          <w:szCs w:val="20"/>
        </w:rPr>
        <w:t>are</w:t>
      </w:r>
      <w:r>
        <w:rPr>
          <w:rFonts w:ascii="Trebuchet MS" w:eastAsia="Times New Roman" w:hAnsi="Trebuchet MS" w:cs="Times New Roman"/>
          <w:color w:val="000000"/>
          <w:sz w:val="20"/>
          <w:szCs w:val="20"/>
        </w:rPr>
        <w:t xml:space="preserve"> an added advantage.</w:t>
      </w:r>
    </w:p>
    <w:p w:rsidR="00666BC4" w:rsidRPr="00666BC4" w:rsidRDefault="00666BC4" w:rsidP="00666BC4">
      <w:pPr>
        <w:numPr>
          <w:ilvl w:val="0"/>
          <w:numId w:val="1"/>
        </w:numPr>
        <w:spacing w:before="100" w:beforeAutospacing="1" w:after="100" w:afterAutospacing="1" w:line="240" w:lineRule="auto"/>
        <w:jc w:val="both"/>
        <w:rPr>
          <w:rFonts w:ascii="Trebuchet MS" w:eastAsia="Times New Roman" w:hAnsi="Trebuchet MS" w:cs="Times New Roman"/>
          <w:sz w:val="20"/>
          <w:szCs w:val="20"/>
        </w:rPr>
      </w:pPr>
      <w:r w:rsidRPr="00666BC4">
        <w:rPr>
          <w:rFonts w:ascii="Trebuchet MS" w:eastAsia="Times New Roman" w:hAnsi="Trebuchet MS" w:cs="Times New Roman"/>
          <w:color w:val="000000"/>
          <w:sz w:val="20"/>
          <w:szCs w:val="20"/>
        </w:rPr>
        <w:t>Quotation price.</w:t>
      </w:r>
    </w:p>
    <w:p w:rsidR="00DC3506" w:rsidRDefault="00666BC4" w:rsidP="00666BC4">
      <w:pPr>
        <w:numPr>
          <w:ilvl w:val="0"/>
          <w:numId w:val="1"/>
        </w:numPr>
        <w:spacing w:before="100" w:beforeAutospacing="1" w:after="100" w:afterAutospacing="1" w:line="240" w:lineRule="auto"/>
        <w:jc w:val="both"/>
        <w:rPr>
          <w:rFonts w:ascii="Trebuchet MS" w:eastAsia="Times New Roman" w:hAnsi="Trebuchet MS" w:cs="Times New Roman"/>
          <w:sz w:val="20"/>
          <w:szCs w:val="20"/>
        </w:rPr>
      </w:pPr>
      <w:r w:rsidRPr="00666BC4">
        <w:rPr>
          <w:rFonts w:ascii="Trebuchet MS" w:eastAsia="Times New Roman" w:hAnsi="Trebuchet MS" w:cs="Times New Roman"/>
          <w:color w:val="000000"/>
          <w:sz w:val="20"/>
          <w:szCs w:val="20"/>
        </w:rPr>
        <w:t xml:space="preserve">Evidence of Past Experience/relevant experience of </w:t>
      </w:r>
      <w:r w:rsidR="004A38FD">
        <w:rPr>
          <w:rFonts w:ascii="Trebuchet MS" w:eastAsia="Times New Roman" w:hAnsi="Trebuchet MS" w:cs="Times New Roman"/>
          <w:color w:val="000000"/>
          <w:sz w:val="20"/>
          <w:szCs w:val="20"/>
        </w:rPr>
        <w:t>supply</w:t>
      </w:r>
    </w:p>
    <w:p w:rsidR="00666BC4" w:rsidRPr="00DC3506" w:rsidRDefault="00666BC4" w:rsidP="00DC3506">
      <w:pPr>
        <w:spacing w:before="100" w:beforeAutospacing="1" w:after="100" w:afterAutospacing="1" w:line="240" w:lineRule="auto"/>
        <w:jc w:val="both"/>
        <w:rPr>
          <w:rFonts w:ascii="Trebuchet MS" w:eastAsia="Times New Roman" w:hAnsi="Trebuchet MS" w:cs="Times New Roman"/>
          <w:sz w:val="20"/>
          <w:szCs w:val="20"/>
        </w:rPr>
      </w:pPr>
      <w:r w:rsidRPr="00DC3506">
        <w:rPr>
          <w:rFonts w:ascii="Trebuchet MS" w:eastAsia="Times New Roman" w:hAnsi="Trebuchet MS" w:cs="Times New Roman"/>
          <w:color w:val="000000"/>
          <w:sz w:val="20"/>
          <w:szCs w:val="20"/>
        </w:rPr>
        <w:t>All bids should be written in English.</w:t>
      </w:r>
    </w:p>
    <w:p w:rsidR="008D3819" w:rsidRDefault="008D3819" w:rsidP="00666BC4">
      <w:pPr>
        <w:spacing w:before="100" w:beforeAutospacing="1" w:after="100" w:afterAutospacing="1" w:line="240" w:lineRule="auto"/>
        <w:jc w:val="both"/>
        <w:outlineLvl w:val="0"/>
        <w:rPr>
          <w:rFonts w:ascii="Trebuchet MS" w:eastAsia="Times New Roman" w:hAnsi="Trebuchet MS" w:cs="Times New Roman"/>
          <w:b/>
          <w:bCs/>
          <w:color w:val="000000"/>
          <w:kern w:val="36"/>
          <w:szCs w:val="20"/>
        </w:rPr>
      </w:pPr>
    </w:p>
    <w:p w:rsidR="00666BC4" w:rsidRDefault="00666BC4" w:rsidP="00666BC4">
      <w:pPr>
        <w:spacing w:before="100" w:beforeAutospacing="1" w:after="100" w:afterAutospacing="1" w:line="240" w:lineRule="auto"/>
        <w:jc w:val="both"/>
        <w:outlineLvl w:val="0"/>
        <w:rPr>
          <w:rFonts w:ascii="Trebuchet MS" w:eastAsia="Times New Roman" w:hAnsi="Trebuchet MS" w:cs="Times New Roman"/>
          <w:b/>
          <w:bCs/>
          <w:color w:val="000000"/>
          <w:kern w:val="36"/>
          <w:szCs w:val="20"/>
        </w:rPr>
      </w:pPr>
      <w:r w:rsidRPr="00DC3506">
        <w:rPr>
          <w:rFonts w:ascii="Trebuchet MS" w:eastAsia="Times New Roman" w:hAnsi="Trebuchet MS" w:cs="Times New Roman"/>
          <w:b/>
          <w:bCs/>
          <w:color w:val="000000"/>
          <w:kern w:val="36"/>
          <w:szCs w:val="20"/>
        </w:rPr>
        <w:t xml:space="preserve">Tender </w:t>
      </w:r>
      <w:r w:rsidR="001369CD">
        <w:rPr>
          <w:rFonts w:ascii="Trebuchet MS" w:eastAsia="Times New Roman" w:hAnsi="Trebuchet MS" w:cs="Times New Roman"/>
          <w:b/>
          <w:bCs/>
          <w:color w:val="000000"/>
          <w:kern w:val="36"/>
          <w:szCs w:val="20"/>
        </w:rPr>
        <w:t>Submission, duration and d</w:t>
      </w:r>
      <w:r w:rsidRPr="00DC3506">
        <w:rPr>
          <w:rFonts w:ascii="Trebuchet MS" w:eastAsia="Times New Roman" w:hAnsi="Trebuchet MS" w:cs="Times New Roman"/>
          <w:b/>
          <w:bCs/>
          <w:color w:val="000000"/>
          <w:kern w:val="36"/>
          <w:szCs w:val="20"/>
        </w:rPr>
        <w:t>eadline</w:t>
      </w:r>
    </w:p>
    <w:p w:rsidR="001369CD" w:rsidRPr="00666BC4" w:rsidRDefault="001369CD" w:rsidP="001369CD">
      <w:pPr>
        <w:spacing w:before="100" w:beforeAutospacing="1" w:after="100" w:afterAutospacing="1" w:line="240" w:lineRule="auto"/>
        <w:jc w:val="both"/>
        <w:rPr>
          <w:rFonts w:ascii="Trebuchet MS" w:eastAsia="Times New Roman" w:hAnsi="Trebuchet MS" w:cs="Times New Roman"/>
          <w:sz w:val="20"/>
          <w:szCs w:val="20"/>
        </w:rPr>
      </w:pPr>
      <w:r>
        <w:rPr>
          <w:rFonts w:ascii="Trebuchet MS" w:eastAsia="Times New Roman" w:hAnsi="Trebuchet MS" w:cs="Times New Roman"/>
          <w:color w:val="000000"/>
          <w:sz w:val="20"/>
          <w:szCs w:val="20"/>
        </w:rPr>
        <w:t xml:space="preserve">Tender Instruction, </w:t>
      </w:r>
      <w:r w:rsidRPr="00666BC4">
        <w:rPr>
          <w:rFonts w:ascii="Trebuchet MS" w:eastAsia="Times New Roman" w:hAnsi="Trebuchet MS" w:cs="Times New Roman"/>
          <w:color w:val="000000"/>
          <w:sz w:val="20"/>
          <w:szCs w:val="20"/>
        </w:rPr>
        <w:t xml:space="preserve">BOQs and </w:t>
      </w:r>
      <w:r>
        <w:rPr>
          <w:rFonts w:ascii="Trebuchet MS" w:eastAsia="Times New Roman" w:hAnsi="Trebuchet MS" w:cs="Times New Roman"/>
          <w:color w:val="000000"/>
          <w:sz w:val="20"/>
          <w:szCs w:val="20"/>
        </w:rPr>
        <w:t xml:space="preserve">detailed </w:t>
      </w:r>
      <w:r w:rsidR="00380C5B">
        <w:rPr>
          <w:rFonts w:ascii="Trebuchet MS" w:eastAsia="Times New Roman" w:hAnsi="Trebuchet MS" w:cs="Times New Roman"/>
          <w:color w:val="000000"/>
          <w:sz w:val="20"/>
          <w:szCs w:val="20"/>
        </w:rPr>
        <w:t>items</w:t>
      </w:r>
      <w:r w:rsidRPr="00666BC4">
        <w:rPr>
          <w:rFonts w:ascii="Trebuchet MS" w:eastAsia="Times New Roman" w:hAnsi="Trebuchet MS" w:cs="Times New Roman"/>
          <w:color w:val="000000"/>
          <w:sz w:val="20"/>
          <w:szCs w:val="20"/>
        </w:rPr>
        <w:t xml:space="preserve"> are ready and </w:t>
      </w:r>
      <w:r>
        <w:rPr>
          <w:rFonts w:ascii="Trebuchet MS" w:eastAsia="Times New Roman" w:hAnsi="Trebuchet MS" w:cs="Times New Roman"/>
          <w:color w:val="000000"/>
          <w:sz w:val="20"/>
          <w:szCs w:val="20"/>
        </w:rPr>
        <w:t xml:space="preserve">can be </w:t>
      </w:r>
      <w:r w:rsidRPr="00666BC4">
        <w:rPr>
          <w:rFonts w:ascii="Trebuchet MS" w:eastAsia="Times New Roman" w:hAnsi="Trebuchet MS" w:cs="Times New Roman"/>
          <w:color w:val="000000"/>
          <w:sz w:val="20"/>
          <w:szCs w:val="20"/>
        </w:rPr>
        <w:t>collect</w:t>
      </w:r>
      <w:r>
        <w:rPr>
          <w:rFonts w:ascii="Trebuchet MS" w:eastAsia="Times New Roman" w:hAnsi="Trebuchet MS" w:cs="Times New Roman"/>
          <w:color w:val="000000"/>
          <w:sz w:val="20"/>
          <w:szCs w:val="20"/>
        </w:rPr>
        <w:t>ed</w:t>
      </w:r>
      <w:r w:rsidRPr="00666BC4">
        <w:rPr>
          <w:rFonts w:ascii="Trebuchet MS" w:eastAsia="Times New Roman" w:hAnsi="Trebuchet MS" w:cs="Times New Roman"/>
          <w:color w:val="000000"/>
          <w:sz w:val="20"/>
          <w:szCs w:val="20"/>
        </w:rPr>
        <w:t xml:space="preserve"> from </w:t>
      </w:r>
      <w:r>
        <w:rPr>
          <w:rFonts w:ascii="Trebuchet MS" w:eastAsia="Times New Roman" w:hAnsi="Trebuchet MS" w:cs="Times New Roman"/>
          <w:color w:val="000000"/>
          <w:sz w:val="20"/>
          <w:szCs w:val="20"/>
        </w:rPr>
        <w:t>SFH</w:t>
      </w:r>
      <w:r w:rsidRPr="00666BC4">
        <w:rPr>
          <w:rFonts w:ascii="Trebuchet MS" w:eastAsia="Times New Roman" w:hAnsi="Trebuchet MS" w:cs="Times New Roman"/>
          <w:color w:val="000000"/>
          <w:sz w:val="20"/>
          <w:szCs w:val="20"/>
        </w:rPr>
        <w:t xml:space="preserve"> office</w:t>
      </w:r>
      <w:r w:rsidR="00FC0747">
        <w:rPr>
          <w:rFonts w:ascii="Trebuchet MS" w:eastAsia="Times New Roman" w:hAnsi="Trebuchet MS" w:cs="Times New Roman"/>
          <w:color w:val="000000"/>
          <w:sz w:val="20"/>
          <w:szCs w:val="20"/>
        </w:rPr>
        <w:t>s in Dobley or Kismayu</w:t>
      </w:r>
      <w:r>
        <w:rPr>
          <w:rFonts w:ascii="Trebuchet MS" w:eastAsia="Times New Roman" w:hAnsi="Trebuchet MS" w:cs="Times New Roman"/>
          <w:color w:val="000000"/>
          <w:sz w:val="20"/>
          <w:szCs w:val="20"/>
        </w:rPr>
        <w:t xml:space="preserve"> </w:t>
      </w:r>
      <w:r w:rsidRPr="00666BC4">
        <w:rPr>
          <w:rFonts w:ascii="Trebuchet MS" w:eastAsia="Times New Roman" w:hAnsi="Trebuchet MS" w:cs="Times New Roman"/>
          <w:color w:val="000000"/>
          <w:sz w:val="20"/>
          <w:szCs w:val="20"/>
        </w:rPr>
        <w:t xml:space="preserve">or it can be requested by email </w:t>
      </w:r>
      <w:r>
        <w:t xml:space="preserve">at: </w:t>
      </w:r>
      <w:hyperlink r:id="rId6" w:history="1">
        <w:r w:rsidRPr="00956180">
          <w:rPr>
            <w:rStyle w:val="Hyperlink"/>
            <w:b/>
            <w:u w:val="none"/>
          </w:rPr>
          <w:t>Tenders@sfhsomalia.org</w:t>
        </w:r>
      </w:hyperlink>
      <w:r>
        <w:t xml:space="preserve"> </w:t>
      </w:r>
    </w:p>
    <w:p w:rsidR="00B93CE8" w:rsidRDefault="001369CD" w:rsidP="001369CD">
      <w:pPr>
        <w:spacing w:before="100" w:beforeAutospacing="1" w:after="100" w:afterAutospacing="1" w:line="240" w:lineRule="auto"/>
        <w:jc w:val="both"/>
        <w:rPr>
          <w:rFonts w:ascii="Trebuchet MS" w:eastAsia="Times New Roman" w:hAnsi="Trebuchet MS" w:cs="Times New Roman"/>
          <w:color w:val="000000"/>
          <w:sz w:val="20"/>
          <w:szCs w:val="20"/>
        </w:rPr>
      </w:pPr>
      <w:r>
        <w:rPr>
          <w:rFonts w:ascii="Trebuchet MS" w:eastAsia="Times New Roman" w:hAnsi="Trebuchet MS" w:cs="Times New Roman"/>
          <w:color w:val="000000"/>
          <w:sz w:val="20"/>
          <w:szCs w:val="20"/>
        </w:rPr>
        <w:t>Complete t</w:t>
      </w:r>
      <w:r w:rsidR="00666BC4" w:rsidRPr="00666BC4">
        <w:rPr>
          <w:rFonts w:ascii="Trebuchet MS" w:eastAsia="Times New Roman" w:hAnsi="Trebuchet MS" w:cs="Times New Roman"/>
          <w:color w:val="000000"/>
          <w:sz w:val="20"/>
          <w:szCs w:val="20"/>
        </w:rPr>
        <w:t xml:space="preserve">ender </w:t>
      </w:r>
      <w:r>
        <w:rPr>
          <w:rFonts w:ascii="Trebuchet MS" w:eastAsia="Times New Roman" w:hAnsi="Trebuchet MS" w:cs="Times New Roman"/>
          <w:color w:val="000000"/>
          <w:sz w:val="20"/>
          <w:szCs w:val="20"/>
        </w:rPr>
        <w:t xml:space="preserve">instruction </w:t>
      </w:r>
      <w:r w:rsidR="00666BC4" w:rsidRPr="00666BC4">
        <w:rPr>
          <w:rFonts w:ascii="Trebuchet MS" w:eastAsia="Times New Roman" w:hAnsi="Trebuchet MS" w:cs="Times New Roman"/>
          <w:color w:val="000000"/>
          <w:sz w:val="20"/>
          <w:szCs w:val="20"/>
        </w:rPr>
        <w:t>document</w:t>
      </w:r>
      <w:r>
        <w:rPr>
          <w:rFonts w:ascii="Trebuchet MS" w:eastAsia="Times New Roman" w:hAnsi="Trebuchet MS" w:cs="Times New Roman"/>
          <w:color w:val="000000"/>
          <w:sz w:val="20"/>
          <w:szCs w:val="20"/>
        </w:rPr>
        <w:t>s</w:t>
      </w:r>
      <w:r w:rsidR="00666BC4" w:rsidRPr="00666BC4">
        <w:rPr>
          <w:rFonts w:ascii="Trebuchet MS" w:eastAsia="Times New Roman" w:hAnsi="Trebuchet MS" w:cs="Times New Roman"/>
          <w:color w:val="000000"/>
          <w:sz w:val="20"/>
          <w:szCs w:val="20"/>
        </w:rPr>
        <w:t xml:space="preserve"> will be available </w:t>
      </w:r>
      <w:r w:rsidR="004A38FD">
        <w:rPr>
          <w:rFonts w:ascii="Trebuchet MS" w:eastAsia="Times New Roman" w:hAnsi="Trebuchet MS" w:cs="Times New Roman"/>
          <w:color w:val="000000"/>
          <w:sz w:val="20"/>
          <w:szCs w:val="20"/>
        </w:rPr>
        <w:t xml:space="preserve">at our offices </w:t>
      </w:r>
      <w:r w:rsidR="00666BC4" w:rsidRPr="00666BC4">
        <w:rPr>
          <w:rFonts w:ascii="Trebuchet MS" w:eastAsia="Times New Roman" w:hAnsi="Trebuchet MS" w:cs="Times New Roman"/>
          <w:color w:val="000000"/>
          <w:sz w:val="20"/>
          <w:szCs w:val="20"/>
        </w:rPr>
        <w:t xml:space="preserve">from </w:t>
      </w:r>
      <w:r w:rsidR="00CE0E84">
        <w:rPr>
          <w:rFonts w:ascii="Trebuchet MS" w:eastAsia="Times New Roman" w:hAnsi="Trebuchet MS" w:cs="Times New Roman"/>
          <w:b/>
          <w:color w:val="000000"/>
          <w:sz w:val="20"/>
          <w:szCs w:val="20"/>
        </w:rPr>
        <w:t>26</w:t>
      </w:r>
      <w:r w:rsidR="00FC0747" w:rsidRPr="003314E2">
        <w:rPr>
          <w:rFonts w:ascii="Trebuchet MS" w:eastAsia="Times New Roman" w:hAnsi="Trebuchet MS" w:cs="Times New Roman"/>
          <w:b/>
          <w:color w:val="000000"/>
          <w:sz w:val="20"/>
          <w:szCs w:val="20"/>
          <w:vertAlign w:val="superscript"/>
        </w:rPr>
        <w:t>th</w:t>
      </w:r>
      <w:r w:rsidR="00FC0747">
        <w:rPr>
          <w:rFonts w:ascii="Trebuchet MS" w:eastAsia="Times New Roman" w:hAnsi="Trebuchet MS" w:cs="Times New Roman"/>
          <w:b/>
          <w:color w:val="000000"/>
          <w:sz w:val="20"/>
          <w:szCs w:val="20"/>
        </w:rPr>
        <w:t xml:space="preserve"> March 2022 to </w:t>
      </w:r>
      <w:r w:rsidR="00CE0E84">
        <w:rPr>
          <w:rFonts w:ascii="Trebuchet MS" w:eastAsia="Times New Roman" w:hAnsi="Trebuchet MS" w:cs="Times New Roman"/>
          <w:b/>
          <w:color w:val="000000"/>
          <w:sz w:val="20"/>
          <w:szCs w:val="20"/>
        </w:rPr>
        <w:t>8</w:t>
      </w:r>
      <w:r w:rsidR="00FC0747" w:rsidRPr="00FC0747">
        <w:rPr>
          <w:rFonts w:ascii="Trebuchet MS" w:eastAsia="Times New Roman" w:hAnsi="Trebuchet MS" w:cs="Times New Roman"/>
          <w:b/>
          <w:color w:val="000000"/>
          <w:sz w:val="20"/>
          <w:szCs w:val="20"/>
          <w:vertAlign w:val="superscript"/>
        </w:rPr>
        <w:t>th</w:t>
      </w:r>
      <w:r w:rsidR="00FC0747">
        <w:rPr>
          <w:rFonts w:ascii="Trebuchet MS" w:eastAsia="Times New Roman" w:hAnsi="Trebuchet MS" w:cs="Times New Roman"/>
          <w:b/>
          <w:color w:val="000000"/>
          <w:sz w:val="20"/>
          <w:szCs w:val="20"/>
        </w:rPr>
        <w:t xml:space="preserve"> April</w:t>
      </w:r>
      <w:r w:rsidR="00380C5B">
        <w:rPr>
          <w:rFonts w:ascii="Trebuchet MS" w:eastAsia="Times New Roman" w:hAnsi="Trebuchet MS" w:cs="Times New Roman"/>
          <w:b/>
          <w:color w:val="000000"/>
          <w:sz w:val="20"/>
          <w:szCs w:val="20"/>
        </w:rPr>
        <w:t>-2022</w:t>
      </w:r>
      <w:r w:rsidR="00666BC4" w:rsidRPr="003314E2">
        <w:rPr>
          <w:rFonts w:ascii="Trebuchet MS" w:eastAsia="Times New Roman" w:hAnsi="Trebuchet MS" w:cs="Times New Roman"/>
          <w:b/>
          <w:color w:val="000000"/>
          <w:sz w:val="20"/>
          <w:szCs w:val="20"/>
        </w:rPr>
        <w:t xml:space="preserve"> (05:00 PM</w:t>
      </w:r>
      <w:r w:rsidR="00666BC4" w:rsidRPr="00666BC4">
        <w:rPr>
          <w:rFonts w:ascii="Trebuchet MS" w:eastAsia="Times New Roman" w:hAnsi="Trebuchet MS" w:cs="Times New Roman"/>
          <w:color w:val="000000"/>
          <w:sz w:val="20"/>
          <w:szCs w:val="20"/>
        </w:rPr>
        <w:t>)</w:t>
      </w:r>
      <w:r w:rsidR="004A38FD">
        <w:rPr>
          <w:rFonts w:ascii="Trebuchet MS" w:eastAsia="Times New Roman" w:hAnsi="Trebuchet MS" w:cs="Times New Roman"/>
          <w:color w:val="000000"/>
          <w:sz w:val="20"/>
          <w:szCs w:val="20"/>
        </w:rPr>
        <w:t>. A</w:t>
      </w:r>
      <w:r w:rsidR="00666BC4" w:rsidRPr="001369CD">
        <w:rPr>
          <w:rFonts w:ascii="Trebuchet MS" w:eastAsia="Times New Roman" w:hAnsi="Trebuchet MS" w:cs="Times New Roman"/>
          <w:b/>
          <w:bCs/>
          <w:i/>
          <w:iCs/>
          <w:color w:val="000000"/>
          <w:sz w:val="20"/>
          <w:szCs w:val="20"/>
        </w:rPr>
        <w:t>ny tender or documents received later than this date</w:t>
      </w:r>
      <w:r w:rsidR="00666BC4" w:rsidRPr="001369CD">
        <w:rPr>
          <w:rFonts w:ascii="Trebuchet MS" w:eastAsia="Times New Roman" w:hAnsi="Trebuchet MS" w:cs="Times New Roman"/>
          <w:b/>
          <w:bCs/>
          <w:color w:val="000000"/>
          <w:sz w:val="20"/>
          <w:szCs w:val="20"/>
        </w:rPr>
        <w:t xml:space="preserve"> and time </w:t>
      </w:r>
      <w:r w:rsidR="00666BC4" w:rsidRPr="001369CD">
        <w:rPr>
          <w:rFonts w:ascii="Trebuchet MS" w:eastAsia="Times New Roman" w:hAnsi="Trebuchet MS" w:cs="Times New Roman"/>
          <w:b/>
          <w:bCs/>
          <w:i/>
          <w:iCs/>
          <w:color w:val="000000"/>
          <w:sz w:val="20"/>
          <w:szCs w:val="20"/>
        </w:rPr>
        <w:t>will not be accepted</w:t>
      </w:r>
      <w:r w:rsidR="00666BC4" w:rsidRPr="001369CD">
        <w:rPr>
          <w:rFonts w:ascii="Trebuchet MS" w:eastAsia="Times New Roman" w:hAnsi="Trebuchet MS" w:cs="Times New Roman"/>
          <w:b/>
          <w:bCs/>
          <w:color w:val="000000"/>
          <w:sz w:val="20"/>
          <w:szCs w:val="20"/>
        </w:rPr>
        <w:t>.</w:t>
      </w:r>
      <w:r w:rsidR="00666BC4" w:rsidRPr="00666BC4">
        <w:rPr>
          <w:rFonts w:ascii="Trebuchet MS" w:eastAsia="Times New Roman" w:hAnsi="Trebuchet MS" w:cs="Times New Roman"/>
          <w:b/>
          <w:bCs/>
          <w:color w:val="000000"/>
          <w:sz w:val="20"/>
          <w:szCs w:val="20"/>
        </w:rPr>
        <w:t xml:space="preserve"> </w:t>
      </w:r>
      <w:r w:rsidR="00666BC4" w:rsidRPr="00666BC4">
        <w:rPr>
          <w:rFonts w:ascii="Trebuchet MS" w:eastAsia="Times New Roman" w:hAnsi="Trebuchet MS" w:cs="Times New Roman"/>
          <w:color w:val="000000"/>
          <w:sz w:val="20"/>
          <w:szCs w:val="20"/>
        </w:rPr>
        <w:t xml:space="preserve">The sealed envelopes should be dropped at </w:t>
      </w:r>
      <w:r w:rsidR="00AE6702">
        <w:rPr>
          <w:rFonts w:ascii="Trebuchet MS" w:eastAsia="Times New Roman" w:hAnsi="Trebuchet MS" w:cs="Times New Roman"/>
          <w:color w:val="000000"/>
          <w:sz w:val="20"/>
          <w:szCs w:val="20"/>
        </w:rPr>
        <w:t>SFH</w:t>
      </w:r>
      <w:r w:rsidR="00C602AF">
        <w:rPr>
          <w:rFonts w:ascii="Trebuchet MS" w:eastAsia="Times New Roman" w:hAnsi="Trebuchet MS" w:cs="Times New Roman"/>
          <w:color w:val="000000"/>
          <w:sz w:val="20"/>
          <w:szCs w:val="20"/>
        </w:rPr>
        <w:t xml:space="preserve"> Dobley, Kismayo or Kulbiyow</w:t>
      </w:r>
      <w:r w:rsidR="00666BC4" w:rsidRPr="00666BC4">
        <w:rPr>
          <w:rFonts w:ascii="Trebuchet MS" w:eastAsia="Times New Roman" w:hAnsi="Trebuchet MS" w:cs="Times New Roman"/>
          <w:color w:val="000000"/>
          <w:sz w:val="20"/>
          <w:szCs w:val="20"/>
        </w:rPr>
        <w:t xml:space="preserve"> Tender Box</w:t>
      </w:r>
      <w:r w:rsidR="00FC0747">
        <w:rPr>
          <w:rFonts w:ascii="Trebuchet MS" w:eastAsia="Times New Roman" w:hAnsi="Trebuchet MS" w:cs="Times New Roman"/>
          <w:color w:val="000000"/>
          <w:sz w:val="20"/>
          <w:szCs w:val="20"/>
        </w:rPr>
        <w:t xml:space="preserve">es or </w:t>
      </w:r>
      <w:r w:rsidR="00A05A3E">
        <w:rPr>
          <w:rFonts w:ascii="Trebuchet MS" w:eastAsia="Times New Roman" w:hAnsi="Trebuchet MS" w:cs="Times New Roman"/>
          <w:color w:val="000000"/>
          <w:sz w:val="20"/>
          <w:szCs w:val="20"/>
        </w:rPr>
        <w:t xml:space="preserve">can </w:t>
      </w:r>
      <w:r>
        <w:rPr>
          <w:rFonts w:ascii="Trebuchet MS" w:eastAsia="Times New Roman" w:hAnsi="Trebuchet MS" w:cs="Times New Roman"/>
          <w:color w:val="000000"/>
          <w:sz w:val="20"/>
          <w:szCs w:val="20"/>
        </w:rPr>
        <w:t xml:space="preserve"> be </w:t>
      </w:r>
      <w:r w:rsidR="00666BC4" w:rsidRPr="00666BC4">
        <w:rPr>
          <w:rFonts w:ascii="Trebuchet MS" w:eastAsia="Times New Roman" w:hAnsi="Trebuchet MS" w:cs="Times New Roman"/>
          <w:color w:val="000000"/>
          <w:sz w:val="20"/>
          <w:szCs w:val="20"/>
        </w:rPr>
        <w:t xml:space="preserve">sent by email to </w:t>
      </w:r>
      <w:hyperlink r:id="rId7" w:history="1">
        <w:r w:rsidRPr="001369CD">
          <w:rPr>
            <w:rStyle w:val="Hyperlink"/>
            <w:rFonts w:ascii="Trebuchet MS" w:eastAsia="Times New Roman" w:hAnsi="Trebuchet MS" w:cs="Times New Roman"/>
            <w:sz w:val="20"/>
            <w:szCs w:val="20"/>
            <w:u w:val="none"/>
          </w:rPr>
          <w:t>Tenders@sfhsomalia.org</w:t>
        </w:r>
      </w:hyperlink>
      <w:r w:rsidRPr="001369CD">
        <w:rPr>
          <w:rFonts w:ascii="Trebuchet MS" w:eastAsia="Times New Roman" w:hAnsi="Trebuchet MS" w:cs="Times New Roman"/>
          <w:color w:val="000000"/>
          <w:sz w:val="20"/>
          <w:szCs w:val="20"/>
        </w:rPr>
        <w:t xml:space="preserve"> </w:t>
      </w:r>
      <w:r w:rsidR="00666BC4" w:rsidRPr="001369CD">
        <w:rPr>
          <w:rFonts w:ascii="Trebuchet MS" w:eastAsia="Times New Roman" w:hAnsi="Trebuchet MS" w:cs="Times New Roman"/>
          <w:color w:val="000000"/>
          <w:sz w:val="20"/>
          <w:szCs w:val="20"/>
        </w:rPr>
        <w:t xml:space="preserve"> with </w:t>
      </w:r>
      <w:r w:rsidR="00380C5B">
        <w:rPr>
          <w:rFonts w:ascii="Trebuchet MS" w:eastAsia="Times New Roman" w:hAnsi="Trebuchet MS" w:cs="Times New Roman"/>
          <w:color w:val="000000"/>
          <w:sz w:val="20"/>
          <w:szCs w:val="20"/>
        </w:rPr>
        <w:t xml:space="preserve">complete </w:t>
      </w:r>
      <w:r w:rsidR="00666BC4" w:rsidRPr="001369CD">
        <w:rPr>
          <w:rFonts w:ascii="Trebuchet MS" w:eastAsia="Times New Roman" w:hAnsi="Trebuchet MS" w:cs="Times New Roman"/>
          <w:color w:val="000000"/>
          <w:sz w:val="20"/>
          <w:szCs w:val="20"/>
        </w:rPr>
        <w:t>tender reference</w:t>
      </w:r>
      <w:r>
        <w:rPr>
          <w:rFonts w:ascii="Trebuchet MS" w:eastAsia="Times New Roman" w:hAnsi="Trebuchet MS" w:cs="Times New Roman"/>
          <w:color w:val="000000"/>
          <w:sz w:val="20"/>
          <w:szCs w:val="20"/>
        </w:rPr>
        <w:t xml:space="preserve"> </w:t>
      </w:r>
      <w:r w:rsidR="00380C5B">
        <w:rPr>
          <w:rFonts w:ascii="Trebuchet MS" w:eastAsia="Times New Roman" w:hAnsi="Trebuchet MS" w:cs="Times New Roman"/>
          <w:color w:val="000000"/>
          <w:sz w:val="20"/>
          <w:szCs w:val="20"/>
        </w:rPr>
        <w:t xml:space="preserve">number </w:t>
      </w:r>
      <w:r>
        <w:rPr>
          <w:rFonts w:ascii="Trebuchet MS" w:eastAsia="Times New Roman" w:hAnsi="Trebuchet MS" w:cs="Times New Roman"/>
          <w:color w:val="000000"/>
          <w:sz w:val="20"/>
          <w:szCs w:val="20"/>
        </w:rPr>
        <w:t>at the email subject.</w:t>
      </w:r>
    </w:p>
    <w:p w:rsidR="001369CD" w:rsidRDefault="001369CD" w:rsidP="001369CD">
      <w:pPr>
        <w:spacing w:before="100" w:beforeAutospacing="1" w:after="100" w:afterAutospacing="1" w:line="240" w:lineRule="auto"/>
        <w:jc w:val="both"/>
        <w:rPr>
          <w:rFonts w:ascii="Trebuchet MS" w:eastAsia="Times New Roman" w:hAnsi="Trebuchet MS" w:cs="Times New Roman"/>
          <w:color w:val="000000"/>
          <w:sz w:val="20"/>
          <w:szCs w:val="20"/>
        </w:rPr>
      </w:pPr>
      <w:r>
        <w:rPr>
          <w:rFonts w:ascii="Trebuchet MS" w:eastAsia="Times New Roman" w:hAnsi="Trebuchet MS" w:cs="Times New Roman"/>
          <w:color w:val="000000"/>
          <w:sz w:val="20"/>
          <w:szCs w:val="20"/>
        </w:rPr>
        <w:t>The tenders will</w:t>
      </w:r>
      <w:r w:rsidR="001C01F0">
        <w:rPr>
          <w:rFonts w:ascii="Trebuchet MS" w:eastAsia="Times New Roman" w:hAnsi="Trebuchet MS" w:cs="Times New Roman"/>
          <w:color w:val="000000"/>
          <w:sz w:val="20"/>
          <w:szCs w:val="20"/>
        </w:rPr>
        <w:t xml:space="preserve"> be opened and evaluated by SFH </w:t>
      </w:r>
      <w:r>
        <w:rPr>
          <w:rFonts w:ascii="Trebuchet MS" w:eastAsia="Times New Roman" w:hAnsi="Trebuchet MS" w:cs="Times New Roman"/>
          <w:color w:val="000000"/>
          <w:sz w:val="20"/>
          <w:szCs w:val="20"/>
        </w:rPr>
        <w:t xml:space="preserve">tender committees and thereafter notify the successful vendors to start the </w:t>
      </w:r>
      <w:r w:rsidR="00956180">
        <w:rPr>
          <w:rFonts w:ascii="Trebuchet MS" w:eastAsia="Times New Roman" w:hAnsi="Trebuchet MS" w:cs="Times New Roman"/>
          <w:color w:val="000000"/>
          <w:sz w:val="20"/>
          <w:szCs w:val="20"/>
        </w:rPr>
        <w:t>service</w:t>
      </w:r>
      <w:r w:rsidR="001C01F0">
        <w:rPr>
          <w:rFonts w:ascii="Trebuchet MS" w:eastAsia="Times New Roman" w:hAnsi="Trebuchet MS" w:cs="Times New Roman"/>
          <w:color w:val="000000"/>
          <w:sz w:val="20"/>
          <w:szCs w:val="20"/>
        </w:rPr>
        <w:t xml:space="preserve"> immediately</w:t>
      </w:r>
      <w:r w:rsidR="00956180">
        <w:rPr>
          <w:rFonts w:ascii="Trebuchet MS" w:eastAsia="Times New Roman" w:hAnsi="Trebuchet MS" w:cs="Times New Roman"/>
          <w:color w:val="000000"/>
          <w:sz w:val="20"/>
          <w:szCs w:val="20"/>
        </w:rPr>
        <w:t>.</w:t>
      </w:r>
      <w:r w:rsidR="001C01F0">
        <w:rPr>
          <w:rFonts w:ascii="Trebuchet MS" w:eastAsia="Times New Roman" w:hAnsi="Trebuchet MS" w:cs="Times New Roman"/>
          <w:color w:val="000000"/>
          <w:sz w:val="20"/>
          <w:szCs w:val="20"/>
        </w:rPr>
        <w:t xml:space="preserve"> </w:t>
      </w:r>
    </w:p>
    <w:p w:rsidR="001E7887" w:rsidRDefault="001E7887" w:rsidP="001369CD">
      <w:pPr>
        <w:spacing w:before="100" w:beforeAutospacing="1" w:after="100" w:afterAutospacing="1" w:line="240" w:lineRule="auto"/>
        <w:jc w:val="both"/>
        <w:rPr>
          <w:rFonts w:ascii="Trebuchet MS" w:eastAsia="Times New Roman" w:hAnsi="Trebuchet MS" w:cs="Times New Roman"/>
          <w:color w:val="000000"/>
          <w:sz w:val="20"/>
          <w:szCs w:val="20"/>
        </w:rPr>
      </w:pPr>
    </w:p>
    <w:p w:rsidR="001E7887" w:rsidRDefault="001E7887" w:rsidP="001369CD">
      <w:pPr>
        <w:spacing w:before="100" w:beforeAutospacing="1" w:after="100" w:afterAutospacing="1" w:line="240" w:lineRule="auto"/>
        <w:jc w:val="both"/>
        <w:rPr>
          <w:rFonts w:ascii="Trebuchet MS" w:eastAsia="Times New Roman" w:hAnsi="Trebuchet MS" w:cs="Times New Roman"/>
          <w:color w:val="000000"/>
          <w:sz w:val="20"/>
          <w:szCs w:val="20"/>
        </w:rPr>
      </w:pPr>
    </w:p>
    <w:sectPr w:rsidR="001E788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5A29AB"/>
    <w:multiLevelType w:val="multilevel"/>
    <w:tmpl w:val="62C6E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BC4"/>
    <w:rsid w:val="00106AEF"/>
    <w:rsid w:val="001369CD"/>
    <w:rsid w:val="001931D9"/>
    <w:rsid w:val="001C01F0"/>
    <w:rsid w:val="001E7887"/>
    <w:rsid w:val="003314E2"/>
    <w:rsid w:val="003409CF"/>
    <w:rsid w:val="00380C5B"/>
    <w:rsid w:val="003B36F1"/>
    <w:rsid w:val="003C76E7"/>
    <w:rsid w:val="003E6AF6"/>
    <w:rsid w:val="004A38FD"/>
    <w:rsid w:val="004F2F67"/>
    <w:rsid w:val="00556D10"/>
    <w:rsid w:val="0064516B"/>
    <w:rsid w:val="00666BC4"/>
    <w:rsid w:val="0074209C"/>
    <w:rsid w:val="007914CD"/>
    <w:rsid w:val="008D3819"/>
    <w:rsid w:val="00902B50"/>
    <w:rsid w:val="00956180"/>
    <w:rsid w:val="009C548C"/>
    <w:rsid w:val="009D51D0"/>
    <w:rsid w:val="00A05A3E"/>
    <w:rsid w:val="00A736B6"/>
    <w:rsid w:val="00A91143"/>
    <w:rsid w:val="00A9391D"/>
    <w:rsid w:val="00AC41F6"/>
    <w:rsid w:val="00AD5E50"/>
    <w:rsid w:val="00AE4D6D"/>
    <w:rsid w:val="00AE5403"/>
    <w:rsid w:val="00AE6702"/>
    <w:rsid w:val="00B0555B"/>
    <w:rsid w:val="00B56DD9"/>
    <w:rsid w:val="00B93CE8"/>
    <w:rsid w:val="00BF3181"/>
    <w:rsid w:val="00C261C4"/>
    <w:rsid w:val="00C46C36"/>
    <w:rsid w:val="00C602AF"/>
    <w:rsid w:val="00CE0C06"/>
    <w:rsid w:val="00CE0E84"/>
    <w:rsid w:val="00D14E0B"/>
    <w:rsid w:val="00D17B8A"/>
    <w:rsid w:val="00D266BF"/>
    <w:rsid w:val="00DB7ED5"/>
    <w:rsid w:val="00DC3506"/>
    <w:rsid w:val="00DF04C7"/>
    <w:rsid w:val="00E140B4"/>
    <w:rsid w:val="00E34D63"/>
    <w:rsid w:val="00E50AE9"/>
    <w:rsid w:val="00E7334F"/>
    <w:rsid w:val="00F506D6"/>
    <w:rsid w:val="00F61317"/>
    <w:rsid w:val="00F67CED"/>
    <w:rsid w:val="00FC0747"/>
    <w:rsid w:val="00FD7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CB6EFF-824F-475C-8E7C-E16264361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66BC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66BC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BC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66BC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66BC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66BC4"/>
    <w:rPr>
      <w:color w:val="0000FF"/>
      <w:u w:val="single"/>
    </w:rPr>
  </w:style>
  <w:style w:type="character" w:styleId="Strong">
    <w:name w:val="Strong"/>
    <w:basedOn w:val="DefaultParagraphFont"/>
    <w:uiPriority w:val="22"/>
    <w:qFormat/>
    <w:rsid w:val="00666BC4"/>
    <w:rPr>
      <w:b/>
      <w:bCs/>
    </w:rPr>
  </w:style>
  <w:style w:type="character" w:styleId="Emphasis">
    <w:name w:val="Emphasis"/>
    <w:basedOn w:val="DefaultParagraphFont"/>
    <w:uiPriority w:val="20"/>
    <w:qFormat/>
    <w:rsid w:val="00666BC4"/>
    <w:rPr>
      <w:i/>
      <w:iCs/>
    </w:rPr>
  </w:style>
  <w:style w:type="character" w:customStyle="1" w:styleId="None">
    <w:name w:val="None"/>
    <w:rsid w:val="00D17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224424">
      <w:bodyDiv w:val="1"/>
      <w:marLeft w:val="0"/>
      <w:marRight w:val="0"/>
      <w:marTop w:val="0"/>
      <w:marBottom w:val="0"/>
      <w:divBdr>
        <w:top w:val="none" w:sz="0" w:space="0" w:color="auto"/>
        <w:left w:val="none" w:sz="0" w:space="0" w:color="auto"/>
        <w:bottom w:val="none" w:sz="0" w:space="0" w:color="auto"/>
        <w:right w:val="none" w:sz="0" w:space="0" w:color="auto"/>
      </w:divBdr>
    </w:div>
    <w:div w:id="130793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enders@sfhsomali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enders@sfhsomalia.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SPECTRE</dc:creator>
  <cp:keywords/>
  <dc:description/>
  <cp:lastModifiedBy>hp</cp:lastModifiedBy>
  <cp:revision>2</cp:revision>
  <dcterms:created xsi:type="dcterms:W3CDTF">2022-03-27T04:19:00Z</dcterms:created>
  <dcterms:modified xsi:type="dcterms:W3CDTF">2022-03-27T04:19:00Z</dcterms:modified>
</cp:coreProperties>
</file>