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F6EBCA" w14:textId="50F76ACB" w:rsidR="004540AB" w:rsidRPr="009B39C1" w:rsidRDefault="004540AB" w:rsidP="002E6881">
      <w:pPr>
        <w:pStyle w:val="Heading3"/>
        <w:jc w:val="both"/>
        <w:rPr>
          <w:rFonts w:ascii="Franklin Gothic Book" w:hAnsi="Franklin Gothic Book"/>
          <w:sz w:val="24"/>
          <w:szCs w:val="24"/>
          <w:u w:val="single"/>
        </w:rPr>
      </w:pPr>
      <w:r w:rsidRPr="009B39C1">
        <w:rPr>
          <w:rFonts w:ascii="Franklin Gothic Book" w:hAnsi="Franklin Gothic Book"/>
          <w:sz w:val="24"/>
          <w:szCs w:val="24"/>
          <w:u w:val="single"/>
        </w:rPr>
        <w:t xml:space="preserve">Terms of Reference </w:t>
      </w:r>
      <w:r w:rsidR="006E5560" w:rsidRPr="009B39C1">
        <w:rPr>
          <w:rFonts w:ascii="Franklin Gothic Book" w:hAnsi="Franklin Gothic Book"/>
          <w:sz w:val="24"/>
          <w:szCs w:val="24"/>
          <w:u w:val="single"/>
        </w:rPr>
        <w:t xml:space="preserve">for </w:t>
      </w:r>
      <w:r w:rsidR="004E38BC" w:rsidRPr="009B39C1">
        <w:rPr>
          <w:rFonts w:ascii="Franklin Gothic Book" w:hAnsi="Franklin Gothic Book"/>
          <w:sz w:val="24"/>
          <w:szCs w:val="24"/>
          <w:u w:val="single"/>
        </w:rPr>
        <w:t>Tracer (TOR)</w:t>
      </w:r>
      <w:r w:rsidRPr="009B39C1">
        <w:rPr>
          <w:rFonts w:ascii="Franklin Gothic Book" w:hAnsi="Franklin Gothic Book"/>
          <w:sz w:val="24"/>
          <w:szCs w:val="24"/>
          <w:u w:val="single"/>
        </w:rPr>
        <w:t xml:space="preserve"> Study </w:t>
      </w:r>
      <w:r w:rsidR="006E5560" w:rsidRPr="009B39C1">
        <w:rPr>
          <w:rFonts w:ascii="Franklin Gothic Book" w:hAnsi="Franklin Gothic Book"/>
          <w:sz w:val="24"/>
          <w:szCs w:val="24"/>
          <w:u w:val="single"/>
        </w:rPr>
        <w:t xml:space="preserve">of Vocational </w:t>
      </w:r>
      <w:r w:rsidR="00837D49" w:rsidRPr="009B39C1">
        <w:rPr>
          <w:rFonts w:ascii="Franklin Gothic Book" w:hAnsi="Franklin Gothic Book"/>
          <w:sz w:val="24"/>
          <w:szCs w:val="24"/>
          <w:u w:val="single"/>
        </w:rPr>
        <w:t>skills training graduates</w:t>
      </w:r>
      <w:r w:rsidR="006E5560" w:rsidRPr="009B39C1">
        <w:rPr>
          <w:rFonts w:ascii="Franklin Gothic Book" w:hAnsi="Franklin Gothic Book"/>
          <w:sz w:val="24"/>
          <w:szCs w:val="24"/>
          <w:u w:val="single"/>
        </w:rPr>
        <w:t xml:space="preserve"> under</w:t>
      </w:r>
      <w:r w:rsidR="004E38BC" w:rsidRPr="009B39C1">
        <w:rPr>
          <w:rFonts w:ascii="Franklin Gothic Book" w:hAnsi="Franklin Gothic Book"/>
          <w:sz w:val="24"/>
          <w:szCs w:val="24"/>
          <w:u w:val="single"/>
        </w:rPr>
        <w:t xml:space="preserve"> </w:t>
      </w:r>
      <w:r w:rsidR="006E5560" w:rsidRPr="009B39C1">
        <w:rPr>
          <w:rFonts w:ascii="Franklin Gothic Book" w:hAnsi="Franklin Gothic Book"/>
          <w:sz w:val="24"/>
          <w:szCs w:val="24"/>
          <w:u w:val="single"/>
          <w:shd w:val="clear" w:color="auto" w:fill="FFFFFF"/>
        </w:rPr>
        <w:t>King Salman Humanitarian Aid and Relief Center (</w:t>
      </w:r>
      <w:proofErr w:type="spellStart"/>
      <w:r w:rsidR="00315AAE" w:rsidRPr="009B39C1">
        <w:rPr>
          <w:rFonts w:ascii="Franklin Gothic Book" w:hAnsi="Franklin Gothic Book"/>
          <w:sz w:val="24"/>
          <w:szCs w:val="24"/>
          <w:u w:val="single"/>
          <w:shd w:val="clear" w:color="auto" w:fill="FFFFFF"/>
        </w:rPr>
        <w:t>KSRelief</w:t>
      </w:r>
      <w:proofErr w:type="spellEnd"/>
      <w:r w:rsidR="00315AAE" w:rsidRPr="009B39C1">
        <w:rPr>
          <w:rFonts w:ascii="Franklin Gothic Book" w:hAnsi="Franklin Gothic Book"/>
          <w:sz w:val="24"/>
          <w:szCs w:val="24"/>
          <w:u w:val="single"/>
          <w:shd w:val="clear" w:color="auto" w:fill="FFFFFF"/>
        </w:rPr>
        <w:t>) &amp;</w:t>
      </w:r>
      <w:r w:rsidR="00E55FAB" w:rsidRPr="009B39C1">
        <w:rPr>
          <w:rFonts w:ascii="Franklin Gothic Book" w:hAnsi="Franklin Gothic Book"/>
          <w:sz w:val="24"/>
          <w:szCs w:val="24"/>
          <w:u w:val="single"/>
        </w:rPr>
        <w:t xml:space="preserve"> UNHCR </w:t>
      </w:r>
      <w:r w:rsidR="006E5560" w:rsidRPr="009B39C1">
        <w:rPr>
          <w:rFonts w:ascii="Franklin Gothic Book" w:hAnsi="Franklin Gothic Book"/>
          <w:sz w:val="24"/>
          <w:szCs w:val="24"/>
          <w:u w:val="single"/>
        </w:rPr>
        <w:t xml:space="preserve">funded </w:t>
      </w:r>
      <w:r w:rsidR="000A7B5D" w:rsidRPr="009B39C1">
        <w:rPr>
          <w:rFonts w:ascii="Franklin Gothic Book" w:hAnsi="Franklin Gothic Book"/>
          <w:sz w:val="24"/>
          <w:szCs w:val="24"/>
          <w:u w:val="single"/>
        </w:rPr>
        <w:t>Livelihood’s</w:t>
      </w:r>
      <w:r w:rsidR="006E5560" w:rsidRPr="009B39C1">
        <w:rPr>
          <w:rFonts w:ascii="Franklin Gothic Book" w:hAnsi="Franklin Gothic Book"/>
          <w:sz w:val="24"/>
          <w:szCs w:val="24"/>
          <w:u w:val="single"/>
        </w:rPr>
        <w:t xml:space="preserve"> </w:t>
      </w:r>
      <w:r w:rsidR="004E38BC" w:rsidRPr="009B39C1">
        <w:rPr>
          <w:rFonts w:ascii="Franklin Gothic Book" w:hAnsi="Franklin Gothic Book"/>
          <w:sz w:val="24"/>
          <w:szCs w:val="24"/>
          <w:u w:val="single"/>
        </w:rPr>
        <w:t xml:space="preserve">project </w:t>
      </w:r>
    </w:p>
    <w:p w14:paraId="3AC4298B" w14:textId="6853B884" w:rsidR="00840381" w:rsidRPr="009B39C1" w:rsidRDefault="00840381">
      <w:pPr>
        <w:pStyle w:val="Heading3"/>
        <w:jc w:val="both"/>
        <w:rPr>
          <w:rFonts w:ascii="Franklin Gothic Book" w:hAnsi="Franklin Gothic Book"/>
          <w:sz w:val="24"/>
          <w:szCs w:val="24"/>
          <w:u w:val="single"/>
        </w:rPr>
      </w:pPr>
    </w:p>
    <w:p w14:paraId="632A521D" w14:textId="36AD4290" w:rsidR="00840381" w:rsidRPr="009B39C1" w:rsidRDefault="00840381" w:rsidP="003A35D1">
      <w:pPr>
        <w:pBdr>
          <w:bottom w:val="single" w:sz="12" w:space="1" w:color="auto"/>
        </w:pBdr>
        <w:tabs>
          <w:tab w:val="left" w:pos="1304"/>
          <w:tab w:val="left" w:pos="1913"/>
        </w:tabs>
        <w:jc w:val="both"/>
        <w:rPr>
          <w:rFonts w:ascii="Franklin Gothic Book" w:hAnsi="Franklin Gothic Book" w:cs="Calibri"/>
          <w:sz w:val="24"/>
          <w:szCs w:val="24"/>
        </w:rPr>
      </w:pPr>
      <w:r w:rsidRPr="009B39C1">
        <w:rPr>
          <w:rFonts w:ascii="Franklin Gothic Book" w:hAnsi="Franklin Gothic Book" w:cs="Calibri"/>
          <w:sz w:val="24"/>
          <w:szCs w:val="24"/>
        </w:rPr>
        <w:t>Tracer Study, Vocational Skills Training Graduates</w:t>
      </w:r>
    </w:p>
    <w:p w14:paraId="699D2000" w14:textId="2E3023F8" w:rsidR="00840381" w:rsidRPr="009B39C1" w:rsidRDefault="00840381" w:rsidP="003A35D1">
      <w:pPr>
        <w:jc w:val="both"/>
        <w:rPr>
          <w:rFonts w:ascii="Franklin Gothic Book" w:hAnsi="Franklin Gothic Book" w:cs="Arial"/>
          <w:sz w:val="24"/>
          <w:szCs w:val="24"/>
        </w:rPr>
      </w:pPr>
      <w:r w:rsidRPr="009B39C1">
        <w:rPr>
          <w:rFonts w:ascii="Franklin Gothic Book" w:hAnsi="Franklin Gothic Book" w:cs="Arial"/>
          <w:b/>
          <w:sz w:val="24"/>
          <w:szCs w:val="24"/>
        </w:rPr>
        <w:t>Location</w:t>
      </w:r>
      <w:r w:rsidRPr="009B39C1">
        <w:rPr>
          <w:rFonts w:ascii="Franklin Gothic Book" w:hAnsi="Franklin Gothic Book" w:cs="Arial"/>
          <w:sz w:val="24"/>
          <w:szCs w:val="24"/>
        </w:rPr>
        <w:t>:</w:t>
      </w:r>
      <w:r w:rsidRPr="009B39C1">
        <w:rPr>
          <w:rFonts w:ascii="Franklin Gothic Book" w:hAnsi="Franklin Gothic Book" w:cs="Arial"/>
          <w:sz w:val="24"/>
          <w:szCs w:val="24"/>
        </w:rPr>
        <w:tab/>
      </w:r>
      <w:r w:rsidRPr="009B39C1">
        <w:rPr>
          <w:rFonts w:ascii="Franklin Gothic Book" w:hAnsi="Franklin Gothic Book" w:cs="Arial"/>
          <w:sz w:val="24"/>
          <w:szCs w:val="24"/>
        </w:rPr>
        <w:tab/>
        <w:t>Hargeisa and Berbera, Somaliland</w:t>
      </w:r>
    </w:p>
    <w:p w14:paraId="4BE19317" w14:textId="718591BF" w:rsidR="00840381" w:rsidRPr="009B39C1" w:rsidRDefault="00840381" w:rsidP="003A35D1">
      <w:pPr>
        <w:jc w:val="both"/>
        <w:rPr>
          <w:rFonts w:ascii="Franklin Gothic Book" w:hAnsi="Franklin Gothic Book" w:cs="Arial"/>
          <w:sz w:val="24"/>
          <w:szCs w:val="24"/>
        </w:rPr>
      </w:pPr>
      <w:r w:rsidRPr="009B39C1">
        <w:rPr>
          <w:rFonts w:ascii="Franklin Gothic Book" w:hAnsi="Franklin Gothic Book" w:cs="Arial"/>
          <w:b/>
          <w:sz w:val="24"/>
          <w:szCs w:val="24"/>
        </w:rPr>
        <w:t>Duration</w:t>
      </w:r>
      <w:r w:rsidRPr="009B39C1">
        <w:rPr>
          <w:rFonts w:ascii="Franklin Gothic Book" w:hAnsi="Franklin Gothic Book" w:cs="Arial"/>
          <w:sz w:val="24"/>
          <w:szCs w:val="24"/>
        </w:rPr>
        <w:t xml:space="preserve">: </w:t>
      </w:r>
      <w:r w:rsidRPr="009B39C1">
        <w:rPr>
          <w:rFonts w:ascii="Franklin Gothic Book" w:hAnsi="Franklin Gothic Book" w:cs="Arial"/>
          <w:sz w:val="24"/>
          <w:szCs w:val="24"/>
        </w:rPr>
        <w:tab/>
      </w:r>
      <w:r w:rsidRPr="009B39C1">
        <w:rPr>
          <w:rFonts w:ascii="Franklin Gothic Book" w:hAnsi="Franklin Gothic Book" w:cs="Arial"/>
          <w:sz w:val="24"/>
          <w:szCs w:val="24"/>
        </w:rPr>
        <w:tab/>
        <w:t>16 Calendar</w:t>
      </w:r>
      <w:r w:rsidR="00AF4742" w:rsidRPr="009B39C1">
        <w:rPr>
          <w:rFonts w:ascii="Franklin Gothic Book" w:hAnsi="Franklin Gothic Book" w:cs="Arial"/>
          <w:sz w:val="24"/>
          <w:szCs w:val="24"/>
        </w:rPr>
        <w:t xml:space="preserve"> </w:t>
      </w:r>
      <w:r w:rsidRPr="009B39C1">
        <w:rPr>
          <w:rFonts w:ascii="Franklin Gothic Book" w:hAnsi="Franklin Gothic Book" w:cs="Arial"/>
          <w:sz w:val="24"/>
          <w:szCs w:val="24"/>
        </w:rPr>
        <w:t xml:space="preserve">days </w:t>
      </w:r>
    </w:p>
    <w:p w14:paraId="27D4B332" w14:textId="4B6DFEAB" w:rsidR="00840381" w:rsidRPr="009B39C1" w:rsidRDefault="00840381" w:rsidP="003A35D1">
      <w:pPr>
        <w:jc w:val="both"/>
        <w:rPr>
          <w:rFonts w:ascii="Franklin Gothic Book" w:hAnsi="Franklin Gothic Book" w:cs="Arial"/>
          <w:sz w:val="24"/>
          <w:szCs w:val="24"/>
        </w:rPr>
      </w:pPr>
      <w:r w:rsidRPr="009B39C1">
        <w:rPr>
          <w:rFonts w:ascii="Franklin Gothic Book" w:hAnsi="Franklin Gothic Book" w:cs="Arial"/>
          <w:b/>
          <w:sz w:val="24"/>
          <w:szCs w:val="24"/>
        </w:rPr>
        <w:t>Critical interface</w:t>
      </w:r>
      <w:r w:rsidRPr="009B39C1">
        <w:rPr>
          <w:rFonts w:ascii="Franklin Gothic Book" w:hAnsi="Franklin Gothic Book" w:cs="Arial"/>
          <w:sz w:val="24"/>
          <w:szCs w:val="24"/>
        </w:rPr>
        <w:t xml:space="preserve">: </w:t>
      </w:r>
      <w:r w:rsidRPr="009B39C1">
        <w:rPr>
          <w:rFonts w:ascii="Franklin Gothic Book" w:hAnsi="Franklin Gothic Book" w:cs="Arial"/>
          <w:sz w:val="24"/>
          <w:szCs w:val="24"/>
        </w:rPr>
        <w:tab/>
        <w:t>Monitoring and Evaluation Coordinator - Somaliland</w:t>
      </w:r>
    </w:p>
    <w:p w14:paraId="25EB56D6" w14:textId="0F905ABD" w:rsidR="00840381" w:rsidRPr="009B39C1" w:rsidRDefault="00840381" w:rsidP="003A35D1">
      <w:pPr>
        <w:jc w:val="both"/>
        <w:rPr>
          <w:rFonts w:ascii="Franklin Gothic Book" w:hAnsi="Franklin Gothic Book" w:cs="Arial"/>
          <w:b/>
          <w:bCs/>
          <w:sz w:val="24"/>
          <w:szCs w:val="24"/>
        </w:rPr>
      </w:pPr>
      <w:r w:rsidRPr="009B39C1">
        <w:rPr>
          <w:rFonts w:ascii="Franklin Gothic Book" w:hAnsi="Franklin Gothic Book" w:cs="Arial"/>
          <w:b/>
          <w:bCs/>
          <w:sz w:val="24"/>
          <w:szCs w:val="24"/>
        </w:rPr>
        <w:t xml:space="preserve">Consultancy </w:t>
      </w:r>
      <w:r w:rsidR="009B39C1" w:rsidRPr="009B39C1">
        <w:rPr>
          <w:rFonts w:ascii="Franklin Gothic Book" w:hAnsi="Franklin Gothic Book" w:cs="Arial"/>
          <w:b/>
          <w:bCs/>
          <w:sz w:val="24"/>
          <w:szCs w:val="24"/>
        </w:rPr>
        <w:t>type</w:t>
      </w:r>
      <w:r w:rsidR="009B39C1">
        <w:rPr>
          <w:rFonts w:ascii="Franklin Gothic Book" w:hAnsi="Franklin Gothic Book" w:cs="Arial"/>
          <w:b/>
          <w:bCs/>
          <w:sz w:val="24"/>
          <w:szCs w:val="24"/>
        </w:rPr>
        <w:t>:</w:t>
      </w:r>
      <w:r w:rsidRPr="009B39C1">
        <w:rPr>
          <w:rFonts w:ascii="Franklin Gothic Book" w:hAnsi="Franklin Gothic Book" w:cs="Arial"/>
          <w:b/>
          <w:bCs/>
          <w:sz w:val="24"/>
          <w:szCs w:val="24"/>
        </w:rPr>
        <w:tab/>
      </w:r>
      <w:r w:rsidRPr="009B39C1">
        <w:rPr>
          <w:rFonts w:ascii="Franklin Gothic Book" w:hAnsi="Franklin Gothic Book" w:cs="Arial"/>
          <w:sz w:val="24"/>
          <w:szCs w:val="24"/>
        </w:rPr>
        <w:t>Local</w:t>
      </w:r>
    </w:p>
    <w:p w14:paraId="506F2922" w14:textId="77777777" w:rsidR="00840381" w:rsidRPr="009B39C1" w:rsidRDefault="00840381" w:rsidP="003A35D1">
      <w:pPr>
        <w:pBdr>
          <w:bottom w:val="single" w:sz="12" w:space="1" w:color="auto"/>
        </w:pBdr>
        <w:jc w:val="both"/>
        <w:rPr>
          <w:rFonts w:ascii="Franklin Gothic Book" w:hAnsi="Franklin Gothic Book" w:cs="Arial"/>
          <w:sz w:val="24"/>
          <w:szCs w:val="24"/>
        </w:rPr>
      </w:pPr>
      <w:r w:rsidRPr="009B39C1">
        <w:rPr>
          <w:rFonts w:ascii="Franklin Gothic Book" w:hAnsi="Franklin Gothic Book" w:cs="Arial"/>
          <w:b/>
          <w:bCs/>
          <w:sz w:val="24"/>
          <w:szCs w:val="24"/>
        </w:rPr>
        <w:t>Travel:</w:t>
      </w:r>
      <w:r w:rsidRPr="009B39C1">
        <w:rPr>
          <w:rFonts w:ascii="Franklin Gothic Book" w:hAnsi="Franklin Gothic Book" w:cs="Arial"/>
          <w:sz w:val="24"/>
          <w:szCs w:val="24"/>
        </w:rPr>
        <w:tab/>
      </w:r>
      <w:r w:rsidRPr="009B39C1">
        <w:rPr>
          <w:rFonts w:ascii="Franklin Gothic Book" w:hAnsi="Franklin Gothic Book" w:cs="Arial"/>
          <w:sz w:val="24"/>
          <w:szCs w:val="24"/>
        </w:rPr>
        <w:tab/>
      </w:r>
      <w:r w:rsidRPr="009B39C1">
        <w:rPr>
          <w:rFonts w:ascii="Franklin Gothic Book" w:hAnsi="Franklin Gothic Book" w:cs="Arial"/>
          <w:sz w:val="24"/>
          <w:szCs w:val="24"/>
        </w:rPr>
        <w:tab/>
        <w:t>Travel required for this consultancy</w:t>
      </w:r>
    </w:p>
    <w:p w14:paraId="27D7B8C8" w14:textId="77777777" w:rsidR="00840381" w:rsidRPr="009B39C1" w:rsidRDefault="00840381">
      <w:pPr>
        <w:pStyle w:val="Heading3"/>
        <w:jc w:val="both"/>
        <w:rPr>
          <w:rFonts w:ascii="Franklin Gothic Book" w:hAnsi="Franklin Gothic Book"/>
          <w:sz w:val="24"/>
          <w:szCs w:val="24"/>
          <w:u w:val="single"/>
        </w:rPr>
      </w:pPr>
    </w:p>
    <w:p w14:paraId="1BC05D2E" w14:textId="77777777" w:rsidR="004540AB" w:rsidRPr="009B39C1" w:rsidRDefault="004540AB">
      <w:pPr>
        <w:shd w:val="clear" w:color="auto" w:fill="FFFFFF"/>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b/>
          <w:bCs/>
          <w:sz w:val="24"/>
          <w:szCs w:val="24"/>
          <w:lang w:val="en"/>
        </w:rPr>
        <w:t>1.</w:t>
      </w:r>
      <w:r w:rsidRPr="009B39C1">
        <w:rPr>
          <w:rFonts w:ascii="Franklin Gothic Book" w:eastAsia="Times New Roman" w:hAnsi="Franklin Gothic Book" w:cs="Arial"/>
          <w:sz w:val="24"/>
          <w:szCs w:val="24"/>
          <w:lang w:val="en"/>
        </w:rPr>
        <w:t> </w:t>
      </w:r>
      <w:r w:rsidRPr="009B39C1">
        <w:rPr>
          <w:rFonts w:ascii="Franklin Gothic Book" w:eastAsia="Times New Roman" w:hAnsi="Franklin Gothic Book" w:cs="Arial"/>
          <w:b/>
          <w:bCs/>
          <w:sz w:val="24"/>
          <w:szCs w:val="24"/>
          <w:lang w:val="en"/>
        </w:rPr>
        <w:t>Introduction</w:t>
      </w:r>
    </w:p>
    <w:p w14:paraId="3DC37B6A" w14:textId="3E4C732B" w:rsidR="004540AB" w:rsidRPr="009B39C1" w:rsidRDefault="004540AB">
      <w:pPr>
        <w:shd w:val="clear" w:color="auto" w:fill="FFFFFF"/>
        <w:spacing w:after="150" w:line="420" w:lineRule="atLeast"/>
        <w:jc w:val="both"/>
        <w:rPr>
          <w:rFonts w:ascii="Franklin Gothic Book" w:eastAsia="Times New Roman" w:hAnsi="Franklin Gothic Book" w:cs="Arial"/>
          <w:b/>
          <w:bCs/>
          <w:sz w:val="24"/>
          <w:szCs w:val="24"/>
          <w:lang w:val="en"/>
        </w:rPr>
      </w:pPr>
      <w:r w:rsidRPr="009B39C1">
        <w:rPr>
          <w:rFonts w:ascii="Franklin Gothic Book" w:eastAsia="Times New Roman" w:hAnsi="Franklin Gothic Book" w:cs="Arial"/>
          <w:b/>
          <w:bCs/>
          <w:sz w:val="24"/>
          <w:szCs w:val="24"/>
          <w:lang w:val="en"/>
        </w:rPr>
        <w:t>1.1.</w:t>
      </w:r>
      <w:r w:rsidRPr="009B39C1">
        <w:rPr>
          <w:rFonts w:ascii="Franklin Gothic Book" w:eastAsia="Times New Roman" w:hAnsi="Franklin Gothic Book" w:cs="Arial"/>
          <w:sz w:val="24"/>
          <w:szCs w:val="24"/>
          <w:lang w:val="en"/>
        </w:rPr>
        <w:t> </w:t>
      </w:r>
      <w:r w:rsidR="004E38BC" w:rsidRPr="009B39C1">
        <w:rPr>
          <w:rFonts w:ascii="Franklin Gothic Book" w:eastAsia="Times New Roman" w:hAnsi="Franklin Gothic Book" w:cs="Arial"/>
          <w:b/>
          <w:bCs/>
          <w:sz w:val="24"/>
          <w:szCs w:val="24"/>
          <w:lang w:val="en"/>
        </w:rPr>
        <w:t>Norwegian Refugee Council (NRC)</w:t>
      </w:r>
    </w:p>
    <w:tbl>
      <w:tblPr>
        <w:tblStyle w:val="GridTable1Light-Accent2"/>
        <w:tblW w:w="11625" w:type="dxa"/>
        <w:tblInd w:w="-998" w:type="dxa"/>
        <w:tblLook w:val="0000" w:firstRow="0" w:lastRow="0" w:firstColumn="0" w:lastColumn="0" w:noHBand="0" w:noVBand="0"/>
      </w:tblPr>
      <w:tblGrid>
        <w:gridCol w:w="11625"/>
      </w:tblGrid>
      <w:tr w:rsidR="009B39C1" w:rsidRPr="009B39C1" w14:paraId="0C65A3B8" w14:textId="77777777" w:rsidTr="00E473A9">
        <w:trPr>
          <w:trHeight w:val="6264"/>
        </w:trPr>
        <w:tc>
          <w:tcPr>
            <w:tcW w:w="11625" w:type="dxa"/>
          </w:tcPr>
          <w:p w14:paraId="25230375" w14:textId="77777777" w:rsidR="00640EE0" w:rsidRPr="00640EE0" w:rsidRDefault="00640EE0" w:rsidP="00640EE0">
            <w:pPr>
              <w:shd w:val="clear" w:color="auto" w:fill="FFFFFF"/>
              <w:spacing w:after="150" w:line="420" w:lineRule="atLeast"/>
              <w:jc w:val="both"/>
              <w:rPr>
                <w:rFonts w:ascii="Franklin Gothic Book" w:eastAsia="Times New Roman" w:hAnsi="Franklin Gothic Book" w:cs="Arial"/>
                <w:sz w:val="24"/>
                <w:szCs w:val="24"/>
                <w:lang w:val="en"/>
              </w:rPr>
            </w:pPr>
            <w:r w:rsidRPr="00640EE0">
              <w:rPr>
                <w:rFonts w:ascii="Franklin Gothic Book" w:eastAsia="Times New Roman" w:hAnsi="Franklin Gothic Book" w:cs="Arial"/>
                <w:sz w:val="24"/>
                <w:szCs w:val="24"/>
                <w:lang w:val="en"/>
              </w:rPr>
              <w:t xml:space="preserve">Norwegian Refugee Council (NRC) has been present in Somaliland since early 2004 opening an office in Hargeisa, Somaliland and since expanding its Horn of Africa </w:t>
            </w:r>
            <w:proofErr w:type="spellStart"/>
            <w:r w:rsidRPr="00640EE0">
              <w:rPr>
                <w:rFonts w:ascii="Franklin Gothic Book" w:eastAsia="Times New Roman" w:hAnsi="Franklin Gothic Book" w:cs="Arial"/>
                <w:sz w:val="24"/>
                <w:szCs w:val="24"/>
                <w:lang w:val="en"/>
              </w:rPr>
              <w:t>Programme</w:t>
            </w:r>
            <w:proofErr w:type="spellEnd"/>
            <w:r w:rsidRPr="00640EE0">
              <w:rPr>
                <w:rFonts w:ascii="Franklin Gothic Book" w:eastAsia="Times New Roman" w:hAnsi="Franklin Gothic Book" w:cs="Arial"/>
                <w:sz w:val="24"/>
                <w:szCs w:val="24"/>
                <w:lang w:val="en"/>
              </w:rPr>
              <w:t xml:space="preserve"> to Somalia (Puntland and south central), Kenya, Ethiopia, Yemen, South Sudan, Djibouti, Sudan Eritrea and Uganda. </w:t>
            </w:r>
          </w:p>
          <w:p w14:paraId="49DF08E9" w14:textId="5E06B1A8" w:rsidR="00E473A9" w:rsidRPr="009B39C1" w:rsidRDefault="00535199" w:rsidP="00640EE0">
            <w:pPr>
              <w:shd w:val="clear" w:color="auto" w:fill="FFFFFF"/>
              <w:spacing w:after="150" w:line="420" w:lineRule="atLeast"/>
              <w:jc w:val="both"/>
              <w:rPr>
                <w:rFonts w:ascii="Franklin Gothic Book" w:eastAsia="Times New Roman" w:hAnsi="Franklin Gothic Book" w:cs="Arial"/>
                <w:sz w:val="24"/>
                <w:szCs w:val="24"/>
                <w:lang w:val="en"/>
              </w:rPr>
            </w:pPr>
            <w:r>
              <w:rPr>
                <w:rFonts w:ascii="Franklin Gothic Book" w:eastAsia="Times New Roman" w:hAnsi="Franklin Gothic Book" w:cs="Arial"/>
                <w:sz w:val="24"/>
                <w:szCs w:val="24"/>
                <w:lang w:val="en"/>
              </w:rPr>
              <w:t xml:space="preserve">In </w:t>
            </w:r>
            <w:r w:rsidR="00640EE0" w:rsidRPr="00640EE0">
              <w:rPr>
                <w:rFonts w:ascii="Franklin Gothic Book" w:eastAsia="Times New Roman" w:hAnsi="Franklin Gothic Book" w:cs="Arial"/>
                <w:sz w:val="24"/>
                <w:szCs w:val="24"/>
                <w:lang w:val="en"/>
              </w:rPr>
              <w:t>2022 NRC Somaliland plans to conduct a tracer study in Hargeisa and Berbera on the status of graduates of vocational training skills program and beneficiaries of Small-Scale Business setup support. Therefore, NRC would like to invite interested companies, firms and consultancy groups to submit their applications as per the condition’s setout below. Prospective firms and organizations should in advance review the TOR and send any queries, clarifications etc. to the email provided.</w:t>
            </w:r>
          </w:p>
        </w:tc>
      </w:tr>
    </w:tbl>
    <w:p w14:paraId="3B100F76" w14:textId="77777777" w:rsidR="000A7B5D" w:rsidRDefault="000A7B5D">
      <w:pPr>
        <w:shd w:val="clear" w:color="auto" w:fill="FFFFFF"/>
        <w:spacing w:after="150" w:line="420" w:lineRule="atLeast"/>
        <w:jc w:val="both"/>
        <w:rPr>
          <w:rFonts w:ascii="Franklin Gothic Book" w:eastAsia="Times New Roman" w:hAnsi="Franklin Gothic Book" w:cs="Arial"/>
          <w:b/>
          <w:bCs/>
          <w:sz w:val="24"/>
          <w:szCs w:val="24"/>
          <w:lang w:val="en"/>
        </w:rPr>
      </w:pPr>
    </w:p>
    <w:p w14:paraId="1BFE9F26" w14:textId="3EC8DE97" w:rsidR="00A55A58" w:rsidRPr="009B39C1" w:rsidRDefault="0057432C">
      <w:pPr>
        <w:shd w:val="clear" w:color="auto" w:fill="FFFFFF"/>
        <w:spacing w:after="150" w:line="420" w:lineRule="atLeast"/>
        <w:jc w:val="both"/>
        <w:rPr>
          <w:rFonts w:ascii="Franklin Gothic Book" w:eastAsia="Times New Roman" w:hAnsi="Franklin Gothic Book" w:cs="Arial"/>
          <w:b/>
          <w:bCs/>
          <w:sz w:val="24"/>
          <w:szCs w:val="24"/>
          <w:lang w:val="en"/>
        </w:rPr>
      </w:pPr>
      <w:r w:rsidRPr="009B39C1">
        <w:rPr>
          <w:rFonts w:ascii="Franklin Gothic Book" w:eastAsia="Times New Roman" w:hAnsi="Franklin Gothic Book" w:cs="Arial"/>
          <w:b/>
          <w:bCs/>
          <w:sz w:val="24"/>
          <w:szCs w:val="24"/>
          <w:lang w:val="en"/>
        </w:rPr>
        <w:lastRenderedPageBreak/>
        <w:t xml:space="preserve">2.0. </w:t>
      </w:r>
      <w:r w:rsidR="00A55A58" w:rsidRPr="009B39C1">
        <w:rPr>
          <w:rFonts w:ascii="Franklin Gothic Book" w:eastAsia="Times New Roman" w:hAnsi="Franklin Gothic Book" w:cs="Arial"/>
          <w:b/>
          <w:bCs/>
          <w:sz w:val="24"/>
          <w:szCs w:val="24"/>
          <w:lang w:val="en"/>
        </w:rPr>
        <w:t>UNHCR</w:t>
      </w:r>
      <w:r w:rsidR="00600B0D" w:rsidRPr="009B39C1">
        <w:rPr>
          <w:rFonts w:ascii="Franklin Gothic Book" w:eastAsia="Times New Roman" w:hAnsi="Franklin Gothic Book" w:cs="Arial"/>
          <w:b/>
          <w:bCs/>
          <w:sz w:val="24"/>
          <w:szCs w:val="24"/>
          <w:lang w:val="en"/>
        </w:rPr>
        <w:t xml:space="preserve"> Project</w:t>
      </w:r>
      <w:r w:rsidR="00A55A58" w:rsidRPr="009B39C1">
        <w:rPr>
          <w:rFonts w:ascii="Franklin Gothic Book" w:eastAsia="Times New Roman" w:hAnsi="Franklin Gothic Book" w:cs="Arial"/>
          <w:b/>
          <w:bCs/>
          <w:sz w:val="24"/>
          <w:szCs w:val="24"/>
          <w:lang w:val="en"/>
        </w:rPr>
        <w:t xml:space="preserve">: </w:t>
      </w:r>
    </w:p>
    <w:p w14:paraId="33B69055" w14:textId="144B30DC" w:rsidR="00600B0D" w:rsidRPr="009B39C1" w:rsidRDefault="00127C80" w:rsidP="003A35D1">
      <w:p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During last three years (</w:t>
      </w:r>
      <w:r w:rsidR="00713556" w:rsidRPr="009B39C1">
        <w:rPr>
          <w:rFonts w:ascii="Franklin Gothic Book" w:eastAsia="Times New Roman" w:hAnsi="Franklin Gothic Book" w:cs="Arial"/>
          <w:sz w:val="24"/>
          <w:szCs w:val="24"/>
          <w:lang w:val="en"/>
        </w:rPr>
        <w:t xml:space="preserve">2019 -2021), </w:t>
      </w:r>
      <w:r w:rsidRPr="009B39C1">
        <w:rPr>
          <w:rFonts w:ascii="Franklin Gothic Book" w:eastAsia="Times New Roman" w:hAnsi="Franklin Gothic Book" w:cs="Arial"/>
          <w:sz w:val="24"/>
          <w:szCs w:val="24"/>
          <w:lang w:val="en"/>
        </w:rPr>
        <w:t>NRC implemented UNHC</w:t>
      </w:r>
      <w:r w:rsidR="00713556" w:rsidRPr="009B39C1">
        <w:rPr>
          <w:rFonts w:ascii="Franklin Gothic Book" w:eastAsia="Times New Roman" w:hAnsi="Franklin Gothic Book" w:cs="Arial"/>
          <w:sz w:val="24"/>
          <w:szCs w:val="24"/>
          <w:lang w:val="en"/>
        </w:rPr>
        <w:t xml:space="preserve">R funded integrated programs which focused </w:t>
      </w:r>
      <w:r w:rsidR="009B39C1" w:rsidRPr="009B39C1">
        <w:rPr>
          <w:rFonts w:ascii="Franklin Gothic Book" w:eastAsia="Times New Roman" w:hAnsi="Franklin Gothic Book" w:cs="Arial"/>
          <w:sz w:val="24"/>
          <w:szCs w:val="24"/>
          <w:lang w:val="en"/>
        </w:rPr>
        <w:t>on enhanced</w:t>
      </w:r>
      <w:r w:rsidR="00713556" w:rsidRPr="009B39C1">
        <w:rPr>
          <w:rFonts w:ascii="Franklin Gothic Book" w:hAnsi="Franklin Gothic Book" w:cstheme="minorHAnsi"/>
          <w:sz w:val="24"/>
          <w:szCs w:val="24"/>
        </w:rPr>
        <w:t xml:space="preserve"> protection, building resilience and self-reliance capacities through the provision of shelter, education, and livelihoods opportunities for refugees, asylum seekers, returnees, internally displaced persons (IDPs) and host communities in Somaliland. </w:t>
      </w:r>
      <w:r w:rsidR="00600B0D" w:rsidRPr="009B39C1">
        <w:rPr>
          <w:rFonts w:ascii="Franklin Gothic Book" w:eastAsia="Times New Roman" w:hAnsi="Franklin Gothic Book" w:cs="Arial"/>
          <w:sz w:val="24"/>
          <w:szCs w:val="24"/>
          <w:lang w:val="en"/>
        </w:rPr>
        <w:t>Somaliland has been a friendly country to host refugees and Asylum seekers</w:t>
      </w:r>
      <w:r w:rsidR="00713556" w:rsidRPr="009B39C1">
        <w:rPr>
          <w:rFonts w:ascii="Franklin Gothic Book" w:eastAsia="Times New Roman" w:hAnsi="Franklin Gothic Book" w:cs="Arial"/>
          <w:sz w:val="24"/>
          <w:szCs w:val="24"/>
          <w:lang w:val="en"/>
        </w:rPr>
        <w:t>;</w:t>
      </w:r>
      <w:r w:rsidR="00114D6F" w:rsidRPr="009B39C1">
        <w:rPr>
          <w:rFonts w:ascii="Franklin Gothic Book" w:eastAsia="Times New Roman" w:hAnsi="Franklin Gothic Book" w:cs="Arial"/>
          <w:sz w:val="24"/>
          <w:szCs w:val="24"/>
          <w:lang w:val="en"/>
        </w:rPr>
        <w:t xml:space="preserve"> </w:t>
      </w:r>
      <w:r w:rsidR="00600B0D" w:rsidRPr="009B39C1">
        <w:rPr>
          <w:rFonts w:ascii="Franklin Gothic Book" w:eastAsia="Times New Roman" w:hAnsi="Franklin Gothic Book" w:cs="Arial"/>
          <w:sz w:val="24"/>
          <w:szCs w:val="24"/>
          <w:lang w:val="en"/>
        </w:rPr>
        <w:t xml:space="preserve">mostly from Yemen &amp; Ethiopia. Somaliland is also home to approximately 85,000 internally displaced persons most of whom are protracted IDPs displaced by conflicts </w:t>
      </w:r>
      <w:r w:rsidR="00713556" w:rsidRPr="009B39C1">
        <w:rPr>
          <w:rFonts w:ascii="Franklin Gothic Book" w:eastAsia="Times New Roman" w:hAnsi="Franklin Gothic Book" w:cs="Arial"/>
          <w:sz w:val="24"/>
          <w:szCs w:val="24"/>
          <w:lang w:val="en"/>
        </w:rPr>
        <w:t>from</w:t>
      </w:r>
      <w:r w:rsidR="00600B0D" w:rsidRPr="009B39C1">
        <w:rPr>
          <w:rFonts w:ascii="Franklin Gothic Book" w:eastAsia="Times New Roman" w:hAnsi="Franklin Gothic Book" w:cs="Arial"/>
          <w:sz w:val="24"/>
          <w:szCs w:val="24"/>
          <w:lang w:val="en"/>
        </w:rPr>
        <w:t xml:space="preserve"> the neighboring regions</w:t>
      </w:r>
      <w:r w:rsidR="00713556" w:rsidRPr="009B39C1">
        <w:rPr>
          <w:rFonts w:ascii="Franklin Gothic Book" w:eastAsia="Times New Roman" w:hAnsi="Franklin Gothic Book" w:cs="Arial"/>
          <w:sz w:val="24"/>
          <w:szCs w:val="24"/>
          <w:lang w:val="en"/>
        </w:rPr>
        <w:t xml:space="preserve"> due </w:t>
      </w:r>
      <w:r w:rsidR="009B39C1" w:rsidRPr="009B39C1">
        <w:rPr>
          <w:rFonts w:ascii="Franklin Gothic Book" w:eastAsia="Times New Roman" w:hAnsi="Franklin Gothic Book" w:cs="Arial"/>
          <w:sz w:val="24"/>
          <w:szCs w:val="24"/>
          <w:lang w:val="en"/>
        </w:rPr>
        <w:t>to natural</w:t>
      </w:r>
      <w:r w:rsidR="00600B0D" w:rsidRPr="009B39C1">
        <w:rPr>
          <w:rFonts w:ascii="Franklin Gothic Book" w:eastAsia="Times New Roman" w:hAnsi="Franklin Gothic Book" w:cs="Arial"/>
          <w:sz w:val="24"/>
          <w:szCs w:val="24"/>
          <w:lang w:val="en"/>
        </w:rPr>
        <w:t xml:space="preserve"> hazards such as the recurrent droughts</w:t>
      </w:r>
      <w:r w:rsidR="00713556" w:rsidRPr="009B39C1">
        <w:rPr>
          <w:rFonts w:ascii="Franklin Gothic Book" w:eastAsia="Times New Roman" w:hAnsi="Franklin Gothic Book" w:cs="Arial"/>
          <w:sz w:val="24"/>
          <w:szCs w:val="24"/>
          <w:lang w:val="en"/>
        </w:rPr>
        <w:t>, conflict</w:t>
      </w:r>
      <w:r w:rsidR="00600B0D" w:rsidRPr="009B39C1">
        <w:rPr>
          <w:rFonts w:ascii="Franklin Gothic Book" w:eastAsia="Times New Roman" w:hAnsi="Franklin Gothic Book" w:cs="Arial"/>
          <w:sz w:val="24"/>
          <w:szCs w:val="24"/>
          <w:lang w:val="en"/>
        </w:rPr>
        <w:t xml:space="preserve"> </w:t>
      </w:r>
      <w:r w:rsidR="009B39C1" w:rsidRPr="009B39C1">
        <w:rPr>
          <w:rFonts w:ascii="Franklin Gothic Book" w:eastAsia="Times New Roman" w:hAnsi="Franklin Gothic Book" w:cs="Arial"/>
          <w:sz w:val="24"/>
          <w:szCs w:val="24"/>
          <w:lang w:val="en"/>
        </w:rPr>
        <w:t>and limited</w:t>
      </w:r>
      <w:r w:rsidR="00600B0D" w:rsidRPr="009B39C1">
        <w:rPr>
          <w:rFonts w:ascii="Franklin Gothic Book" w:eastAsia="Times New Roman" w:hAnsi="Franklin Gothic Book" w:cs="Arial"/>
          <w:sz w:val="24"/>
          <w:szCs w:val="24"/>
          <w:lang w:val="en"/>
        </w:rPr>
        <w:t xml:space="preserve"> basic services. </w:t>
      </w:r>
    </w:p>
    <w:p w14:paraId="730F652D" w14:textId="416D0E2C" w:rsidR="005D7864" w:rsidRPr="009B39C1" w:rsidRDefault="00627B52">
      <w:pPr>
        <w:spacing w:after="0" w:line="276" w:lineRule="auto"/>
        <w:ind w:left="61" w:right="136"/>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 xml:space="preserve">During 2019, NRC trained 476 male and female youth including refugee, returnees and vulnerable host community market led vocational skills training in skill production center managed by NRC and in partnership with several vocational centers. </w:t>
      </w:r>
      <w:r w:rsidR="00755794" w:rsidRPr="00755794">
        <w:rPr>
          <w:rFonts w:ascii="Franklin Gothic Book" w:eastAsia="Times New Roman" w:hAnsi="Franklin Gothic Book" w:cs="Arial"/>
          <w:sz w:val="24"/>
          <w:szCs w:val="24"/>
          <w:lang w:val="en"/>
        </w:rPr>
        <w:t xml:space="preserve">Under UNHCR livelihood grant, NRC also supported 229 </w:t>
      </w:r>
      <w:proofErr w:type="spellStart"/>
      <w:r w:rsidR="00755794" w:rsidRPr="00755794">
        <w:rPr>
          <w:rFonts w:ascii="Franklin Gothic Book" w:eastAsia="Times New Roman" w:hAnsi="Franklin Gothic Book" w:cs="Arial"/>
          <w:sz w:val="24"/>
          <w:szCs w:val="24"/>
          <w:lang w:val="en"/>
        </w:rPr>
        <w:t>PoCs</w:t>
      </w:r>
      <w:proofErr w:type="spellEnd"/>
      <w:r w:rsidR="00755794" w:rsidRPr="00755794">
        <w:rPr>
          <w:rFonts w:ascii="Franklin Gothic Book" w:eastAsia="Times New Roman" w:hAnsi="Franklin Gothic Book" w:cs="Arial"/>
          <w:sz w:val="24"/>
          <w:szCs w:val="24"/>
          <w:lang w:val="en"/>
        </w:rPr>
        <w:t xml:space="preserve"> of refugees, returnees IDPs and poor host community, providing with businesses cash grants to create self-reliance of persons of concerns by assisting both continuous and existing enterprises using the livelihood vulnerability selection criteria and standard operational procedure (SOPs). Because</w:t>
      </w:r>
      <w:r w:rsidRPr="009B39C1">
        <w:rPr>
          <w:rFonts w:ascii="Franklin Gothic Book" w:eastAsia="Times New Roman" w:hAnsi="Franklin Gothic Book" w:cs="Arial"/>
          <w:sz w:val="24"/>
          <w:szCs w:val="24"/>
          <w:lang w:val="en"/>
        </w:rPr>
        <w:t xml:space="preserve"> of COVID pandemic, </w:t>
      </w:r>
      <w:r w:rsidR="00114D6F" w:rsidRPr="009B39C1">
        <w:rPr>
          <w:rFonts w:ascii="Franklin Gothic Book" w:eastAsia="Times New Roman" w:hAnsi="Franklin Gothic Book" w:cs="Arial"/>
          <w:sz w:val="24"/>
          <w:szCs w:val="24"/>
          <w:lang w:val="en"/>
        </w:rPr>
        <w:t>government-imposed</w:t>
      </w:r>
      <w:r w:rsidR="00217E3C" w:rsidRPr="009B39C1">
        <w:rPr>
          <w:rFonts w:ascii="Franklin Gothic Book" w:eastAsia="Times New Roman" w:hAnsi="Franklin Gothic Book" w:cs="Arial"/>
          <w:sz w:val="24"/>
          <w:szCs w:val="24"/>
          <w:lang w:val="en"/>
        </w:rPr>
        <w:t xml:space="preserve"> movement restrictions d</w:t>
      </w:r>
      <w:r w:rsidRPr="009B39C1">
        <w:rPr>
          <w:rFonts w:ascii="Franklin Gothic Book" w:eastAsia="Times New Roman" w:hAnsi="Franklin Gothic Book" w:cs="Arial"/>
          <w:sz w:val="24"/>
          <w:szCs w:val="24"/>
          <w:lang w:val="en"/>
        </w:rPr>
        <w:t>uring 2020</w:t>
      </w:r>
      <w:r w:rsidR="00217E3C" w:rsidRPr="009B39C1">
        <w:rPr>
          <w:rFonts w:ascii="Franklin Gothic Book" w:eastAsia="Times New Roman" w:hAnsi="Franklin Gothic Book" w:cs="Arial"/>
          <w:sz w:val="24"/>
          <w:szCs w:val="24"/>
          <w:lang w:val="en"/>
        </w:rPr>
        <w:t xml:space="preserve"> and</w:t>
      </w:r>
      <w:r w:rsidRPr="009B39C1">
        <w:rPr>
          <w:rFonts w:ascii="Franklin Gothic Book" w:eastAsia="Times New Roman" w:hAnsi="Franklin Gothic Book" w:cs="Arial"/>
          <w:sz w:val="24"/>
          <w:szCs w:val="24"/>
          <w:lang w:val="en"/>
        </w:rPr>
        <w:t xml:space="preserve"> market</w:t>
      </w:r>
      <w:r w:rsidR="00217E3C" w:rsidRPr="009B39C1">
        <w:rPr>
          <w:rFonts w:ascii="Franklin Gothic Book" w:eastAsia="Times New Roman" w:hAnsi="Franklin Gothic Book" w:cs="Arial"/>
          <w:sz w:val="24"/>
          <w:szCs w:val="24"/>
          <w:lang w:val="en"/>
        </w:rPr>
        <w:t>s functionality was</w:t>
      </w:r>
      <w:r w:rsidRPr="009B39C1">
        <w:rPr>
          <w:rFonts w:ascii="Franklin Gothic Book" w:eastAsia="Times New Roman" w:hAnsi="Franklin Gothic Book" w:cs="Arial"/>
          <w:sz w:val="24"/>
          <w:szCs w:val="24"/>
          <w:lang w:val="en"/>
        </w:rPr>
        <w:t xml:space="preserve"> slowed down</w:t>
      </w:r>
      <w:r w:rsidR="00217E3C" w:rsidRPr="009B39C1">
        <w:rPr>
          <w:rFonts w:ascii="Franklin Gothic Book" w:eastAsia="Times New Roman" w:hAnsi="Franklin Gothic Book" w:cs="Arial"/>
          <w:sz w:val="24"/>
          <w:szCs w:val="24"/>
          <w:lang w:val="en"/>
        </w:rPr>
        <w:t xml:space="preserve">. UNHCR and NRC planned to conduct refresher training for 280 jobless youth so that they could integrate in market and get a decent income </w:t>
      </w:r>
      <w:r w:rsidR="009B39C1" w:rsidRPr="009B39C1">
        <w:rPr>
          <w:rFonts w:ascii="Franklin Gothic Book" w:eastAsia="Times New Roman" w:hAnsi="Franklin Gothic Book" w:cs="Arial"/>
          <w:sz w:val="24"/>
          <w:szCs w:val="24"/>
          <w:lang w:val="en"/>
        </w:rPr>
        <w:t>source</w:t>
      </w:r>
      <w:r w:rsidR="00217E3C" w:rsidRPr="009B39C1">
        <w:rPr>
          <w:rFonts w:ascii="Franklin Gothic Book" w:eastAsia="Times New Roman" w:hAnsi="Franklin Gothic Book" w:cs="Arial"/>
          <w:sz w:val="24"/>
          <w:szCs w:val="24"/>
          <w:lang w:val="en"/>
        </w:rPr>
        <w:t xml:space="preserve">. Therefore, one month refresher training followed by one-month apprenticeship was organized for these identified trainees. </w:t>
      </w:r>
      <w:r w:rsidR="0038002D" w:rsidRPr="009B39C1">
        <w:rPr>
          <w:rFonts w:ascii="Franklin Gothic Book" w:eastAsia="Times New Roman" w:hAnsi="Franklin Gothic Book" w:cs="Arial"/>
          <w:sz w:val="24"/>
          <w:szCs w:val="24"/>
          <w:lang w:val="en"/>
        </w:rPr>
        <w:t xml:space="preserve">Out of total registered trainees, 249 completed their training. </w:t>
      </w:r>
      <w:r w:rsidR="00217E3C" w:rsidRPr="009B39C1">
        <w:rPr>
          <w:rFonts w:ascii="Franklin Gothic Book" w:eastAsia="Times New Roman" w:hAnsi="Franklin Gothic Book" w:cs="Arial"/>
          <w:sz w:val="24"/>
          <w:szCs w:val="24"/>
          <w:lang w:val="en"/>
        </w:rPr>
        <w:t xml:space="preserve">At the time of successful completion, </w:t>
      </w:r>
      <w:r w:rsidR="0038002D" w:rsidRPr="009B39C1">
        <w:rPr>
          <w:rFonts w:ascii="Franklin Gothic Book" w:eastAsia="Times New Roman" w:hAnsi="Franklin Gothic Book" w:cs="Arial"/>
          <w:sz w:val="24"/>
          <w:szCs w:val="24"/>
          <w:lang w:val="en"/>
        </w:rPr>
        <w:t xml:space="preserve">158 </w:t>
      </w:r>
      <w:r w:rsidR="00217E3C" w:rsidRPr="009B39C1">
        <w:rPr>
          <w:rFonts w:ascii="Franklin Gothic Book" w:eastAsia="Times New Roman" w:hAnsi="Franklin Gothic Book" w:cs="Arial"/>
          <w:sz w:val="24"/>
          <w:szCs w:val="24"/>
          <w:lang w:val="en"/>
        </w:rPr>
        <w:t>refresher trainees were provided with a top up tool kit with the resources received from King Salman Humanitarian Aid and Relief Center (</w:t>
      </w:r>
      <w:proofErr w:type="spellStart"/>
      <w:r w:rsidR="00167B00" w:rsidRPr="009B39C1">
        <w:rPr>
          <w:rFonts w:ascii="Franklin Gothic Book" w:eastAsia="Times New Roman" w:hAnsi="Franklin Gothic Book" w:cs="Arial"/>
          <w:sz w:val="24"/>
          <w:szCs w:val="24"/>
          <w:lang w:val="en"/>
        </w:rPr>
        <w:t>KSrelief</w:t>
      </w:r>
      <w:proofErr w:type="spellEnd"/>
      <w:r w:rsidR="00114D6F" w:rsidRPr="009B39C1">
        <w:rPr>
          <w:rFonts w:ascii="Franklin Gothic Book" w:eastAsia="Times New Roman" w:hAnsi="Franklin Gothic Book" w:cs="Arial"/>
          <w:sz w:val="24"/>
          <w:szCs w:val="24"/>
          <w:lang w:val="en"/>
        </w:rPr>
        <w:t>). Synergies</w:t>
      </w:r>
      <w:r w:rsidR="00DA34A6" w:rsidRPr="009B39C1">
        <w:rPr>
          <w:rFonts w:ascii="Franklin Gothic Book" w:eastAsia="Times New Roman" w:hAnsi="Franklin Gothic Book" w:cs="Arial"/>
          <w:sz w:val="24"/>
          <w:szCs w:val="24"/>
          <w:lang w:val="en"/>
        </w:rPr>
        <w:t xml:space="preserve"> between UNHCR and </w:t>
      </w:r>
      <w:proofErr w:type="spellStart"/>
      <w:r w:rsidR="00167B00" w:rsidRPr="009B39C1">
        <w:rPr>
          <w:rFonts w:ascii="Franklin Gothic Book" w:eastAsia="Times New Roman" w:hAnsi="Franklin Gothic Book" w:cs="Arial"/>
          <w:sz w:val="24"/>
          <w:szCs w:val="24"/>
          <w:lang w:val="en"/>
        </w:rPr>
        <w:t>KSrelief</w:t>
      </w:r>
      <w:proofErr w:type="spellEnd"/>
      <w:r w:rsidR="00DA34A6" w:rsidRPr="009B39C1">
        <w:rPr>
          <w:rFonts w:ascii="Franklin Gothic Book" w:eastAsia="Times New Roman" w:hAnsi="Franklin Gothic Book" w:cs="Arial"/>
          <w:sz w:val="24"/>
          <w:szCs w:val="24"/>
          <w:lang w:val="en"/>
        </w:rPr>
        <w:t xml:space="preserve"> funded projects helped to reach more beneficiaries. In addition</w:t>
      </w:r>
      <w:r w:rsidR="00217E3C" w:rsidRPr="009B39C1">
        <w:rPr>
          <w:rFonts w:ascii="Franklin Gothic Book" w:eastAsia="Times New Roman" w:hAnsi="Franklin Gothic Book" w:cs="Arial"/>
          <w:sz w:val="24"/>
          <w:szCs w:val="24"/>
          <w:lang w:val="en"/>
        </w:rPr>
        <w:t xml:space="preserve">, NRC also </w:t>
      </w:r>
      <w:r w:rsidR="00DA34A6" w:rsidRPr="009B39C1">
        <w:rPr>
          <w:rFonts w:ascii="Franklin Gothic Book" w:eastAsia="Times New Roman" w:hAnsi="Franklin Gothic Book" w:cs="Arial"/>
          <w:sz w:val="24"/>
          <w:szCs w:val="24"/>
          <w:lang w:val="en"/>
        </w:rPr>
        <w:t>trained</w:t>
      </w:r>
      <w:r w:rsidR="00217E3C" w:rsidRPr="009B39C1">
        <w:rPr>
          <w:rFonts w:ascii="Franklin Gothic Book" w:eastAsia="Times New Roman" w:hAnsi="Franklin Gothic Book" w:cs="Arial"/>
          <w:sz w:val="24"/>
          <w:szCs w:val="24"/>
          <w:lang w:val="en"/>
        </w:rPr>
        <w:t xml:space="preserve"> 168 male and female youth (123 from Somaliland and 45 from Juba land) in certified basic skills trainings from displacement affe</w:t>
      </w:r>
      <w:r w:rsidR="00DA34A6" w:rsidRPr="009B39C1">
        <w:rPr>
          <w:rFonts w:ascii="Franklin Gothic Book" w:eastAsia="Times New Roman" w:hAnsi="Franklin Gothic Book" w:cs="Arial"/>
          <w:sz w:val="24"/>
          <w:szCs w:val="24"/>
          <w:lang w:val="en"/>
        </w:rPr>
        <w:t>cted and poor host communities with the resources provided by King Salman Humanitarian Aid and Relief Center (</w:t>
      </w:r>
      <w:proofErr w:type="spellStart"/>
      <w:r w:rsidR="00167B00" w:rsidRPr="009B39C1">
        <w:rPr>
          <w:rFonts w:ascii="Franklin Gothic Book" w:eastAsia="Times New Roman" w:hAnsi="Franklin Gothic Book" w:cs="Arial"/>
          <w:sz w:val="24"/>
          <w:szCs w:val="24"/>
          <w:lang w:val="en"/>
        </w:rPr>
        <w:t>KSrelief</w:t>
      </w:r>
      <w:proofErr w:type="spellEnd"/>
      <w:r w:rsidR="00DA34A6" w:rsidRPr="009B39C1">
        <w:rPr>
          <w:rFonts w:ascii="Franklin Gothic Book" w:eastAsia="Times New Roman" w:hAnsi="Franklin Gothic Book" w:cs="Arial"/>
          <w:sz w:val="24"/>
          <w:szCs w:val="24"/>
          <w:lang w:val="en"/>
        </w:rPr>
        <w:t>).</w:t>
      </w:r>
      <w:r w:rsidR="00167B00" w:rsidRPr="009B39C1">
        <w:rPr>
          <w:rFonts w:ascii="Franklin Gothic Book" w:eastAsia="Times New Roman" w:hAnsi="Franklin Gothic Book" w:cs="Arial"/>
          <w:sz w:val="24"/>
          <w:szCs w:val="24"/>
          <w:lang w:val="en"/>
        </w:rPr>
        <w:t xml:space="preserve"> Goal of </w:t>
      </w:r>
      <w:proofErr w:type="spellStart"/>
      <w:r w:rsidR="00167B00" w:rsidRPr="009B39C1">
        <w:rPr>
          <w:rFonts w:ascii="Franklin Gothic Book" w:eastAsia="Times New Roman" w:hAnsi="Franklin Gothic Book" w:cs="Arial"/>
          <w:sz w:val="24"/>
          <w:szCs w:val="24"/>
          <w:lang w:val="en"/>
        </w:rPr>
        <w:t>KSrelief</w:t>
      </w:r>
      <w:proofErr w:type="spellEnd"/>
      <w:r w:rsidR="00167B00" w:rsidRPr="009B39C1">
        <w:rPr>
          <w:rFonts w:ascii="Franklin Gothic Book" w:eastAsia="Times New Roman" w:hAnsi="Franklin Gothic Book" w:cs="Arial"/>
          <w:sz w:val="24"/>
          <w:szCs w:val="24"/>
          <w:lang w:val="en"/>
        </w:rPr>
        <w:t xml:space="preserve"> funded project was </w:t>
      </w:r>
      <w:bookmarkStart w:id="0" w:name="_Hlk33188141"/>
      <w:r w:rsidR="00167B00" w:rsidRPr="009B39C1">
        <w:rPr>
          <w:rFonts w:ascii="Franklin Gothic Book" w:eastAsia="Times New Roman" w:hAnsi="Franklin Gothic Book" w:cs="Arial"/>
          <w:sz w:val="24"/>
          <w:szCs w:val="24"/>
          <w:lang w:val="en"/>
        </w:rPr>
        <w:t>‘Integrated protection solutions for women and children affected by displacement in Jubaland and Somalilan</w:t>
      </w:r>
      <w:bookmarkEnd w:id="0"/>
      <w:r w:rsidR="00167B00" w:rsidRPr="009B39C1">
        <w:rPr>
          <w:rFonts w:ascii="Franklin Gothic Book" w:eastAsia="Times New Roman" w:hAnsi="Franklin Gothic Book" w:cs="Arial"/>
          <w:sz w:val="24"/>
          <w:szCs w:val="24"/>
          <w:lang w:val="en"/>
        </w:rPr>
        <w:t>d’.</w:t>
      </w:r>
      <w:r w:rsidR="001D339D" w:rsidRPr="009B39C1">
        <w:rPr>
          <w:rFonts w:ascii="Franklin Gothic Book" w:eastAsia="Times New Roman" w:hAnsi="Franklin Gothic Book" w:cs="Arial"/>
          <w:sz w:val="24"/>
          <w:szCs w:val="24"/>
          <w:lang w:val="en"/>
        </w:rPr>
        <w:t xml:space="preserve"> </w:t>
      </w:r>
      <w:r w:rsidR="005D7864" w:rsidRPr="009B39C1">
        <w:rPr>
          <w:rFonts w:ascii="Franklin Gothic Book" w:eastAsia="Times New Roman" w:hAnsi="Franklin Gothic Book" w:cs="Arial"/>
          <w:sz w:val="24"/>
          <w:szCs w:val="24"/>
          <w:lang w:val="en"/>
        </w:rPr>
        <w:t xml:space="preserve">Following were </w:t>
      </w:r>
      <w:proofErr w:type="spellStart"/>
      <w:r w:rsidR="005D7864" w:rsidRPr="009B39C1">
        <w:rPr>
          <w:rFonts w:ascii="Franklin Gothic Book" w:eastAsia="Times New Roman" w:hAnsi="Franklin Gothic Book" w:cs="Arial"/>
          <w:sz w:val="24"/>
          <w:szCs w:val="24"/>
          <w:lang w:val="en"/>
        </w:rPr>
        <w:t>KSrelief</w:t>
      </w:r>
      <w:proofErr w:type="spellEnd"/>
      <w:r w:rsidR="005D7864" w:rsidRPr="009B39C1">
        <w:rPr>
          <w:rFonts w:ascii="Franklin Gothic Book" w:eastAsia="Times New Roman" w:hAnsi="Franklin Gothic Book" w:cs="Arial"/>
          <w:sz w:val="24"/>
          <w:szCs w:val="24"/>
          <w:lang w:val="en"/>
        </w:rPr>
        <w:t xml:space="preserve"> project goal, outcome and outputs. </w:t>
      </w:r>
    </w:p>
    <w:p w14:paraId="6E548F89" w14:textId="77777777" w:rsidR="005D7864" w:rsidRPr="009B39C1" w:rsidRDefault="005D7864">
      <w:pPr>
        <w:spacing w:after="0" w:line="276" w:lineRule="auto"/>
        <w:ind w:left="61" w:right="136"/>
        <w:jc w:val="both"/>
        <w:rPr>
          <w:rFonts w:ascii="Franklin Gothic Book" w:eastAsia="Times New Roman" w:hAnsi="Franklin Gothic Book" w:cs="Arial"/>
          <w:sz w:val="24"/>
          <w:szCs w:val="24"/>
          <w:lang w:val="en"/>
        </w:rPr>
      </w:pPr>
    </w:p>
    <w:p w14:paraId="01E56DF4" w14:textId="5B5E2F97" w:rsidR="001D339D" w:rsidRPr="009B39C1" w:rsidRDefault="005D7864">
      <w:pPr>
        <w:spacing w:after="0" w:line="276" w:lineRule="auto"/>
        <w:ind w:left="61" w:right="136"/>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Goal: ‘Assist displacement affected communities develop resilient capacities necessary to address protection issues affecting women and children in Puntland and Somaliland’.</w:t>
      </w:r>
      <w:r w:rsidR="001D339D" w:rsidRPr="009B39C1">
        <w:rPr>
          <w:rFonts w:ascii="Franklin Gothic Book" w:eastAsia="Times New Roman" w:hAnsi="Franklin Gothic Book" w:cs="Arial"/>
          <w:sz w:val="24"/>
          <w:szCs w:val="24"/>
          <w:lang w:val="en"/>
        </w:rPr>
        <w:t xml:space="preserve"> </w:t>
      </w:r>
    </w:p>
    <w:p w14:paraId="394AF034" w14:textId="77777777" w:rsidR="005D7864" w:rsidRPr="009B39C1" w:rsidRDefault="005D7864">
      <w:pPr>
        <w:spacing w:after="0" w:line="276" w:lineRule="auto"/>
        <w:ind w:left="61" w:right="136"/>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Outcome: Challenges impeding the protection and recovery potentials of women and children affected by displacement substantially reduced.</w:t>
      </w:r>
    </w:p>
    <w:p w14:paraId="35F6950F" w14:textId="297751C7" w:rsidR="00167B00" w:rsidRPr="009B39C1" w:rsidRDefault="005D7864">
      <w:pPr>
        <w:shd w:val="clear" w:color="auto" w:fill="FFFFFF"/>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Output – Livelihood and empowerment: Recovery potentials for displaced women and youth consolidated</w:t>
      </w:r>
      <w:r w:rsidR="004A362E" w:rsidRPr="009B39C1">
        <w:rPr>
          <w:rFonts w:ascii="Franklin Gothic Book" w:eastAsia="Times New Roman" w:hAnsi="Franklin Gothic Book" w:cs="Arial"/>
          <w:sz w:val="24"/>
          <w:szCs w:val="24"/>
          <w:lang w:val="en"/>
        </w:rPr>
        <w:t xml:space="preserve"> </w:t>
      </w:r>
      <w:r w:rsidR="00114D6F" w:rsidRPr="009B39C1">
        <w:rPr>
          <w:rFonts w:ascii="Franklin Gothic Book" w:eastAsia="Times New Roman" w:hAnsi="Franklin Gothic Book" w:cs="Arial"/>
          <w:sz w:val="24"/>
          <w:szCs w:val="24"/>
          <w:lang w:val="en"/>
        </w:rPr>
        <w:t>Livelihood’s</w:t>
      </w:r>
      <w:r w:rsidR="00167B00" w:rsidRPr="009B39C1">
        <w:rPr>
          <w:rFonts w:ascii="Franklin Gothic Book" w:eastAsia="Times New Roman" w:hAnsi="Franklin Gothic Book" w:cs="Arial"/>
          <w:sz w:val="24"/>
          <w:szCs w:val="24"/>
          <w:lang w:val="en"/>
        </w:rPr>
        <w:t xml:space="preserve"> output focused on Empowering women and youth</w:t>
      </w:r>
      <w:r w:rsidR="00E14574" w:rsidRPr="009B39C1">
        <w:rPr>
          <w:rFonts w:ascii="Franklin Gothic Book" w:eastAsia="Times New Roman" w:hAnsi="Franklin Gothic Book" w:cs="Arial"/>
          <w:sz w:val="24"/>
          <w:szCs w:val="24"/>
          <w:lang w:val="en"/>
        </w:rPr>
        <w:t xml:space="preserve"> through skills development and provision of trade specific tool </w:t>
      </w:r>
      <w:r w:rsidR="00114D6F" w:rsidRPr="009B39C1">
        <w:rPr>
          <w:rFonts w:ascii="Franklin Gothic Book" w:eastAsia="Times New Roman" w:hAnsi="Franklin Gothic Book" w:cs="Arial"/>
          <w:sz w:val="24"/>
          <w:szCs w:val="24"/>
          <w:lang w:val="en"/>
        </w:rPr>
        <w:t>kit. Trainees</w:t>
      </w:r>
      <w:r w:rsidR="00E14574" w:rsidRPr="009B39C1">
        <w:rPr>
          <w:rFonts w:ascii="Franklin Gothic Book" w:eastAsia="Times New Roman" w:hAnsi="Franklin Gothic Book" w:cs="Arial"/>
          <w:sz w:val="24"/>
          <w:szCs w:val="24"/>
          <w:lang w:val="en"/>
        </w:rPr>
        <w:t xml:space="preserve"> in both projects and all regions </w:t>
      </w:r>
      <w:r w:rsidR="00E14574" w:rsidRPr="009B39C1">
        <w:rPr>
          <w:rFonts w:ascii="Franklin Gothic Book" w:eastAsia="Times New Roman" w:hAnsi="Franklin Gothic Book" w:cs="Arial"/>
          <w:sz w:val="24"/>
          <w:szCs w:val="24"/>
          <w:lang w:val="en"/>
        </w:rPr>
        <w:lastRenderedPageBreak/>
        <w:t>were also provided with entrepreneurship, basic financial management and other life skills trainings</w:t>
      </w:r>
    </w:p>
    <w:p w14:paraId="5CCC3AF4" w14:textId="6860D1DA" w:rsidR="00686D35" w:rsidRPr="009B39C1" w:rsidRDefault="00577045" w:rsidP="003A35D1">
      <w:p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 xml:space="preserve">In line </w:t>
      </w:r>
      <w:r w:rsidR="00AF4742" w:rsidRPr="009B39C1">
        <w:rPr>
          <w:rFonts w:ascii="Franklin Gothic Book" w:eastAsia="Times New Roman" w:hAnsi="Franklin Gothic Book" w:cs="Arial"/>
          <w:sz w:val="24"/>
          <w:szCs w:val="24"/>
          <w:lang w:val="en"/>
        </w:rPr>
        <w:t>with</w:t>
      </w:r>
      <w:r w:rsidRPr="009B39C1">
        <w:rPr>
          <w:rFonts w:ascii="Franklin Gothic Book" w:eastAsia="Times New Roman" w:hAnsi="Franklin Gothic Book" w:cs="Arial"/>
          <w:sz w:val="24"/>
          <w:szCs w:val="24"/>
          <w:lang w:val="en"/>
        </w:rPr>
        <w:t xml:space="preserve"> the program design, NRC is committed to follow up t</w:t>
      </w:r>
      <w:r w:rsidR="00686D35" w:rsidRPr="009B39C1">
        <w:rPr>
          <w:rFonts w:ascii="Franklin Gothic Book" w:eastAsia="Times New Roman" w:hAnsi="Franklin Gothic Book" w:cs="Arial"/>
          <w:sz w:val="24"/>
          <w:szCs w:val="24"/>
          <w:lang w:val="en"/>
        </w:rPr>
        <w:t xml:space="preserve">rained beneficiaries periodically for on the job mentoring and through systematically </w:t>
      </w:r>
      <w:r w:rsidRPr="009B39C1">
        <w:rPr>
          <w:rFonts w:ascii="Franklin Gothic Book" w:eastAsia="Times New Roman" w:hAnsi="Franklin Gothic Book" w:cs="Arial"/>
          <w:sz w:val="24"/>
          <w:szCs w:val="24"/>
          <w:lang w:val="en"/>
        </w:rPr>
        <w:t>organized</w:t>
      </w:r>
      <w:r w:rsidR="00686D35" w:rsidRPr="009B39C1">
        <w:rPr>
          <w:rFonts w:ascii="Franklin Gothic Book" w:eastAsia="Times New Roman" w:hAnsi="Franklin Gothic Book" w:cs="Arial"/>
          <w:sz w:val="24"/>
          <w:szCs w:val="24"/>
          <w:lang w:val="en"/>
        </w:rPr>
        <w:t xml:space="preserve"> tracer studies.</w:t>
      </w:r>
    </w:p>
    <w:p w14:paraId="5975E024" w14:textId="1A24A810" w:rsidR="00E57388" w:rsidRPr="009B39C1" w:rsidRDefault="00E57388" w:rsidP="003A35D1">
      <w:pPr>
        <w:shd w:val="clear" w:color="auto" w:fill="FFFFFF"/>
        <w:spacing w:after="0" w:line="0" w:lineRule="atLeast"/>
        <w:jc w:val="both"/>
        <w:rPr>
          <w:rFonts w:ascii="Franklin Gothic Book" w:eastAsia="Times New Roman" w:hAnsi="Franklin Gothic Book" w:cs="Arial"/>
          <w:sz w:val="24"/>
          <w:szCs w:val="24"/>
          <w:lang w:val="en"/>
        </w:rPr>
      </w:pPr>
    </w:p>
    <w:p w14:paraId="256D8B27" w14:textId="77777777" w:rsidR="00E57388" w:rsidRPr="009B39C1" w:rsidRDefault="00E57388" w:rsidP="003A35D1">
      <w:pPr>
        <w:shd w:val="clear" w:color="auto" w:fill="FFFFFF"/>
        <w:spacing w:after="0" w:line="0" w:lineRule="atLeast"/>
        <w:jc w:val="both"/>
        <w:rPr>
          <w:rFonts w:ascii="Franklin Gothic Book" w:eastAsia="Times New Roman" w:hAnsi="Franklin Gothic Book" w:cs="Arial"/>
          <w:sz w:val="24"/>
          <w:szCs w:val="24"/>
          <w:lang w:val="en"/>
        </w:rPr>
      </w:pPr>
    </w:p>
    <w:p w14:paraId="7A435FAD" w14:textId="189A884D" w:rsidR="004540AB" w:rsidRPr="009B39C1" w:rsidRDefault="0057432C">
      <w:pPr>
        <w:shd w:val="clear" w:color="auto" w:fill="FFFFFF"/>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b/>
          <w:bCs/>
          <w:sz w:val="24"/>
          <w:szCs w:val="24"/>
          <w:lang w:val="en"/>
        </w:rPr>
        <w:t>4</w:t>
      </w:r>
      <w:r w:rsidR="004540AB" w:rsidRPr="009B39C1">
        <w:rPr>
          <w:rFonts w:ascii="Franklin Gothic Book" w:eastAsia="Times New Roman" w:hAnsi="Franklin Gothic Book" w:cs="Arial"/>
          <w:b/>
          <w:bCs/>
          <w:sz w:val="24"/>
          <w:szCs w:val="24"/>
          <w:lang w:val="en"/>
        </w:rPr>
        <w:t>.</w:t>
      </w:r>
      <w:r w:rsidR="004540AB" w:rsidRPr="009B39C1">
        <w:rPr>
          <w:rFonts w:ascii="Franklin Gothic Book" w:eastAsia="Times New Roman" w:hAnsi="Franklin Gothic Book" w:cs="Arial"/>
          <w:sz w:val="24"/>
          <w:szCs w:val="24"/>
          <w:lang w:val="en"/>
        </w:rPr>
        <w:t> </w:t>
      </w:r>
      <w:r w:rsidR="004540AB" w:rsidRPr="009B39C1">
        <w:rPr>
          <w:rFonts w:ascii="Franklin Gothic Book" w:eastAsia="Times New Roman" w:hAnsi="Franklin Gothic Book" w:cs="Arial"/>
          <w:b/>
          <w:bCs/>
          <w:sz w:val="24"/>
          <w:szCs w:val="24"/>
          <w:lang w:val="en"/>
        </w:rPr>
        <w:t>Objectives of the tracer study</w:t>
      </w:r>
    </w:p>
    <w:p w14:paraId="01E1F12F" w14:textId="0FC5510C" w:rsidR="00600B0D" w:rsidRPr="009B39C1" w:rsidRDefault="004540AB" w:rsidP="003A35D1">
      <w:p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 xml:space="preserve">The main objective of the tracer study is to track the effectiveness of TVET </w:t>
      </w:r>
      <w:r w:rsidR="00755794">
        <w:rPr>
          <w:rFonts w:ascii="Franklin Gothic Book" w:eastAsia="Times New Roman" w:hAnsi="Franklin Gothic Book" w:cs="Arial"/>
          <w:sz w:val="24"/>
          <w:szCs w:val="24"/>
          <w:lang w:val="en"/>
        </w:rPr>
        <w:t xml:space="preserve">&amp; </w:t>
      </w:r>
      <w:r w:rsidR="00755794" w:rsidRPr="00755794">
        <w:rPr>
          <w:rFonts w:ascii="Franklin Gothic Book" w:eastAsia="Times New Roman" w:hAnsi="Franklin Gothic Book" w:cs="Arial"/>
          <w:sz w:val="24"/>
          <w:szCs w:val="24"/>
          <w:lang w:val="en"/>
        </w:rPr>
        <w:t xml:space="preserve">beneficiaries who received business cash grants to start up </w:t>
      </w:r>
      <w:r w:rsidRPr="009B39C1">
        <w:rPr>
          <w:rFonts w:ascii="Franklin Gothic Book" w:eastAsia="Times New Roman" w:hAnsi="Franklin Gothic Book" w:cs="Arial"/>
          <w:sz w:val="24"/>
          <w:szCs w:val="24"/>
          <w:lang w:val="en"/>
        </w:rPr>
        <w:t xml:space="preserve">program in equipping youths with the necessary skills for gainful employment. The tracer study is meant to track the beneficiaries of the trainings to establish what they are currently doing as part of evidence of the project’s relevance, effectiveness, efficiency, impact, and sustainability: </w:t>
      </w:r>
    </w:p>
    <w:p w14:paraId="5947787A" w14:textId="01250F9F" w:rsidR="004540AB" w:rsidRPr="009B39C1" w:rsidRDefault="0057432C">
      <w:pPr>
        <w:shd w:val="clear" w:color="auto" w:fill="FFFFFF"/>
        <w:spacing w:after="150" w:line="420" w:lineRule="atLeast"/>
        <w:jc w:val="both"/>
        <w:rPr>
          <w:rFonts w:ascii="Franklin Gothic Book" w:eastAsia="Times New Roman" w:hAnsi="Franklin Gothic Book" w:cs="Arial"/>
          <w:b/>
          <w:bCs/>
          <w:sz w:val="24"/>
          <w:szCs w:val="24"/>
          <w:lang w:val="en"/>
        </w:rPr>
      </w:pPr>
      <w:r w:rsidRPr="009B39C1">
        <w:rPr>
          <w:rFonts w:ascii="Franklin Gothic Book" w:eastAsia="Times New Roman" w:hAnsi="Franklin Gothic Book" w:cs="Arial"/>
          <w:b/>
          <w:bCs/>
          <w:sz w:val="24"/>
          <w:szCs w:val="24"/>
          <w:lang w:val="en"/>
        </w:rPr>
        <w:t>4.</w:t>
      </w:r>
      <w:r w:rsidR="008636A0" w:rsidRPr="009B39C1">
        <w:rPr>
          <w:rFonts w:ascii="Franklin Gothic Book" w:eastAsia="Times New Roman" w:hAnsi="Franklin Gothic Book" w:cs="Arial"/>
          <w:b/>
          <w:bCs/>
          <w:sz w:val="24"/>
          <w:szCs w:val="24"/>
          <w:lang w:val="en"/>
        </w:rPr>
        <w:t>1. The</w:t>
      </w:r>
      <w:r w:rsidR="004540AB" w:rsidRPr="009B39C1">
        <w:rPr>
          <w:rFonts w:ascii="Franklin Gothic Book" w:eastAsia="Times New Roman" w:hAnsi="Franklin Gothic Book" w:cs="Arial"/>
          <w:b/>
          <w:bCs/>
          <w:sz w:val="24"/>
          <w:szCs w:val="24"/>
          <w:lang w:val="en"/>
        </w:rPr>
        <w:t xml:space="preserve"> specific objectives of the tracer study </w:t>
      </w:r>
      <w:r w:rsidR="00606659" w:rsidRPr="009B39C1">
        <w:rPr>
          <w:rFonts w:ascii="Franklin Gothic Book" w:eastAsia="Times New Roman" w:hAnsi="Franklin Gothic Book" w:cs="Arial"/>
          <w:b/>
          <w:bCs/>
          <w:sz w:val="24"/>
          <w:szCs w:val="24"/>
          <w:lang w:val="en"/>
        </w:rPr>
        <w:t>are</w:t>
      </w:r>
      <w:r w:rsidR="004540AB" w:rsidRPr="009B39C1">
        <w:rPr>
          <w:rFonts w:ascii="Franklin Gothic Book" w:eastAsia="Times New Roman" w:hAnsi="Franklin Gothic Book" w:cs="Arial"/>
          <w:b/>
          <w:bCs/>
          <w:sz w:val="24"/>
          <w:szCs w:val="24"/>
          <w:lang w:val="en"/>
        </w:rPr>
        <w:t>:</w:t>
      </w:r>
    </w:p>
    <w:p w14:paraId="6AF1A77E" w14:textId="29CABB64" w:rsidR="00606659" w:rsidRPr="009B39C1" w:rsidRDefault="00606659" w:rsidP="003A35D1">
      <w:pPr>
        <w:pStyle w:val="ListParagraph"/>
        <w:numPr>
          <w:ilvl w:val="0"/>
          <w:numId w:val="5"/>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To generate information about the marketability</w:t>
      </w:r>
      <w:r w:rsidR="005A1451">
        <w:rPr>
          <w:rFonts w:ascii="Franklin Gothic Book" w:eastAsia="Times New Roman" w:hAnsi="Franklin Gothic Book" w:cs="Arial"/>
          <w:sz w:val="24"/>
          <w:szCs w:val="24"/>
          <w:lang w:val="en"/>
        </w:rPr>
        <w:t xml:space="preserve"> and employability of the selected</w:t>
      </w:r>
      <w:r w:rsidRPr="009B39C1">
        <w:rPr>
          <w:rFonts w:ascii="Franklin Gothic Book" w:eastAsia="Times New Roman" w:hAnsi="Franklin Gothic Book" w:cs="Arial"/>
          <w:sz w:val="24"/>
          <w:szCs w:val="24"/>
          <w:lang w:val="en"/>
        </w:rPr>
        <w:t xml:space="preserve"> course</w:t>
      </w:r>
      <w:r w:rsidR="005A1451">
        <w:rPr>
          <w:rFonts w:ascii="Franklin Gothic Book" w:eastAsia="Times New Roman" w:hAnsi="Franklin Gothic Book" w:cs="Arial"/>
          <w:sz w:val="24"/>
          <w:szCs w:val="24"/>
          <w:lang w:val="en"/>
        </w:rPr>
        <w:t>s</w:t>
      </w:r>
      <w:r w:rsidRPr="009B39C1">
        <w:rPr>
          <w:rFonts w:ascii="Franklin Gothic Book" w:eastAsia="Times New Roman" w:hAnsi="Franklin Gothic Book" w:cs="Arial"/>
          <w:sz w:val="24"/>
          <w:szCs w:val="24"/>
          <w:lang w:val="en"/>
        </w:rPr>
        <w:t xml:space="preserve"> and challenges at market place.</w:t>
      </w:r>
    </w:p>
    <w:p w14:paraId="53B36F74" w14:textId="62B853EB" w:rsidR="00606659" w:rsidRPr="009B39C1" w:rsidRDefault="00606659" w:rsidP="003A35D1">
      <w:pPr>
        <w:pStyle w:val="ListParagraph"/>
        <w:numPr>
          <w:ilvl w:val="0"/>
          <w:numId w:val="5"/>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To benchmark and evaluate the effectiveness of the chosen TVET</w:t>
      </w:r>
      <w:r w:rsidR="007A1DAA">
        <w:rPr>
          <w:rFonts w:ascii="Franklin Gothic Book" w:eastAsia="Times New Roman" w:hAnsi="Franklin Gothic Book" w:cs="Arial"/>
          <w:sz w:val="24"/>
          <w:szCs w:val="24"/>
          <w:lang w:val="en"/>
        </w:rPr>
        <w:t>/SSB</w:t>
      </w:r>
      <w:r w:rsidRPr="009B39C1">
        <w:rPr>
          <w:rFonts w:ascii="Franklin Gothic Book" w:eastAsia="Times New Roman" w:hAnsi="Franklin Gothic Book" w:cs="Arial"/>
          <w:sz w:val="24"/>
          <w:szCs w:val="24"/>
          <w:lang w:val="en"/>
        </w:rPr>
        <w:t xml:space="preserve"> and entrepreneurship courses offered at different </w:t>
      </w:r>
      <w:proofErr w:type="spellStart"/>
      <w:r w:rsidRPr="009B39C1">
        <w:rPr>
          <w:rFonts w:ascii="Franklin Gothic Book" w:eastAsia="Times New Roman" w:hAnsi="Franklin Gothic Book" w:cs="Arial"/>
          <w:sz w:val="24"/>
          <w:szCs w:val="24"/>
          <w:lang w:val="en"/>
        </w:rPr>
        <w:t>centres</w:t>
      </w:r>
      <w:proofErr w:type="spellEnd"/>
      <w:r w:rsidRPr="009B39C1">
        <w:rPr>
          <w:rFonts w:ascii="Franklin Gothic Book" w:eastAsia="Times New Roman" w:hAnsi="Franklin Gothic Book" w:cs="Arial"/>
          <w:sz w:val="24"/>
          <w:szCs w:val="24"/>
          <w:lang w:val="en"/>
        </w:rPr>
        <w:t xml:space="preserve"> in Hargeisa and B</w:t>
      </w:r>
      <w:r w:rsidR="008E25E3" w:rsidRPr="009B39C1">
        <w:rPr>
          <w:rFonts w:ascii="Franklin Gothic Book" w:eastAsia="Times New Roman" w:hAnsi="Franklin Gothic Book" w:cs="Arial"/>
          <w:sz w:val="24"/>
          <w:szCs w:val="24"/>
          <w:lang w:val="en"/>
        </w:rPr>
        <w:t>erbera</w:t>
      </w:r>
      <w:r w:rsidRPr="009B39C1">
        <w:rPr>
          <w:rFonts w:ascii="Franklin Gothic Book" w:eastAsia="Times New Roman" w:hAnsi="Franklin Gothic Book" w:cs="Arial"/>
          <w:sz w:val="24"/>
          <w:szCs w:val="24"/>
          <w:lang w:val="en"/>
        </w:rPr>
        <w:t>.</w:t>
      </w:r>
    </w:p>
    <w:p w14:paraId="25C79786" w14:textId="56043966" w:rsidR="00606659" w:rsidRPr="007A1DAA" w:rsidRDefault="00606659" w:rsidP="007A1DAA">
      <w:pPr>
        <w:pStyle w:val="ListParagraph"/>
        <w:numPr>
          <w:ilvl w:val="0"/>
          <w:numId w:val="5"/>
        </w:numPr>
        <w:rPr>
          <w:rFonts w:ascii="Franklin Gothic Book" w:eastAsia="Times New Roman" w:hAnsi="Franklin Gothic Book" w:cs="Arial"/>
          <w:sz w:val="24"/>
          <w:szCs w:val="24"/>
          <w:lang w:val="en"/>
        </w:rPr>
      </w:pPr>
      <w:r w:rsidRPr="007A1DAA">
        <w:rPr>
          <w:rFonts w:ascii="Franklin Gothic Book" w:eastAsia="Times New Roman" w:hAnsi="Franklin Gothic Book" w:cs="Arial"/>
          <w:sz w:val="24"/>
          <w:szCs w:val="24"/>
          <w:lang w:val="en"/>
        </w:rPr>
        <w:t>To establish the factors inhibiting the employment (wage or self-employment) of TVET students</w:t>
      </w:r>
      <w:r w:rsidR="007A1DAA" w:rsidRPr="007A1DAA">
        <w:rPr>
          <w:rFonts w:ascii="Franklin Gothic Book" w:eastAsia="Times New Roman" w:hAnsi="Franklin Gothic Book" w:cs="Arial"/>
          <w:sz w:val="24"/>
          <w:szCs w:val="24"/>
          <w:lang w:val="en"/>
        </w:rPr>
        <w:t xml:space="preserve"> &amp; to</w:t>
      </w:r>
      <w:r w:rsidR="007A1DAA" w:rsidRPr="007A1DAA">
        <w:t xml:space="preserve"> </w:t>
      </w:r>
      <w:r w:rsidR="007A1DAA" w:rsidRPr="007A1DAA">
        <w:rPr>
          <w:rFonts w:ascii="Franklin Gothic Book" w:eastAsia="Times New Roman" w:hAnsi="Franklin Gothic Book" w:cs="Arial"/>
          <w:sz w:val="24"/>
          <w:szCs w:val="24"/>
          <w:lang w:val="en"/>
        </w:rPr>
        <w:t xml:space="preserve">learn the real opportunity and challenges to the self-employments sectors in order to improve the future programming </w:t>
      </w:r>
      <w:r w:rsidRPr="007A1DAA">
        <w:rPr>
          <w:rFonts w:ascii="Franklin Gothic Book" w:eastAsia="Times New Roman" w:hAnsi="Franklin Gothic Book" w:cs="Arial"/>
          <w:sz w:val="24"/>
          <w:szCs w:val="24"/>
          <w:lang w:val="en"/>
        </w:rPr>
        <w:t xml:space="preserve">in Hargeisa and </w:t>
      </w:r>
      <w:proofErr w:type="spellStart"/>
      <w:r w:rsidRPr="007A1DAA">
        <w:rPr>
          <w:rFonts w:ascii="Franklin Gothic Book" w:eastAsia="Times New Roman" w:hAnsi="Franklin Gothic Book" w:cs="Arial"/>
          <w:sz w:val="24"/>
          <w:szCs w:val="24"/>
          <w:lang w:val="en"/>
        </w:rPr>
        <w:t>Burao</w:t>
      </w:r>
      <w:proofErr w:type="spellEnd"/>
      <w:r w:rsidRPr="007A1DAA">
        <w:rPr>
          <w:rFonts w:ascii="Franklin Gothic Book" w:eastAsia="Times New Roman" w:hAnsi="Franklin Gothic Book" w:cs="Arial"/>
          <w:sz w:val="24"/>
          <w:szCs w:val="24"/>
          <w:lang w:val="en"/>
        </w:rPr>
        <w:t xml:space="preserve"> districts</w:t>
      </w:r>
    </w:p>
    <w:p w14:paraId="511CC301" w14:textId="799FA66A" w:rsidR="004540AB" w:rsidRPr="009B39C1" w:rsidRDefault="0057432C">
      <w:pPr>
        <w:shd w:val="clear" w:color="auto" w:fill="FFFFFF"/>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b/>
          <w:bCs/>
          <w:sz w:val="24"/>
          <w:szCs w:val="24"/>
          <w:lang w:val="en"/>
        </w:rPr>
        <w:t>4.2. Scope</w:t>
      </w:r>
      <w:r w:rsidR="004540AB" w:rsidRPr="009B39C1">
        <w:rPr>
          <w:rFonts w:ascii="Franklin Gothic Book" w:eastAsia="Times New Roman" w:hAnsi="Franklin Gothic Book" w:cs="Arial"/>
          <w:b/>
          <w:bCs/>
          <w:sz w:val="24"/>
          <w:szCs w:val="24"/>
          <w:lang w:val="en"/>
        </w:rPr>
        <w:t xml:space="preserve"> of the tracer study</w:t>
      </w:r>
      <w:r w:rsidR="004540AB" w:rsidRPr="009B39C1">
        <w:rPr>
          <w:rFonts w:ascii="Franklin Gothic Book" w:eastAsia="Times New Roman" w:hAnsi="Franklin Gothic Book" w:cs="Arial"/>
          <w:sz w:val="24"/>
          <w:szCs w:val="24"/>
          <w:lang w:val="en"/>
        </w:rPr>
        <w:t> </w:t>
      </w:r>
    </w:p>
    <w:p w14:paraId="0C711357" w14:textId="3608531C" w:rsidR="006E0B88" w:rsidRPr="009B39C1" w:rsidRDefault="006E0B88" w:rsidP="003A35D1">
      <w:p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 xml:space="preserve">The Tracer study will assess the employment status of graduates of UNHCR </w:t>
      </w:r>
      <w:r w:rsidR="00870839" w:rsidRPr="009B39C1">
        <w:rPr>
          <w:rFonts w:ascii="Franklin Gothic Book" w:eastAsia="Times New Roman" w:hAnsi="Franklin Gothic Book" w:cs="Arial"/>
          <w:sz w:val="24"/>
          <w:szCs w:val="24"/>
          <w:lang w:val="en"/>
        </w:rPr>
        <w:t xml:space="preserve">and </w:t>
      </w:r>
      <w:proofErr w:type="spellStart"/>
      <w:r w:rsidR="00870839" w:rsidRPr="009B39C1">
        <w:rPr>
          <w:rFonts w:ascii="Franklin Gothic Book" w:eastAsia="Times New Roman" w:hAnsi="Franklin Gothic Book" w:cs="Arial"/>
          <w:sz w:val="24"/>
          <w:szCs w:val="24"/>
          <w:lang w:val="en"/>
        </w:rPr>
        <w:t>KSrelief</w:t>
      </w:r>
      <w:proofErr w:type="spellEnd"/>
      <w:r w:rsidR="00870839" w:rsidRPr="009B39C1">
        <w:rPr>
          <w:rFonts w:ascii="Franklin Gothic Book" w:eastAsia="Times New Roman" w:hAnsi="Franklin Gothic Book" w:cs="Arial"/>
          <w:sz w:val="24"/>
          <w:szCs w:val="24"/>
          <w:lang w:val="en"/>
        </w:rPr>
        <w:t xml:space="preserve"> </w:t>
      </w:r>
      <w:r w:rsidRPr="009B39C1">
        <w:rPr>
          <w:rFonts w:ascii="Franklin Gothic Book" w:eastAsia="Times New Roman" w:hAnsi="Franklin Gothic Book" w:cs="Arial"/>
          <w:sz w:val="24"/>
          <w:szCs w:val="24"/>
          <w:lang w:val="en"/>
        </w:rPr>
        <w:t>projects</w:t>
      </w:r>
      <w:r w:rsidR="006365FD" w:rsidRPr="009B39C1">
        <w:rPr>
          <w:rFonts w:ascii="Franklin Gothic Book" w:eastAsia="Times New Roman" w:hAnsi="Franklin Gothic Book" w:cs="Arial"/>
          <w:sz w:val="24"/>
          <w:szCs w:val="24"/>
          <w:lang w:val="en"/>
        </w:rPr>
        <w:t xml:space="preserve">. </w:t>
      </w:r>
      <w:r w:rsidR="00F47339" w:rsidRPr="009B39C1">
        <w:rPr>
          <w:rFonts w:ascii="Franklin Gothic Book" w:eastAsia="Times New Roman" w:hAnsi="Franklin Gothic Book" w:cs="Arial"/>
          <w:sz w:val="24"/>
          <w:szCs w:val="24"/>
          <w:lang w:val="en"/>
        </w:rPr>
        <w:t>The study will focus on the following:</w:t>
      </w:r>
    </w:p>
    <w:p w14:paraId="65F5DB33" w14:textId="04F6D5B4" w:rsidR="006365FD" w:rsidRPr="009B39C1" w:rsidRDefault="006365FD" w:rsidP="003A35D1">
      <w:pPr>
        <w:pStyle w:val="ListParagraph"/>
        <w:numPr>
          <w:ilvl w:val="0"/>
          <w:numId w:val="22"/>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 xml:space="preserve">Review of the project document(proposal); TVET policy documents; </w:t>
      </w:r>
      <w:proofErr w:type="spellStart"/>
      <w:r w:rsidRPr="009B39C1">
        <w:rPr>
          <w:rFonts w:ascii="Franklin Gothic Book" w:eastAsia="Times New Roman" w:hAnsi="Franklin Gothic Book" w:cs="Arial"/>
          <w:sz w:val="24"/>
          <w:szCs w:val="24"/>
          <w:lang w:val="en"/>
        </w:rPr>
        <w:t>MoE</w:t>
      </w:r>
      <w:proofErr w:type="spellEnd"/>
      <w:r w:rsidRPr="009B39C1">
        <w:rPr>
          <w:rFonts w:ascii="Franklin Gothic Book" w:eastAsia="Times New Roman" w:hAnsi="Franklin Gothic Book" w:cs="Arial"/>
          <w:sz w:val="24"/>
          <w:szCs w:val="24"/>
          <w:lang w:val="en"/>
        </w:rPr>
        <w:t xml:space="preserve"> standardized TVET curriculum materials and training guides used by the </w:t>
      </w:r>
      <w:proofErr w:type="spellStart"/>
      <w:r w:rsidRPr="009B39C1">
        <w:rPr>
          <w:rFonts w:ascii="Franklin Gothic Book" w:eastAsia="Times New Roman" w:hAnsi="Franklin Gothic Book" w:cs="Arial"/>
          <w:sz w:val="24"/>
          <w:szCs w:val="24"/>
          <w:lang w:val="en"/>
        </w:rPr>
        <w:t>centres</w:t>
      </w:r>
      <w:proofErr w:type="spellEnd"/>
    </w:p>
    <w:p w14:paraId="620FA5F0" w14:textId="70AE00CE" w:rsidR="006365FD" w:rsidRPr="009B39C1" w:rsidRDefault="006365FD" w:rsidP="003A35D1">
      <w:pPr>
        <w:pStyle w:val="ListParagraph"/>
        <w:numPr>
          <w:ilvl w:val="0"/>
          <w:numId w:val="5"/>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 xml:space="preserve">Evaluate employment and income status of </w:t>
      </w:r>
      <w:r w:rsidR="007A1DAA" w:rsidRPr="009B39C1">
        <w:rPr>
          <w:rFonts w:ascii="Franklin Gothic Book" w:eastAsia="Times New Roman" w:hAnsi="Franklin Gothic Book" w:cs="Arial"/>
          <w:sz w:val="24"/>
          <w:szCs w:val="24"/>
          <w:lang w:val="en"/>
        </w:rPr>
        <w:t>graduates</w:t>
      </w:r>
      <w:r w:rsidR="007A1DAA">
        <w:rPr>
          <w:rFonts w:ascii="Franklin Gothic Book" w:eastAsia="Times New Roman" w:hAnsi="Franklin Gothic Book" w:cs="Arial"/>
          <w:sz w:val="24"/>
          <w:szCs w:val="24"/>
          <w:lang w:val="en"/>
        </w:rPr>
        <w:t xml:space="preserve"> (</w:t>
      </w:r>
      <w:r w:rsidR="00755794">
        <w:rPr>
          <w:rFonts w:ascii="Franklin Gothic Book" w:eastAsia="Times New Roman" w:hAnsi="Franklin Gothic Book" w:cs="Arial"/>
          <w:sz w:val="24"/>
          <w:szCs w:val="24"/>
          <w:lang w:val="en"/>
        </w:rPr>
        <w:t>TVET &amp; SSB)</w:t>
      </w:r>
      <w:r w:rsidRPr="009B39C1">
        <w:rPr>
          <w:rFonts w:ascii="Franklin Gothic Book" w:eastAsia="Times New Roman" w:hAnsi="Franklin Gothic Book" w:cs="Arial"/>
          <w:sz w:val="24"/>
          <w:szCs w:val="24"/>
          <w:lang w:val="en"/>
        </w:rPr>
        <w:t xml:space="preserve"> considering decent job;</w:t>
      </w:r>
    </w:p>
    <w:p w14:paraId="0D5DCD32" w14:textId="29A771E5" w:rsidR="006365FD" w:rsidRPr="009B39C1" w:rsidRDefault="006365FD" w:rsidP="003A35D1">
      <w:pPr>
        <w:pStyle w:val="ListParagraph"/>
        <w:numPr>
          <w:ilvl w:val="0"/>
          <w:numId w:val="5"/>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Evaluate employer satisfaction on the performance of the graduates;</w:t>
      </w:r>
    </w:p>
    <w:p w14:paraId="21E5B115" w14:textId="58A6EBB7" w:rsidR="006365FD" w:rsidRPr="009B39C1" w:rsidRDefault="006365FD" w:rsidP="003A35D1">
      <w:pPr>
        <w:pStyle w:val="ListParagraph"/>
        <w:numPr>
          <w:ilvl w:val="0"/>
          <w:numId w:val="5"/>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Explore the challenges for sustainability of employment and career progression of the graduates;</w:t>
      </w:r>
    </w:p>
    <w:p w14:paraId="16ADB50F" w14:textId="18764E69" w:rsidR="003F79D9" w:rsidRPr="009B39C1" w:rsidRDefault="003F79D9" w:rsidP="003A35D1">
      <w:pPr>
        <w:pStyle w:val="ListParagraph"/>
        <w:numPr>
          <w:ilvl w:val="0"/>
          <w:numId w:val="5"/>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Information on the employment status of the graduates;</w:t>
      </w:r>
    </w:p>
    <w:p w14:paraId="03C72BF4" w14:textId="682197CC" w:rsidR="006365FD" w:rsidRPr="009B39C1" w:rsidRDefault="006365FD" w:rsidP="003A35D1">
      <w:pPr>
        <w:pStyle w:val="ListParagraph"/>
        <w:numPr>
          <w:ilvl w:val="0"/>
          <w:numId w:val="5"/>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Evaluate socio-economic changes of graduates and their families;</w:t>
      </w:r>
    </w:p>
    <w:p w14:paraId="0AEDE166" w14:textId="786939C0" w:rsidR="006365FD" w:rsidRPr="009B39C1" w:rsidRDefault="006365FD" w:rsidP="003A35D1">
      <w:pPr>
        <w:pStyle w:val="ListParagraph"/>
        <w:numPr>
          <w:ilvl w:val="0"/>
          <w:numId w:val="5"/>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 xml:space="preserve">Identify the efficiency, relevance and quality of </w:t>
      </w:r>
      <w:proofErr w:type="spellStart"/>
      <w:r w:rsidRPr="009B39C1">
        <w:rPr>
          <w:rFonts w:ascii="Franklin Gothic Book" w:eastAsia="Times New Roman" w:hAnsi="Franklin Gothic Book" w:cs="Arial"/>
          <w:sz w:val="24"/>
          <w:szCs w:val="24"/>
          <w:lang w:val="en"/>
        </w:rPr>
        <w:t>programme</w:t>
      </w:r>
      <w:proofErr w:type="spellEnd"/>
      <w:r w:rsidRPr="009B39C1">
        <w:rPr>
          <w:rFonts w:ascii="Franklin Gothic Book" w:eastAsia="Times New Roman" w:hAnsi="Franklin Gothic Book" w:cs="Arial"/>
          <w:sz w:val="24"/>
          <w:szCs w:val="24"/>
          <w:lang w:val="en"/>
        </w:rPr>
        <w:t>;</w:t>
      </w:r>
    </w:p>
    <w:p w14:paraId="62ECAA8B" w14:textId="77D9801F" w:rsidR="006365FD" w:rsidRPr="009B39C1" w:rsidRDefault="006365FD" w:rsidP="003A35D1">
      <w:pPr>
        <w:pStyle w:val="ListParagraph"/>
        <w:numPr>
          <w:ilvl w:val="0"/>
          <w:numId w:val="5"/>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Assess Value for Money (</w:t>
      </w:r>
      <w:proofErr w:type="spellStart"/>
      <w:r w:rsidRPr="009B39C1">
        <w:rPr>
          <w:rFonts w:ascii="Franklin Gothic Book" w:eastAsia="Times New Roman" w:hAnsi="Franklin Gothic Book" w:cs="Arial"/>
          <w:sz w:val="24"/>
          <w:szCs w:val="24"/>
          <w:lang w:val="en"/>
        </w:rPr>
        <w:t>VfM</w:t>
      </w:r>
      <w:proofErr w:type="spellEnd"/>
      <w:r w:rsidRPr="009B39C1">
        <w:rPr>
          <w:rFonts w:ascii="Franklin Gothic Book" w:eastAsia="Times New Roman" w:hAnsi="Franklin Gothic Book" w:cs="Arial"/>
          <w:sz w:val="24"/>
          <w:szCs w:val="24"/>
          <w:lang w:val="en"/>
        </w:rPr>
        <w:t>) of the skills and job placement program;</w:t>
      </w:r>
    </w:p>
    <w:p w14:paraId="376E1482" w14:textId="556E248E" w:rsidR="006365FD" w:rsidRPr="009B39C1" w:rsidRDefault="006365FD" w:rsidP="003A35D1">
      <w:pPr>
        <w:pStyle w:val="ListParagraph"/>
        <w:numPr>
          <w:ilvl w:val="0"/>
          <w:numId w:val="5"/>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 xml:space="preserve">Provide data driven recommendation for improving employment opportunities and competency of </w:t>
      </w:r>
      <w:r w:rsidR="00FA41E1" w:rsidRPr="009B39C1">
        <w:rPr>
          <w:rFonts w:ascii="Franklin Gothic Book" w:eastAsia="Times New Roman" w:hAnsi="Franklin Gothic Book" w:cs="Arial"/>
          <w:sz w:val="24"/>
          <w:szCs w:val="24"/>
          <w:lang w:val="en"/>
        </w:rPr>
        <w:t>TVET</w:t>
      </w:r>
      <w:r w:rsidR="007B5A4F" w:rsidRPr="009B39C1">
        <w:rPr>
          <w:rFonts w:ascii="Franklin Gothic Book" w:eastAsia="Times New Roman" w:hAnsi="Franklin Gothic Book" w:cs="Arial"/>
          <w:sz w:val="24"/>
          <w:szCs w:val="24"/>
          <w:lang w:val="en"/>
        </w:rPr>
        <w:t xml:space="preserve"> </w:t>
      </w:r>
      <w:r w:rsidR="00755794">
        <w:rPr>
          <w:rFonts w:ascii="Franklin Gothic Book" w:eastAsia="Times New Roman" w:hAnsi="Franklin Gothic Book" w:cs="Arial"/>
          <w:sz w:val="24"/>
          <w:szCs w:val="24"/>
          <w:lang w:val="en"/>
        </w:rPr>
        <w:t xml:space="preserve">&amp; SSB </w:t>
      </w:r>
      <w:r w:rsidR="007B5A4F" w:rsidRPr="009B39C1">
        <w:rPr>
          <w:rFonts w:ascii="Franklin Gothic Book" w:eastAsia="Times New Roman" w:hAnsi="Franklin Gothic Book" w:cs="Arial"/>
          <w:sz w:val="24"/>
          <w:szCs w:val="24"/>
          <w:lang w:val="en"/>
        </w:rPr>
        <w:t>graduates</w:t>
      </w:r>
      <w:r w:rsidRPr="009B39C1">
        <w:rPr>
          <w:rFonts w:ascii="Franklin Gothic Book" w:eastAsia="Times New Roman" w:hAnsi="Franklin Gothic Book" w:cs="Arial"/>
          <w:sz w:val="24"/>
          <w:szCs w:val="24"/>
          <w:lang w:val="en"/>
        </w:rPr>
        <w:t>.</w:t>
      </w:r>
    </w:p>
    <w:p w14:paraId="066E5BE7" w14:textId="41C6AD95" w:rsidR="007B5A4F" w:rsidRPr="009B39C1" w:rsidRDefault="007B5A4F" w:rsidP="003A35D1">
      <w:pPr>
        <w:pStyle w:val="ListParagraph"/>
        <w:numPr>
          <w:ilvl w:val="0"/>
          <w:numId w:val="5"/>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 xml:space="preserve">Any other information that may be relevant toward enhancement of training </w:t>
      </w:r>
      <w:proofErr w:type="spellStart"/>
      <w:r w:rsidRPr="009B39C1">
        <w:rPr>
          <w:rFonts w:ascii="Franklin Gothic Book" w:eastAsia="Times New Roman" w:hAnsi="Franklin Gothic Book" w:cs="Arial"/>
          <w:sz w:val="24"/>
          <w:szCs w:val="24"/>
          <w:lang w:val="en"/>
        </w:rPr>
        <w:t>programmes</w:t>
      </w:r>
      <w:proofErr w:type="spellEnd"/>
      <w:r w:rsidRPr="009B39C1">
        <w:rPr>
          <w:rFonts w:ascii="Franklin Gothic Book" w:eastAsia="Times New Roman" w:hAnsi="Franklin Gothic Book" w:cs="Arial"/>
          <w:sz w:val="24"/>
          <w:szCs w:val="24"/>
          <w:lang w:val="en"/>
        </w:rPr>
        <w:t xml:space="preserve"> and services of training providers.</w:t>
      </w:r>
    </w:p>
    <w:p w14:paraId="1434C605" w14:textId="45996BBF" w:rsidR="006365FD" w:rsidRDefault="00453BEE" w:rsidP="003A35D1">
      <w:p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lastRenderedPageBreak/>
        <w:t xml:space="preserve"> The</w:t>
      </w:r>
      <w:r w:rsidR="004540AB" w:rsidRPr="009B39C1">
        <w:rPr>
          <w:rFonts w:ascii="Franklin Gothic Book" w:eastAsia="Times New Roman" w:hAnsi="Franklin Gothic Book" w:cs="Arial"/>
          <w:sz w:val="24"/>
          <w:szCs w:val="24"/>
          <w:lang w:val="en"/>
        </w:rPr>
        <w:t xml:space="preserve"> study will be conducted in Hargeisa</w:t>
      </w:r>
      <w:r w:rsidR="004E38BC" w:rsidRPr="009B39C1">
        <w:rPr>
          <w:rFonts w:ascii="Franklin Gothic Book" w:eastAsia="Times New Roman" w:hAnsi="Franklin Gothic Book" w:cs="Arial"/>
          <w:sz w:val="24"/>
          <w:szCs w:val="24"/>
          <w:lang w:val="en"/>
        </w:rPr>
        <w:t xml:space="preserve"> and </w:t>
      </w:r>
      <w:r w:rsidRPr="009B39C1">
        <w:rPr>
          <w:rFonts w:ascii="Franklin Gothic Book" w:eastAsia="Times New Roman" w:hAnsi="Franklin Gothic Book" w:cs="Arial"/>
          <w:sz w:val="24"/>
          <w:szCs w:val="24"/>
          <w:lang w:val="en"/>
        </w:rPr>
        <w:t>Berbera, Somaliland</w:t>
      </w:r>
      <w:r w:rsidR="004540AB" w:rsidRPr="009B39C1">
        <w:rPr>
          <w:rFonts w:ascii="Franklin Gothic Book" w:eastAsia="Times New Roman" w:hAnsi="Franklin Gothic Book" w:cs="Arial"/>
          <w:sz w:val="24"/>
          <w:szCs w:val="24"/>
          <w:lang w:val="en"/>
        </w:rPr>
        <w:t>. The tracer study will establish what the graduates are currently doing and include details as part of the evidence of the project’s relevance, effectiveness, efficiency, impact, and sustainability.</w:t>
      </w:r>
    </w:p>
    <w:p w14:paraId="29C7487E" w14:textId="5D34D5E6" w:rsidR="00755794" w:rsidRDefault="00755794" w:rsidP="003A35D1">
      <w:pPr>
        <w:shd w:val="clear" w:color="auto" w:fill="FFFFFF"/>
        <w:spacing w:after="0" w:line="0" w:lineRule="atLeast"/>
        <w:jc w:val="both"/>
        <w:rPr>
          <w:rFonts w:ascii="Franklin Gothic Book" w:eastAsia="Times New Roman" w:hAnsi="Franklin Gothic Book" w:cs="Arial"/>
          <w:sz w:val="24"/>
          <w:szCs w:val="24"/>
          <w:lang w:val="en"/>
        </w:rPr>
      </w:pPr>
    </w:p>
    <w:p w14:paraId="4EFEC75F" w14:textId="77777777" w:rsidR="00755794" w:rsidRDefault="00755794" w:rsidP="003A35D1">
      <w:pPr>
        <w:shd w:val="clear" w:color="auto" w:fill="FFFFFF"/>
        <w:spacing w:after="0" w:line="0" w:lineRule="atLeast"/>
        <w:jc w:val="both"/>
        <w:rPr>
          <w:rFonts w:ascii="Franklin Gothic Book" w:eastAsia="Times New Roman" w:hAnsi="Franklin Gothic Book" w:cs="Arial"/>
          <w:sz w:val="24"/>
          <w:szCs w:val="24"/>
          <w:lang w:val="en"/>
        </w:rPr>
      </w:pPr>
    </w:p>
    <w:p w14:paraId="27D8DCC0" w14:textId="77777777" w:rsidR="00755794" w:rsidRPr="009B39C1" w:rsidRDefault="00755794" w:rsidP="003A35D1">
      <w:pPr>
        <w:shd w:val="clear" w:color="auto" w:fill="FFFFFF"/>
        <w:spacing w:after="0" w:line="0" w:lineRule="atLeast"/>
        <w:jc w:val="both"/>
        <w:rPr>
          <w:rFonts w:ascii="Franklin Gothic Book" w:eastAsia="Times New Roman" w:hAnsi="Franklin Gothic Book" w:cs="Arial"/>
          <w:sz w:val="24"/>
          <w:szCs w:val="24"/>
          <w:lang w:val="en"/>
        </w:rPr>
      </w:pPr>
    </w:p>
    <w:p w14:paraId="399451F9" w14:textId="42E1CD47" w:rsidR="00A45F78" w:rsidRPr="009B39C1" w:rsidRDefault="0057432C">
      <w:pPr>
        <w:shd w:val="clear" w:color="auto" w:fill="FFFFFF"/>
        <w:spacing w:after="150" w:line="420" w:lineRule="atLeast"/>
        <w:jc w:val="both"/>
        <w:rPr>
          <w:rFonts w:ascii="Franklin Gothic Book" w:eastAsia="Times New Roman" w:hAnsi="Franklin Gothic Book" w:cs="Arial"/>
          <w:b/>
          <w:bCs/>
          <w:sz w:val="24"/>
          <w:szCs w:val="24"/>
          <w:lang w:val="en"/>
        </w:rPr>
      </w:pPr>
      <w:r w:rsidRPr="009B39C1">
        <w:rPr>
          <w:rFonts w:ascii="Franklin Gothic Book" w:eastAsia="Times New Roman" w:hAnsi="Franklin Gothic Book" w:cs="Arial"/>
          <w:b/>
          <w:bCs/>
          <w:sz w:val="24"/>
          <w:szCs w:val="24"/>
          <w:lang w:val="en"/>
        </w:rPr>
        <w:t>4.</w:t>
      </w:r>
      <w:r w:rsidR="008636A0" w:rsidRPr="009B39C1">
        <w:rPr>
          <w:rFonts w:ascii="Franklin Gothic Book" w:eastAsia="Times New Roman" w:hAnsi="Franklin Gothic Book" w:cs="Arial"/>
          <w:b/>
          <w:bCs/>
          <w:sz w:val="24"/>
          <w:szCs w:val="24"/>
          <w:lang w:val="en"/>
        </w:rPr>
        <w:t>3. Tracer</w:t>
      </w:r>
      <w:r w:rsidR="00A45F78" w:rsidRPr="009B39C1">
        <w:rPr>
          <w:rFonts w:ascii="Franklin Gothic Book" w:eastAsia="Times New Roman" w:hAnsi="Franklin Gothic Book" w:cs="Arial"/>
          <w:b/>
          <w:bCs/>
          <w:sz w:val="24"/>
          <w:szCs w:val="24"/>
          <w:lang w:val="en"/>
        </w:rPr>
        <w:t xml:space="preserve"> Study design/methods</w:t>
      </w:r>
    </w:p>
    <w:p w14:paraId="0A1993EE" w14:textId="55FD5C8C" w:rsidR="00A45F78" w:rsidRPr="009B39C1" w:rsidRDefault="00A45F78" w:rsidP="003A35D1">
      <w:p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The consultant shall use a mixed approach, which includes desk review, key informant interview sample survey, and interviews with the TVET graduates. The tracer study will target all TVET graduates or a sample size must be statistically representative of the population. The consultant will have interviews with the Ministry of Education and Science (particularly TVET directorate), and selected partners to gather more information on some of the objectives listed above as well as planning and policy development priorities.</w:t>
      </w:r>
    </w:p>
    <w:p w14:paraId="124CB61B" w14:textId="3E8668C1" w:rsidR="00A45F78" w:rsidRPr="009B39C1" w:rsidRDefault="00A45F78" w:rsidP="003A35D1">
      <w:pPr>
        <w:pStyle w:val="ListParagraph"/>
        <w:numPr>
          <w:ilvl w:val="0"/>
          <w:numId w:val="14"/>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Desk review of secondary data (proposals, progress reports, baseline and mid-term evaluation and beneficiary databases)</w:t>
      </w:r>
    </w:p>
    <w:p w14:paraId="23F2D678" w14:textId="3B7B6185" w:rsidR="00A45F78" w:rsidRPr="009B39C1" w:rsidRDefault="00A45F78" w:rsidP="003A35D1">
      <w:pPr>
        <w:pStyle w:val="ListParagraph"/>
        <w:numPr>
          <w:ilvl w:val="0"/>
          <w:numId w:val="14"/>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 xml:space="preserve">In-depth interviews with </w:t>
      </w:r>
      <w:r w:rsidR="007A1DAA" w:rsidRPr="007A1DAA">
        <w:rPr>
          <w:rFonts w:ascii="Franklin Gothic Book" w:eastAsia="Times New Roman" w:hAnsi="Franklin Gothic Book" w:cs="Arial"/>
          <w:sz w:val="24"/>
          <w:szCs w:val="24"/>
          <w:lang w:val="en"/>
        </w:rPr>
        <w:t xml:space="preserve">business Cash grants receipts </w:t>
      </w:r>
      <w:r w:rsidR="007A1DAA">
        <w:rPr>
          <w:rFonts w:ascii="Franklin Gothic Book" w:eastAsia="Times New Roman" w:hAnsi="Franklin Gothic Book" w:cs="Arial"/>
          <w:sz w:val="24"/>
          <w:szCs w:val="24"/>
          <w:lang w:val="en"/>
        </w:rPr>
        <w:t xml:space="preserve">&amp; </w:t>
      </w:r>
      <w:r w:rsidRPr="009B39C1">
        <w:rPr>
          <w:rFonts w:ascii="Franklin Gothic Book" w:eastAsia="Times New Roman" w:hAnsi="Franklin Gothic Book" w:cs="Arial"/>
          <w:sz w:val="24"/>
          <w:szCs w:val="24"/>
          <w:lang w:val="en"/>
        </w:rPr>
        <w:t>TVET graduates/beneficiaries</w:t>
      </w:r>
      <w:r w:rsidR="0078754E" w:rsidRPr="009B39C1">
        <w:rPr>
          <w:rFonts w:ascii="Franklin Gothic Book" w:eastAsia="Times New Roman" w:hAnsi="Franklin Gothic Book" w:cs="Arial"/>
          <w:sz w:val="24"/>
          <w:szCs w:val="24"/>
          <w:lang w:val="en"/>
        </w:rPr>
        <w:t xml:space="preserve"> and </w:t>
      </w:r>
      <w:r w:rsidR="007A1DAA" w:rsidRPr="009B39C1">
        <w:rPr>
          <w:rFonts w:ascii="Franklin Gothic Book" w:eastAsia="Times New Roman" w:hAnsi="Franklin Gothic Book" w:cs="Arial"/>
          <w:sz w:val="24"/>
          <w:szCs w:val="24"/>
          <w:lang w:val="en"/>
        </w:rPr>
        <w:t>Small-Scale</w:t>
      </w:r>
      <w:r w:rsidR="0078754E" w:rsidRPr="009B39C1">
        <w:rPr>
          <w:rFonts w:ascii="Franklin Gothic Book" w:eastAsia="Times New Roman" w:hAnsi="Franklin Gothic Book" w:cs="Arial"/>
          <w:sz w:val="24"/>
          <w:szCs w:val="24"/>
          <w:lang w:val="en"/>
        </w:rPr>
        <w:t xml:space="preserve"> Business owners</w:t>
      </w:r>
      <w:r w:rsidRPr="009B39C1">
        <w:rPr>
          <w:rFonts w:ascii="Franklin Gothic Book" w:eastAsia="Times New Roman" w:hAnsi="Franklin Gothic Book" w:cs="Arial"/>
          <w:sz w:val="24"/>
          <w:szCs w:val="24"/>
          <w:lang w:val="en"/>
        </w:rPr>
        <w:t xml:space="preserve"> (incl</w:t>
      </w:r>
      <w:r w:rsidR="0078754E" w:rsidRPr="009B39C1">
        <w:rPr>
          <w:rFonts w:ascii="Franklin Gothic Book" w:eastAsia="Times New Roman" w:hAnsi="Franklin Gothic Book" w:cs="Arial"/>
          <w:sz w:val="24"/>
          <w:szCs w:val="24"/>
          <w:lang w:val="en"/>
        </w:rPr>
        <w:t>uding</w:t>
      </w:r>
      <w:r w:rsidRPr="009B39C1">
        <w:rPr>
          <w:rFonts w:ascii="Franklin Gothic Book" w:eastAsia="Times New Roman" w:hAnsi="Franklin Gothic Book" w:cs="Arial"/>
          <w:sz w:val="24"/>
          <w:szCs w:val="24"/>
          <w:lang w:val="en"/>
        </w:rPr>
        <w:t xml:space="preserve"> disaggregation by gender and nationality) at their business/employment sites or homes.</w:t>
      </w:r>
    </w:p>
    <w:p w14:paraId="361A76F6" w14:textId="339F58A0" w:rsidR="00A45F78" w:rsidRPr="009B39C1" w:rsidRDefault="00A45F78" w:rsidP="003A35D1">
      <w:pPr>
        <w:pStyle w:val="ListParagraph"/>
        <w:numPr>
          <w:ilvl w:val="0"/>
          <w:numId w:val="14"/>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Key Informant Interviews with Ministry of Education and Science (particularly TVET directorate) and implementing partners.</w:t>
      </w:r>
    </w:p>
    <w:p w14:paraId="5E8AB977" w14:textId="54426310" w:rsidR="00A45F78" w:rsidRPr="009B39C1" w:rsidRDefault="00A45F78" w:rsidP="003A35D1">
      <w:pPr>
        <w:pStyle w:val="ListParagraph"/>
        <w:numPr>
          <w:ilvl w:val="0"/>
          <w:numId w:val="14"/>
        </w:num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Sharing of initial findings and learning with regional team and partners in-country</w:t>
      </w:r>
    </w:p>
    <w:p w14:paraId="2270A1B9" w14:textId="77777777" w:rsidR="00114D6F" w:rsidRPr="009B39C1" w:rsidRDefault="00114D6F" w:rsidP="00114D6F">
      <w:pPr>
        <w:shd w:val="clear" w:color="auto" w:fill="FFFFFF"/>
        <w:spacing w:after="0" w:line="0" w:lineRule="atLeast"/>
        <w:jc w:val="both"/>
        <w:rPr>
          <w:rFonts w:ascii="Franklin Gothic Book" w:eastAsia="Times New Roman" w:hAnsi="Franklin Gothic Book" w:cs="Arial"/>
          <w:sz w:val="24"/>
          <w:szCs w:val="24"/>
          <w:lang w:val="en"/>
        </w:rPr>
      </w:pPr>
    </w:p>
    <w:p w14:paraId="37B4533D" w14:textId="77777777" w:rsidR="003F79D9" w:rsidRPr="009B39C1" w:rsidRDefault="003F79D9" w:rsidP="003A35D1">
      <w:pPr>
        <w:pStyle w:val="ListParagraph"/>
        <w:shd w:val="clear" w:color="auto" w:fill="FFFFFF"/>
        <w:spacing w:after="0" w:line="0" w:lineRule="atLeast"/>
        <w:jc w:val="both"/>
        <w:rPr>
          <w:rFonts w:ascii="Franklin Gothic Book" w:eastAsia="Times New Roman" w:hAnsi="Franklin Gothic Book" w:cs="Arial"/>
          <w:sz w:val="24"/>
          <w:szCs w:val="24"/>
          <w:lang w:val="en"/>
        </w:rPr>
      </w:pPr>
    </w:p>
    <w:p w14:paraId="067705A5" w14:textId="77777777" w:rsidR="00F74D1D" w:rsidRPr="009B39C1" w:rsidRDefault="00F74D1D" w:rsidP="003A35D1">
      <w:pPr>
        <w:shd w:val="clear" w:color="auto" w:fill="FFFFFF"/>
        <w:spacing w:after="0" w:line="0" w:lineRule="atLeast"/>
        <w:jc w:val="both"/>
        <w:rPr>
          <w:rFonts w:ascii="Franklin Gothic Book" w:eastAsia="Times New Roman" w:hAnsi="Franklin Gothic Book" w:cs="Arial"/>
          <w:b/>
          <w:bCs/>
          <w:sz w:val="24"/>
          <w:szCs w:val="24"/>
          <w:lang w:val="en"/>
        </w:rPr>
      </w:pPr>
      <w:r w:rsidRPr="009B39C1">
        <w:rPr>
          <w:rFonts w:ascii="Franklin Gothic Book" w:eastAsia="Times New Roman" w:hAnsi="Franklin Gothic Book" w:cs="Arial"/>
          <w:b/>
          <w:bCs/>
          <w:sz w:val="24"/>
          <w:szCs w:val="24"/>
          <w:lang w:val="en"/>
        </w:rPr>
        <w:t>Target Population and Sample Size</w:t>
      </w:r>
    </w:p>
    <w:p w14:paraId="3B02A50C" w14:textId="40710FD2" w:rsidR="00854B3B" w:rsidRPr="009B39C1" w:rsidRDefault="00F74D1D" w:rsidP="003A35D1">
      <w:p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 xml:space="preserve">The key target population of this study is </w:t>
      </w:r>
      <w:r w:rsidR="00620AE4" w:rsidRPr="009B39C1">
        <w:rPr>
          <w:rFonts w:ascii="Franklin Gothic Book" w:eastAsia="Times New Roman" w:hAnsi="Franklin Gothic Book" w:cs="Arial"/>
          <w:sz w:val="24"/>
          <w:szCs w:val="24"/>
          <w:lang w:val="en"/>
        </w:rPr>
        <w:t>828</w:t>
      </w:r>
      <w:r w:rsidRPr="009B39C1">
        <w:rPr>
          <w:rFonts w:ascii="Franklin Gothic Book" w:eastAsia="Times New Roman" w:hAnsi="Franklin Gothic Book" w:cs="Arial"/>
          <w:sz w:val="24"/>
          <w:szCs w:val="24"/>
          <w:lang w:val="en"/>
        </w:rPr>
        <w:t xml:space="preserve"> </w:t>
      </w:r>
      <w:r w:rsidR="002E6881" w:rsidRPr="009B39C1">
        <w:rPr>
          <w:rFonts w:ascii="Franklin Gothic Book" w:eastAsia="Times New Roman" w:hAnsi="Franklin Gothic Book" w:cs="Arial"/>
          <w:sz w:val="24"/>
          <w:szCs w:val="24"/>
          <w:lang w:val="en"/>
        </w:rPr>
        <w:t>beneficiaries</w:t>
      </w:r>
      <w:r w:rsidRPr="009B39C1">
        <w:rPr>
          <w:rFonts w:ascii="Franklin Gothic Book" w:eastAsia="Times New Roman" w:hAnsi="Franklin Gothic Book" w:cs="Arial"/>
          <w:sz w:val="24"/>
          <w:szCs w:val="24"/>
          <w:lang w:val="en"/>
        </w:rPr>
        <w:t>, who received vocational skills training</w:t>
      </w:r>
      <w:r w:rsidR="00620AE4" w:rsidRPr="009B39C1">
        <w:rPr>
          <w:rFonts w:ascii="Franklin Gothic Book" w:eastAsia="Times New Roman" w:hAnsi="Franklin Gothic Book" w:cs="Arial"/>
          <w:sz w:val="24"/>
          <w:szCs w:val="24"/>
          <w:lang w:val="en"/>
        </w:rPr>
        <w:t xml:space="preserve"> and</w:t>
      </w:r>
      <w:r w:rsidR="002E6881" w:rsidRPr="009B39C1">
        <w:rPr>
          <w:rFonts w:ascii="Franklin Gothic Book" w:eastAsia="Times New Roman" w:hAnsi="Franklin Gothic Book" w:cs="Arial"/>
          <w:sz w:val="24"/>
          <w:szCs w:val="24"/>
          <w:lang w:val="en"/>
        </w:rPr>
        <w:t xml:space="preserve"> </w:t>
      </w:r>
      <w:r w:rsidR="00114D6F" w:rsidRPr="009B39C1">
        <w:rPr>
          <w:rFonts w:ascii="Franklin Gothic Book" w:eastAsia="Times New Roman" w:hAnsi="Franklin Gothic Book" w:cs="Arial"/>
          <w:sz w:val="24"/>
          <w:szCs w:val="24"/>
          <w:lang w:val="en"/>
        </w:rPr>
        <w:t>Small-Scale</w:t>
      </w:r>
      <w:r w:rsidR="002E6881" w:rsidRPr="009B39C1">
        <w:rPr>
          <w:rFonts w:ascii="Franklin Gothic Book" w:eastAsia="Times New Roman" w:hAnsi="Franklin Gothic Book" w:cs="Arial"/>
          <w:sz w:val="24"/>
          <w:szCs w:val="24"/>
          <w:lang w:val="en"/>
        </w:rPr>
        <w:t xml:space="preserve"> Business (SSB) support. </w:t>
      </w:r>
      <w:r w:rsidR="00106340" w:rsidRPr="009B39C1">
        <w:rPr>
          <w:rFonts w:ascii="Franklin Gothic Book" w:eastAsia="Times New Roman" w:hAnsi="Franklin Gothic Book" w:cs="Arial"/>
          <w:sz w:val="24"/>
          <w:szCs w:val="24"/>
          <w:lang w:val="en"/>
        </w:rPr>
        <w:t>691</w:t>
      </w:r>
      <w:r w:rsidR="00BB525C" w:rsidRPr="009B39C1">
        <w:rPr>
          <w:rFonts w:ascii="Franklin Gothic Book" w:eastAsia="Times New Roman" w:hAnsi="Franklin Gothic Book" w:cs="Arial"/>
          <w:sz w:val="24"/>
          <w:szCs w:val="24"/>
          <w:lang w:val="en"/>
        </w:rPr>
        <w:t xml:space="preserve"> </w:t>
      </w:r>
      <w:r w:rsidR="00854B3B" w:rsidRPr="009B39C1">
        <w:rPr>
          <w:rFonts w:ascii="Franklin Gothic Book" w:eastAsia="Times New Roman" w:hAnsi="Franklin Gothic Book" w:cs="Arial"/>
          <w:sz w:val="24"/>
          <w:szCs w:val="24"/>
          <w:lang w:val="en"/>
        </w:rPr>
        <w:t xml:space="preserve">in Hargeisa and </w:t>
      </w:r>
      <w:r w:rsidR="00106340" w:rsidRPr="009B39C1">
        <w:rPr>
          <w:rFonts w:ascii="Franklin Gothic Book" w:eastAsia="Times New Roman" w:hAnsi="Franklin Gothic Book" w:cs="Arial"/>
          <w:sz w:val="24"/>
          <w:szCs w:val="24"/>
          <w:lang w:val="en"/>
        </w:rPr>
        <w:t>137</w:t>
      </w:r>
      <w:r w:rsidR="00854B3B" w:rsidRPr="009B39C1">
        <w:rPr>
          <w:rFonts w:ascii="Franklin Gothic Book" w:eastAsia="Times New Roman" w:hAnsi="Franklin Gothic Book" w:cs="Arial"/>
          <w:sz w:val="24"/>
          <w:szCs w:val="24"/>
          <w:lang w:val="en"/>
        </w:rPr>
        <w:t xml:space="preserve"> in Berbera.</w:t>
      </w:r>
    </w:p>
    <w:p w14:paraId="15D6C256" w14:textId="788564AB" w:rsidR="00AD33EC" w:rsidRPr="009B39C1" w:rsidRDefault="00870839" w:rsidP="003A35D1">
      <w:p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W</w:t>
      </w:r>
      <w:r w:rsidR="00F74D1D" w:rsidRPr="009B39C1">
        <w:rPr>
          <w:rFonts w:ascii="Franklin Gothic Book" w:eastAsia="Times New Roman" w:hAnsi="Franklin Gothic Book" w:cs="Arial"/>
          <w:sz w:val="24"/>
          <w:szCs w:val="24"/>
          <w:lang w:val="en"/>
        </w:rPr>
        <w:t xml:space="preserve">ith a </w:t>
      </w:r>
      <w:r w:rsidR="00BB525C" w:rsidRPr="009B39C1">
        <w:rPr>
          <w:rFonts w:ascii="Franklin Gothic Book" w:eastAsia="Times New Roman" w:hAnsi="Franklin Gothic Book" w:cs="Arial"/>
          <w:sz w:val="24"/>
          <w:szCs w:val="24"/>
          <w:lang w:val="en"/>
        </w:rPr>
        <w:t>5</w:t>
      </w:r>
      <w:r w:rsidR="00F74D1D" w:rsidRPr="009B39C1">
        <w:rPr>
          <w:rFonts w:ascii="Franklin Gothic Book" w:eastAsia="Times New Roman" w:hAnsi="Franklin Gothic Book" w:cs="Arial"/>
          <w:sz w:val="24"/>
          <w:szCs w:val="24"/>
          <w:lang w:val="en"/>
        </w:rPr>
        <w:t>% margin of error, a 9</w:t>
      </w:r>
      <w:r w:rsidR="008E25E3" w:rsidRPr="009B39C1">
        <w:rPr>
          <w:rFonts w:ascii="Franklin Gothic Book" w:eastAsia="Times New Roman" w:hAnsi="Franklin Gothic Book" w:cs="Arial"/>
          <w:sz w:val="24"/>
          <w:szCs w:val="24"/>
          <w:lang w:val="en"/>
        </w:rPr>
        <w:t>5</w:t>
      </w:r>
      <w:r w:rsidR="00F74D1D" w:rsidRPr="009B39C1">
        <w:rPr>
          <w:rFonts w:ascii="Franklin Gothic Book" w:eastAsia="Times New Roman" w:hAnsi="Franklin Gothic Book" w:cs="Arial"/>
          <w:sz w:val="24"/>
          <w:szCs w:val="24"/>
          <w:lang w:val="en"/>
        </w:rPr>
        <w:t xml:space="preserve">% confidence level, and a 50% response distribution, the minimum correct statistical sample size needed </w:t>
      </w:r>
      <w:r w:rsidR="00CC22ED" w:rsidRPr="009B39C1">
        <w:rPr>
          <w:rFonts w:ascii="Franklin Gothic Book" w:eastAsia="Times New Roman" w:hAnsi="Franklin Gothic Book" w:cs="Arial"/>
          <w:sz w:val="24"/>
          <w:szCs w:val="24"/>
          <w:lang w:val="en"/>
        </w:rPr>
        <w:t>is 263</w:t>
      </w:r>
      <w:r w:rsidR="002E6881" w:rsidRPr="009B39C1">
        <w:rPr>
          <w:rFonts w:ascii="Franklin Gothic Book" w:eastAsia="Times New Roman" w:hAnsi="Franklin Gothic Book" w:cs="Arial"/>
          <w:sz w:val="24"/>
          <w:szCs w:val="24"/>
          <w:lang w:val="en"/>
        </w:rPr>
        <w:t>. This sample will be proportionately distributed according to the type of support given (Vocation Skills Training and SSB), cohort and location</w:t>
      </w:r>
      <w:r w:rsidR="00F74D1D" w:rsidRPr="009B39C1">
        <w:rPr>
          <w:rFonts w:ascii="Franklin Gothic Book" w:eastAsia="Times New Roman" w:hAnsi="Franklin Gothic Book" w:cs="Arial"/>
          <w:sz w:val="24"/>
          <w:szCs w:val="24"/>
          <w:lang w:val="en"/>
        </w:rPr>
        <w:t>.</w:t>
      </w:r>
      <w:r w:rsidR="002E6881" w:rsidRPr="009B39C1">
        <w:rPr>
          <w:rFonts w:ascii="Franklin Gothic Book" w:eastAsia="Times New Roman" w:hAnsi="Franklin Gothic Book" w:cs="Arial"/>
          <w:sz w:val="24"/>
          <w:szCs w:val="24"/>
          <w:lang w:val="en"/>
        </w:rPr>
        <w:t xml:space="preserve"> </w:t>
      </w:r>
      <w:r w:rsidR="00AF5BD4" w:rsidRPr="009B39C1">
        <w:rPr>
          <w:rFonts w:ascii="Franklin Gothic Book" w:eastAsia="Times New Roman" w:hAnsi="Franklin Gothic Book" w:cs="Arial"/>
          <w:sz w:val="24"/>
          <w:szCs w:val="24"/>
          <w:lang w:val="en"/>
        </w:rPr>
        <w:t>Equal g</w:t>
      </w:r>
      <w:r w:rsidR="002E6881" w:rsidRPr="009B39C1">
        <w:rPr>
          <w:rFonts w:ascii="Franklin Gothic Book" w:eastAsia="Times New Roman" w:hAnsi="Franklin Gothic Book" w:cs="Arial"/>
          <w:sz w:val="24"/>
          <w:szCs w:val="24"/>
          <w:lang w:val="en"/>
        </w:rPr>
        <w:t xml:space="preserve">ender representation of the interviewees </w:t>
      </w:r>
      <w:r w:rsidR="00703201" w:rsidRPr="009B39C1">
        <w:rPr>
          <w:rFonts w:ascii="Franklin Gothic Book" w:eastAsia="Times New Roman" w:hAnsi="Franklin Gothic Book" w:cs="Arial"/>
          <w:sz w:val="24"/>
          <w:szCs w:val="24"/>
          <w:lang w:val="en"/>
        </w:rPr>
        <w:t>should</w:t>
      </w:r>
      <w:r w:rsidR="00AF5BD4" w:rsidRPr="009B39C1">
        <w:rPr>
          <w:rFonts w:ascii="Franklin Gothic Book" w:eastAsia="Times New Roman" w:hAnsi="Franklin Gothic Book" w:cs="Arial"/>
          <w:sz w:val="24"/>
          <w:szCs w:val="24"/>
          <w:lang w:val="en"/>
        </w:rPr>
        <w:t xml:space="preserve"> also be enforced.</w:t>
      </w:r>
    </w:p>
    <w:p w14:paraId="4CDBDB40" w14:textId="2CCA6332" w:rsidR="00703201" w:rsidRPr="009B39C1" w:rsidRDefault="00703201">
      <w:pPr>
        <w:shd w:val="clear" w:color="auto" w:fill="FFFFFF"/>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b/>
          <w:sz w:val="24"/>
          <w:szCs w:val="24"/>
          <w:lang w:val="en"/>
        </w:rPr>
        <w:t>Students Data</w:t>
      </w:r>
      <w:r w:rsidR="00D23477" w:rsidRPr="009B39C1">
        <w:rPr>
          <w:rFonts w:ascii="Franklin Gothic Book" w:eastAsia="Times New Roman" w:hAnsi="Franklin Gothic Book" w:cs="Arial"/>
          <w:b/>
          <w:sz w:val="24"/>
          <w:szCs w:val="24"/>
          <w:lang w:val="en"/>
        </w:rPr>
        <w:t xml:space="preserve"> per cohort, assistance and location</w:t>
      </w:r>
    </w:p>
    <w:tbl>
      <w:tblPr>
        <w:tblStyle w:val="TableGrid"/>
        <w:tblW w:w="10525" w:type="dxa"/>
        <w:tblLayout w:type="fixed"/>
        <w:tblLook w:val="04A0" w:firstRow="1" w:lastRow="0" w:firstColumn="1" w:lastColumn="0" w:noHBand="0" w:noVBand="1"/>
      </w:tblPr>
      <w:tblGrid>
        <w:gridCol w:w="1165"/>
        <w:gridCol w:w="990"/>
        <w:gridCol w:w="817"/>
        <w:gridCol w:w="992"/>
        <w:gridCol w:w="993"/>
        <w:gridCol w:w="1134"/>
        <w:gridCol w:w="992"/>
        <w:gridCol w:w="992"/>
        <w:gridCol w:w="1134"/>
        <w:gridCol w:w="1316"/>
      </w:tblGrid>
      <w:tr w:rsidR="009B39C1" w:rsidRPr="009B39C1" w14:paraId="05F74D33" w14:textId="0FCD060B" w:rsidTr="00E57388">
        <w:tc>
          <w:tcPr>
            <w:tcW w:w="1165" w:type="dxa"/>
          </w:tcPr>
          <w:p w14:paraId="1CA47AE7" w14:textId="0225B5EC" w:rsidR="00620AE4" w:rsidRPr="009B39C1" w:rsidRDefault="00620AE4">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Donor</w:t>
            </w:r>
          </w:p>
        </w:tc>
        <w:tc>
          <w:tcPr>
            <w:tcW w:w="990" w:type="dxa"/>
          </w:tcPr>
          <w:p w14:paraId="2010D632" w14:textId="2A1158C4"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Cohort</w:t>
            </w:r>
          </w:p>
        </w:tc>
        <w:tc>
          <w:tcPr>
            <w:tcW w:w="817" w:type="dxa"/>
          </w:tcPr>
          <w:p w14:paraId="14942A8B" w14:textId="334FA2B2"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Total</w:t>
            </w:r>
          </w:p>
        </w:tc>
        <w:tc>
          <w:tcPr>
            <w:tcW w:w="3119" w:type="dxa"/>
            <w:gridSpan w:val="3"/>
          </w:tcPr>
          <w:p w14:paraId="2BFA7E4E" w14:textId="6DFCC165"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Vocational Skills</w:t>
            </w:r>
          </w:p>
        </w:tc>
        <w:tc>
          <w:tcPr>
            <w:tcW w:w="3118" w:type="dxa"/>
            <w:gridSpan w:val="3"/>
          </w:tcPr>
          <w:p w14:paraId="2DD97417" w14:textId="7E67A663"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Small Scale Businesses</w:t>
            </w:r>
          </w:p>
        </w:tc>
        <w:tc>
          <w:tcPr>
            <w:tcW w:w="1316" w:type="dxa"/>
          </w:tcPr>
          <w:p w14:paraId="476D7D22" w14:textId="1F38C33D"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Comments</w:t>
            </w:r>
          </w:p>
        </w:tc>
      </w:tr>
      <w:tr w:rsidR="009B39C1" w:rsidRPr="009B39C1" w14:paraId="0456A4A2" w14:textId="5ABF2CFB" w:rsidTr="00E57388">
        <w:trPr>
          <w:trHeight w:val="754"/>
        </w:trPr>
        <w:tc>
          <w:tcPr>
            <w:tcW w:w="1165" w:type="dxa"/>
          </w:tcPr>
          <w:p w14:paraId="7B59496F" w14:textId="43F2CCEE" w:rsidR="00620AE4" w:rsidRPr="009B39C1" w:rsidRDefault="00620AE4">
            <w:pPr>
              <w:spacing w:after="150" w:line="420" w:lineRule="atLeast"/>
              <w:jc w:val="both"/>
              <w:rPr>
                <w:rFonts w:ascii="Franklin Gothic Book" w:eastAsia="Times New Roman" w:hAnsi="Franklin Gothic Book" w:cs="Arial"/>
                <w:b/>
                <w:sz w:val="24"/>
                <w:szCs w:val="24"/>
                <w:lang w:val="en"/>
              </w:rPr>
            </w:pPr>
          </w:p>
        </w:tc>
        <w:tc>
          <w:tcPr>
            <w:tcW w:w="990" w:type="dxa"/>
          </w:tcPr>
          <w:p w14:paraId="36E8AD63" w14:textId="77777777"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p>
        </w:tc>
        <w:tc>
          <w:tcPr>
            <w:tcW w:w="817" w:type="dxa"/>
          </w:tcPr>
          <w:p w14:paraId="1FBA77E6" w14:textId="77777777"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p>
        </w:tc>
        <w:tc>
          <w:tcPr>
            <w:tcW w:w="992" w:type="dxa"/>
          </w:tcPr>
          <w:p w14:paraId="2B631219" w14:textId="2553ED11"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Hargeisa</w:t>
            </w:r>
          </w:p>
        </w:tc>
        <w:tc>
          <w:tcPr>
            <w:tcW w:w="993" w:type="dxa"/>
          </w:tcPr>
          <w:p w14:paraId="12BA1CC8" w14:textId="67CDFAEB"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Berbera</w:t>
            </w:r>
          </w:p>
        </w:tc>
        <w:tc>
          <w:tcPr>
            <w:tcW w:w="1134" w:type="dxa"/>
          </w:tcPr>
          <w:p w14:paraId="25D0E781" w14:textId="3036E313"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Sub-Total</w:t>
            </w:r>
          </w:p>
        </w:tc>
        <w:tc>
          <w:tcPr>
            <w:tcW w:w="992" w:type="dxa"/>
          </w:tcPr>
          <w:p w14:paraId="08EED404" w14:textId="09694035"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Hargeisa</w:t>
            </w:r>
          </w:p>
        </w:tc>
        <w:tc>
          <w:tcPr>
            <w:tcW w:w="992" w:type="dxa"/>
          </w:tcPr>
          <w:p w14:paraId="4D484923" w14:textId="52DB0324"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Berbera</w:t>
            </w:r>
          </w:p>
        </w:tc>
        <w:tc>
          <w:tcPr>
            <w:tcW w:w="1134" w:type="dxa"/>
          </w:tcPr>
          <w:p w14:paraId="4A2A2EDD" w14:textId="1C5641EA"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Sub-total</w:t>
            </w:r>
          </w:p>
        </w:tc>
        <w:tc>
          <w:tcPr>
            <w:tcW w:w="1316" w:type="dxa"/>
          </w:tcPr>
          <w:p w14:paraId="732D7E8F" w14:textId="77777777"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p>
        </w:tc>
      </w:tr>
      <w:tr w:rsidR="009B39C1" w:rsidRPr="009B39C1" w14:paraId="7B6BBEF8" w14:textId="29C769F2" w:rsidTr="00E57388">
        <w:tc>
          <w:tcPr>
            <w:tcW w:w="1165" w:type="dxa"/>
          </w:tcPr>
          <w:p w14:paraId="0AF67B13" w14:textId="378041FF" w:rsidR="00620AE4" w:rsidRPr="009B39C1" w:rsidRDefault="00620AE4">
            <w:pPr>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UNHCR</w:t>
            </w:r>
          </w:p>
        </w:tc>
        <w:tc>
          <w:tcPr>
            <w:tcW w:w="990" w:type="dxa"/>
          </w:tcPr>
          <w:p w14:paraId="07695AD7" w14:textId="57FDF161"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2019</w:t>
            </w:r>
          </w:p>
        </w:tc>
        <w:tc>
          <w:tcPr>
            <w:tcW w:w="817" w:type="dxa"/>
            <w:shd w:val="clear" w:color="auto" w:fill="BFBFBF" w:themeFill="background1" w:themeFillShade="BF"/>
          </w:tcPr>
          <w:p w14:paraId="5D80B0E8" w14:textId="767C51B8"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601</w:t>
            </w:r>
          </w:p>
        </w:tc>
        <w:tc>
          <w:tcPr>
            <w:tcW w:w="992" w:type="dxa"/>
          </w:tcPr>
          <w:p w14:paraId="2CDC3F6D" w14:textId="4AC0C7B0"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383</w:t>
            </w:r>
          </w:p>
        </w:tc>
        <w:tc>
          <w:tcPr>
            <w:tcW w:w="993" w:type="dxa"/>
          </w:tcPr>
          <w:p w14:paraId="187A02EE" w14:textId="01572CB5"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93</w:t>
            </w:r>
          </w:p>
        </w:tc>
        <w:tc>
          <w:tcPr>
            <w:tcW w:w="1134" w:type="dxa"/>
            <w:shd w:val="clear" w:color="auto" w:fill="BFBFBF" w:themeFill="background1" w:themeFillShade="BF"/>
          </w:tcPr>
          <w:p w14:paraId="7E056917" w14:textId="3E540E8B"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476</w:t>
            </w:r>
          </w:p>
        </w:tc>
        <w:tc>
          <w:tcPr>
            <w:tcW w:w="992" w:type="dxa"/>
          </w:tcPr>
          <w:p w14:paraId="1BCF1F22" w14:textId="429D4887"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124</w:t>
            </w:r>
          </w:p>
        </w:tc>
        <w:tc>
          <w:tcPr>
            <w:tcW w:w="992" w:type="dxa"/>
          </w:tcPr>
          <w:p w14:paraId="73EA1771" w14:textId="26F42DE6"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1</w:t>
            </w:r>
          </w:p>
        </w:tc>
        <w:tc>
          <w:tcPr>
            <w:tcW w:w="1134" w:type="dxa"/>
            <w:shd w:val="clear" w:color="auto" w:fill="BFBFBF" w:themeFill="background1" w:themeFillShade="BF"/>
          </w:tcPr>
          <w:p w14:paraId="6EE2B841" w14:textId="656C10A0"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125</w:t>
            </w:r>
          </w:p>
        </w:tc>
        <w:tc>
          <w:tcPr>
            <w:tcW w:w="1316" w:type="dxa"/>
            <w:shd w:val="clear" w:color="auto" w:fill="auto"/>
          </w:tcPr>
          <w:p w14:paraId="62382F6B" w14:textId="379CB1C0" w:rsidR="00620AE4" w:rsidRPr="009B39C1" w:rsidRDefault="00620AE4" w:rsidP="003A35D1">
            <w:pPr>
              <w:spacing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158 of the</w:t>
            </w:r>
            <w:r w:rsidR="00106340" w:rsidRPr="009B39C1">
              <w:rPr>
                <w:rFonts w:ascii="Franklin Gothic Book" w:eastAsia="Times New Roman" w:hAnsi="Franklin Gothic Book" w:cs="Arial"/>
                <w:sz w:val="24"/>
                <w:szCs w:val="24"/>
                <w:lang w:val="en"/>
              </w:rPr>
              <w:t xml:space="preserve"> 476</w:t>
            </w:r>
            <w:r w:rsidRPr="009B39C1">
              <w:rPr>
                <w:rFonts w:ascii="Franklin Gothic Book" w:eastAsia="Times New Roman" w:hAnsi="Franklin Gothic Book" w:cs="Arial"/>
                <w:sz w:val="24"/>
                <w:szCs w:val="24"/>
                <w:lang w:val="en"/>
              </w:rPr>
              <w:t xml:space="preserve"> VST given equipment</w:t>
            </w:r>
            <w:r w:rsidR="00106340" w:rsidRPr="009B39C1">
              <w:rPr>
                <w:rFonts w:ascii="Franklin Gothic Book" w:eastAsia="Times New Roman" w:hAnsi="Franklin Gothic Book" w:cs="Arial"/>
                <w:sz w:val="24"/>
                <w:szCs w:val="24"/>
                <w:lang w:val="en"/>
              </w:rPr>
              <w:t>/kits</w:t>
            </w:r>
            <w:r w:rsidRPr="009B39C1">
              <w:rPr>
                <w:rFonts w:ascii="Franklin Gothic Book" w:eastAsia="Times New Roman" w:hAnsi="Franklin Gothic Book" w:cs="Arial"/>
                <w:sz w:val="24"/>
                <w:szCs w:val="24"/>
                <w:lang w:val="en"/>
              </w:rPr>
              <w:t xml:space="preserve"> </w:t>
            </w:r>
            <w:r w:rsidR="00106340" w:rsidRPr="009B39C1">
              <w:rPr>
                <w:rFonts w:ascii="Franklin Gothic Book" w:eastAsia="Times New Roman" w:hAnsi="Franklin Gothic Book" w:cs="Arial"/>
                <w:sz w:val="24"/>
                <w:szCs w:val="24"/>
                <w:lang w:val="en"/>
              </w:rPr>
              <w:t>in 2020 under</w:t>
            </w:r>
            <w:r w:rsidRPr="009B39C1">
              <w:rPr>
                <w:rFonts w:ascii="Franklin Gothic Book" w:eastAsia="Times New Roman" w:hAnsi="Franklin Gothic Book" w:cs="Arial"/>
                <w:sz w:val="24"/>
                <w:szCs w:val="24"/>
                <w:lang w:val="en"/>
              </w:rPr>
              <w:t xml:space="preserve"> </w:t>
            </w:r>
            <w:proofErr w:type="spellStart"/>
            <w:r w:rsidRPr="009B39C1">
              <w:rPr>
                <w:rFonts w:ascii="Franklin Gothic Book" w:eastAsia="Times New Roman" w:hAnsi="Franklin Gothic Book" w:cs="Arial"/>
                <w:sz w:val="24"/>
                <w:szCs w:val="24"/>
                <w:lang w:val="en"/>
              </w:rPr>
              <w:t>Ksrelief</w:t>
            </w:r>
            <w:proofErr w:type="spellEnd"/>
            <w:r w:rsidRPr="009B39C1">
              <w:rPr>
                <w:rFonts w:ascii="Franklin Gothic Book" w:eastAsia="Times New Roman" w:hAnsi="Franklin Gothic Book" w:cs="Arial"/>
                <w:sz w:val="24"/>
                <w:szCs w:val="24"/>
                <w:lang w:val="en"/>
              </w:rPr>
              <w:t xml:space="preserve"> </w:t>
            </w:r>
          </w:p>
        </w:tc>
      </w:tr>
      <w:tr w:rsidR="009B39C1" w:rsidRPr="009B39C1" w14:paraId="74701F5B" w14:textId="73977D0E" w:rsidTr="00E57388">
        <w:tc>
          <w:tcPr>
            <w:tcW w:w="1165" w:type="dxa"/>
          </w:tcPr>
          <w:p w14:paraId="6F8A279A" w14:textId="03304641"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lastRenderedPageBreak/>
              <w:t>UNHCR</w:t>
            </w:r>
          </w:p>
        </w:tc>
        <w:tc>
          <w:tcPr>
            <w:tcW w:w="990" w:type="dxa"/>
          </w:tcPr>
          <w:p w14:paraId="640D33F9" w14:textId="40C6D3E4"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2020</w:t>
            </w:r>
          </w:p>
        </w:tc>
        <w:tc>
          <w:tcPr>
            <w:tcW w:w="817" w:type="dxa"/>
            <w:shd w:val="clear" w:color="auto" w:fill="BFBFBF" w:themeFill="background1" w:themeFillShade="BF"/>
          </w:tcPr>
          <w:p w14:paraId="576ABF25" w14:textId="4983FD41"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104</w:t>
            </w:r>
          </w:p>
        </w:tc>
        <w:tc>
          <w:tcPr>
            <w:tcW w:w="992" w:type="dxa"/>
          </w:tcPr>
          <w:p w14:paraId="221E345C" w14:textId="4C9DA90A"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p>
        </w:tc>
        <w:tc>
          <w:tcPr>
            <w:tcW w:w="993" w:type="dxa"/>
          </w:tcPr>
          <w:p w14:paraId="7BCB792C" w14:textId="77777777"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p>
        </w:tc>
        <w:tc>
          <w:tcPr>
            <w:tcW w:w="1134" w:type="dxa"/>
            <w:shd w:val="clear" w:color="auto" w:fill="BFBFBF" w:themeFill="background1" w:themeFillShade="BF"/>
          </w:tcPr>
          <w:p w14:paraId="2D7973EB" w14:textId="77777777"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p>
        </w:tc>
        <w:tc>
          <w:tcPr>
            <w:tcW w:w="992" w:type="dxa"/>
          </w:tcPr>
          <w:p w14:paraId="47F47F53" w14:textId="4944315A"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61</w:t>
            </w:r>
          </w:p>
        </w:tc>
        <w:tc>
          <w:tcPr>
            <w:tcW w:w="992" w:type="dxa"/>
          </w:tcPr>
          <w:p w14:paraId="09C57430" w14:textId="7629B4E5"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43</w:t>
            </w:r>
          </w:p>
        </w:tc>
        <w:tc>
          <w:tcPr>
            <w:tcW w:w="1134" w:type="dxa"/>
            <w:shd w:val="clear" w:color="auto" w:fill="BFBFBF" w:themeFill="background1" w:themeFillShade="BF"/>
          </w:tcPr>
          <w:p w14:paraId="18336F53" w14:textId="7C8A03EE"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104</w:t>
            </w:r>
          </w:p>
        </w:tc>
        <w:tc>
          <w:tcPr>
            <w:tcW w:w="1316" w:type="dxa"/>
            <w:shd w:val="clear" w:color="auto" w:fill="auto"/>
          </w:tcPr>
          <w:p w14:paraId="15A56837" w14:textId="77777777"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p>
        </w:tc>
      </w:tr>
      <w:tr w:rsidR="009B39C1" w:rsidRPr="009B39C1" w14:paraId="1942B660" w14:textId="5DB9FA5F" w:rsidTr="00E57388">
        <w:tc>
          <w:tcPr>
            <w:tcW w:w="1165" w:type="dxa"/>
          </w:tcPr>
          <w:p w14:paraId="17C6CF75" w14:textId="09165283"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proofErr w:type="spellStart"/>
            <w:r w:rsidRPr="009B39C1">
              <w:rPr>
                <w:rFonts w:ascii="Franklin Gothic Book" w:eastAsia="Times New Roman" w:hAnsi="Franklin Gothic Book" w:cs="Arial"/>
                <w:sz w:val="24"/>
                <w:szCs w:val="24"/>
                <w:lang w:val="en"/>
              </w:rPr>
              <w:t>KSrelief</w:t>
            </w:r>
            <w:proofErr w:type="spellEnd"/>
          </w:p>
        </w:tc>
        <w:tc>
          <w:tcPr>
            <w:tcW w:w="990" w:type="dxa"/>
          </w:tcPr>
          <w:p w14:paraId="411171C1" w14:textId="72B3E102"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2020</w:t>
            </w:r>
          </w:p>
        </w:tc>
        <w:tc>
          <w:tcPr>
            <w:tcW w:w="817" w:type="dxa"/>
            <w:shd w:val="clear" w:color="auto" w:fill="BFBFBF" w:themeFill="background1" w:themeFillShade="BF"/>
          </w:tcPr>
          <w:p w14:paraId="5545C012" w14:textId="46CB24F0"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123</w:t>
            </w:r>
          </w:p>
        </w:tc>
        <w:tc>
          <w:tcPr>
            <w:tcW w:w="992" w:type="dxa"/>
          </w:tcPr>
          <w:p w14:paraId="6FE64CE6" w14:textId="3409A0B9"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123</w:t>
            </w:r>
          </w:p>
        </w:tc>
        <w:tc>
          <w:tcPr>
            <w:tcW w:w="993" w:type="dxa"/>
          </w:tcPr>
          <w:p w14:paraId="71211601" w14:textId="77777777"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p>
        </w:tc>
        <w:tc>
          <w:tcPr>
            <w:tcW w:w="1134" w:type="dxa"/>
            <w:shd w:val="clear" w:color="auto" w:fill="BFBFBF" w:themeFill="background1" w:themeFillShade="BF"/>
          </w:tcPr>
          <w:p w14:paraId="1D560759" w14:textId="3B6ED0BB"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123</w:t>
            </w:r>
          </w:p>
        </w:tc>
        <w:tc>
          <w:tcPr>
            <w:tcW w:w="992" w:type="dxa"/>
          </w:tcPr>
          <w:p w14:paraId="086492DD" w14:textId="77777777"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p>
        </w:tc>
        <w:tc>
          <w:tcPr>
            <w:tcW w:w="992" w:type="dxa"/>
          </w:tcPr>
          <w:p w14:paraId="1562DE3D" w14:textId="77777777"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p>
        </w:tc>
        <w:tc>
          <w:tcPr>
            <w:tcW w:w="1134" w:type="dxa"/>
            <w:shd w:val="clear" w:color="auto" w:fill="BFBFBF" w:themeFill="background1" w:themeFillShade="BF"/>
          </w:tcPr>
          <w:p w14:paraId="0CF4753F" w14:textId="3449104C" w:rsidR="00620AE4" w:rsidRPr="009B39C1" w:rsidRDefault="00620AE4" w:rsidP="002E6881">
            <w:pPr>
              <w:spacing w:after="150" w:line="420" w:lineRule="atLeast"/>
              <w:jc w:val="both"/>
              <w:rPr>
                <w:rFonts w:ascii="Franklin Gothic Book" w:eastAsia="Times New Roman" w:hAnsi="Franklin Gothic Book" w:cs="Arial"/>
                <w:b/>
                <w:sz w:val="24"/>
                <w:szCs w:val="24"/>
                <w:lang w:val="en"/>
              </w:rPr>
            </w:pPr>
          </w:p>
        </w:tc>
        <w:tc>
          <w:tcPr>
            <w:tcW w:w="1316" w:type="dxa"/>
            <w:shd w:val="clear" w:color="auto" w:fill="auto"/>
          </w:tcPr>
          <w:p w14:paraId="42C6FEE8" w14:textId="77777777" w:rsidR="00620AE4" w:rsidRPr="009B39C1" w:rsidRDefault="00620AE4" w:rsidP="002E6881">
            <w:pPr>
              <w:spacing w:after="150" w:line="420" w:lineRule="atLeast"/>
              <w:jc w:val="both"/>
              <w:rPr>
                <w:rFonts w:ascii="Franklin Gothic Book" w:eastAsia="Times New Roman" w:hAnsi="Franklin Gothic Book" w:cs="Arial"/>
                <w:sz w:val="24"/>
                <w:szCs w:val="24"/>
                <w:lang w:val="en"/>
              </w:rPr>
            </w:pPr>
          </w:p>
        </w:tc>
      </w:tr>
      <w:tr w:rsidR="009B39C1" w:rsidRPr="009B39C1" w14:paraId="3862F53E" w14:textId="77777777" w:rsidTr="00E57388">
        <w:tc>
          <w:tcPr>
            <w:tcW w:w="1165" w:type="dxa"/>
          </w:tcPr>
          <w:p w14:paraId="1F58AC51" w14:textId="78242E43" w:rsidR="005C0F18" w:rsidRPr="009B39C1" w:rsidRDefault="005C0F18"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Total</w:t>
            </w:r>
          </w:p>
        </w:tc>
        <w:tc>
          <w:tcPr>
            <w:tcW w:w="990" w:type="dxa"/>
          </w:tcPr>
          <w:p w14:paraId="27D766FC" w14:textId="77777777" w:rsidR="005C0F18" w:rsidRPr="009B39C1" w:rsidRDefault="005C0F18" w:rsidP="002E6881">
            <w:pPr>
              <w:spacing w:after="150" w:line="420" w:lineRule="atLeast"/>
              <w:jc w:val="both"/>
              <w:rPr>
                <w:rFonts w:ascii="Franklin Gothic Book" w:eastAsia="Times New Roman" w:hAnsi="Franklin Gothic Book" w:cs="Arial"/>
                <w:sz w:val="24"/>
                <w:szCs w:val="24"/>
                <w:lang w:val="en"/>
              </w:rPr>
            </w:pPr>
          </w:p>
        </w:tc>
        <w:tc>
          <w:tcPr>
            <w:tcW w:w="817" w:type="dxa"/>
            <w:shd w:val="clear" w:color="auto" w:fill="BFBFBF" w:themeFill="background1" w:themeFillShade="BF"/>
          </w:tcPr>
          <w:p w14:paraId="0D9696EF" w14:textId="60F0C74A" w:rsidR="005C0F18" w:rsidRPr="009B39C1" w:rsidRDefault="001E4BC4">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828</w:t>
            </w:r>
          </w:p>
        </w:tc>
        <w:tc>
          <w:tcPr>
            <w:tcW w:w="992" w:type="dxa"/>
          </w:tcPr>
          <w:p w14:paraId="652909F1" w14:textId="77777777" w:rsidR="005C0F18" w:rsidRPr="009B39C1" w:rsidRDefault="005C0F18" w:rsidP="002E6881">
            <w:pPr>
              <w:spacing w:after="150" w:line="420" w:lineRule="atLeast"/>
              <w:jc w:val="both"/>
              <w:rPr>
                <w:rFonts w:ascii="Franklin Gothic Book" w:eastAsia="Times New Roman" w:hAnsi="Franklin Gothic Book" w:cs="Arial"/>
                <w:sz w:val="24"/>
                <w:szCs w:val="24"/>
                <w:lang w:val="en"/>
              </w:rPr>
            </w:pPr>
          </w:p>
        </w:tc>
        <w:tc>
          <w:tcPr>
            <w:tcW w:w="993" w:type="dxa"/>
          </w:tcPr>
          <w:p w14:paraId="726F4873" w14:textId="77777777" w:rsidR="005C0F18" w:rsidRPr="009B39C1" w:rsidRDefault="005C0F18" w:rsidP="002E6881">
            <w:pPr>
              <w:spacing w:after="150" w:line="420" w:lineRule="atLeast"/>
              <w:jc w:val="both"/>
              <w:rPr>
                <w:rFonts w:ascii="Franklin Gothic Book" w:eastAsia="Times New Roman" w:hAnsi="Franklin Gothic Book" w:cs="Arial"/>
                <w:sz w:val="24"/>
                <w:szCs w:val="24"/>
                <w:lang w:val="en"/>
              </w:rPr>
            </w:pPr>
          </w:p>
        </w:tc>
        <w:tc>
          <w:tcPr>
            <w:tcW w:w="1134" w:type="dxa"/>
            <w:shd w:val="clear" w:color="auto" w:fill="BFBFBF" w:themeFill="background1" w:themeFillShade="BF"/>
          </w:tcPr>
          <w:p w14:paraId="323B652E" w14:textId="7E63C5D8" w:rsidR="005C0F18" w:rsidRPr="009B39C1" w:rsidRDefault="001E4BC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599</w:t>
            </w:r>
          </w:p>
        </w:tc>
        <w:tc>
          <w:tcPr>
            <w:tcW w:w="992" w:type="dxa"/>
          </w:tcPr>
          <w:p w14:paraId="2BA563DD" w14:textId="77777777" w:rsidR="005C0F18" w:rsidRPr="009B39C1" w:rsidRDefault="005C0F18" w:rsidP="002E6881">
            <w:pPr>
              <w:spacing w:after="150" w:line="420" w:lineRule="atLeast"/>
              <w:jc w:val="both"/>
              <w:rPr>
                <w:rFonts w:ascii="Franklin Gothic Book" w:eastAsia="Times New Roman" w:hAnsi="Franklin Gothic Book" w:cs="Arial"/>
                <w:sz w:val="24"/>
                <w:szCs w:val="24"/>
                <w:lang w:val="en"/>
              </w:rPr>
            </w:pPr>
          </w:p>
        </w:tc>
        <w:tc>
          <w:tcPr>
            <w:tcW w:w="992" w:type="dxa"/>
          </w:tcPr>
          <w:p w14:paraId="02F4DA13" w14:textId="77777777" w:rsidR="005C0F18" w:rsidRPr="009B39C1" w:rsidRDefault="005C0F18" w:rsidP="002E6881">
            <w:pPr>
              <w:spacing w:after="150" w:line="420" w:lineRule="atLeast"/>
              <w:jc w:val="both"/>
              <w:rPr>
                <w:rFonts w:ascii="Franklin Gothic Book" w:eastAsia="Times New Roman" w:hAnsi="Franklin Gothic Book" w:cs="Arial"/>
                <w:sz w:val="24"/>
                <w:szCs w:val="24"/>
                <w:lang w:val="en"/>
              </w:rPr>
            </w:pPr>
          </w:p>
        </w:tc>
        <w:tc>
          <w:tcPr>
            <w:tcW w:w="1134" w:type="dxa"/>
            <w:shd w:val="clear" w:color="auto" w:fill="BFBFBF" w:themeFill="background1" w:themeFillShade="BF"/>
          </w:tcPr>
          <w:p w14:paraId="065EB4A4" w14:textId="07CA84B6" w:rsidR="005C0F18" w:rsidRPr="009B39C1" w:rsidRDefault="001E4BC4" w:rsidP="002E6881">
            <w:pPr>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229</w:t>
            </w:r>
          </w:p>
        </w:tc>
        <w:tc>
          <w:tcPr>
            <w:tcW w:w="1316" w:type="dxa"/>
            <w:shd w:val="clear" w:color="auto" w:fill="auto"/>
          </w:tcPr>
          <w:p w14:paraId="7A44B1B9" w14:textId="77777777" w:rsidR="005C0F18" w:rsidRPr="009B39C1" w:rsidRDefault="005C0F18" w:rsidP="002E6881">
            <w:pPr>
              <w:spacing w:after="150" w:line="420" w:lineRule="atLeast"/>
              <w:jc w:val="both"/>
              <w:rPr>
                <w:rFonts w:ascii="Franklin Gothic Book" w:eastAsia="Times New Roman" w:hAnsi="Franklin Gothic Book" w:cs="Arial"/>
                <w:sz w:val="24"/>
                <w:szCs w:val="24"/>
                <w:lang w:val="en"/>
              </w:rPr>
            </w:pPr>
          </w:p>
        </w:tc>
      </w:tr>
    </w:tbl>
    <w:p w14:paraId="30D0B5CD" w14:textId="77777777" w:rsidR="009B39C1" w:rsidRDefault="009B39C1" w:rsidP="002E6881">
      <w:pPr>
        <w:shd w:val="clear" w:color="auto" w:fill="FFFFFF"/>
        <w:spacing w:after="150" w:line="420" w:lineRule="atLeast"/>
        <w:jc w:val="both"/>
        <w:rPr>
          <w:rFonts w:ascii="Franklin Gothic Book" w:eastAsia="Times New Roman" w:hAnsi="Franklin Gothic Book" w:cs="Arial"/>
          <w:b/>
          <w:sz w:val="24"/>
          <w:szCs w:val="24"/>
          <w:lang w:val="en"/>
        </w:rPr>
      </w:pPr>
    </w:p>
    <w:p w14:paraId="2B21FD1A" w14:textId="50142B5F" w:rsidR="00703201" w:rsidRPr="009B39C1" w:rsidRDefault="00703201" w:rsidP="002E6881">
      <w:pPr>
        <w:shd w:val="clear" w:color="auto" w:fill="FFFFFF"/>
        <w:spacing w:after="150" w:line="420" w:lineRule="atLeast"/>
        <w:jc w:val="both"/>
        <w:rPr>
          <w:rFonts w:ascii="Franklin Gothic Book" w:eastAsia="Times New Roman" w:hAnsi="Franklin Gothic Book" w:cs="Arial"/>
          <w:b/>
          <w:sz w:val="24"/>
          <w:szCs w:val="24"/>
          <w:lang w:val="en"/>
        </w:rPr>
      </w:pPr>
      <w:r w:rsidRPr="009B39C1">
        <w:rPr>
          <w:rFonts w:ascii="Franklin Gothic Book" w:eastAsia="Times New Roman" w:hAnsi="Franklin Gothic Book" w:cs="Arial"/>
          <w:b/>
          <w:sz w:val="24"/>
          <w:szCs w:val="24"/>
          <w:lang w:val="en"/>
        </w:rPr>
        <w:t>Sample Size</w:t>
      </w:r>
    </w:p>
    <w:tbl>
      <w:tblPr>
        <w:tblW w:w="10233" w:type="dxa"/>
        <w:tblInd w:w="-10" w:type="dxa"/>
        <w:tblLook w:val="04A0" w:firstRow="1" w:lastRow="0" w:firstColumn="1" w:lastColumn="0" w:noHBand="0" w:noVBand="1"/>
      </w:tblPr>
      <w:tblGrid>
        <w:gridCol w:w="1015"/>
        <w:gridCol w:w="888"/>
        <w:gridCol w:w="714"/>
        <w:gridCol w:w="1114"/>
        <w:gridCol w:w="1026"/>
        <w:gridCol w:w="986"/>
        <w:gridCol w:w="1114"/>
        <w:gridCol w:w="1026"/>
        <w:gridCol w:w="1032"/>
        <w:gridCol w:w="1777"/>
      </w:tblGrid>
      <w:tr w:rsidR="009B39C1" w:rsidRPr="009B39C1" w14:paraId="14F5B97D" w14:textId="77777777" w:rsidTr="00640EE0">
        <w:trPr>
          <w:trHeight w:val="215"/>
        </w:trPr>
        <w:tc>
          <w:tcPr>
            <w:tcW w:w="96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4EFFC41"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Donor</w:t>
            </w:r>
          </w:p>
        </w:tc>
        <w:tc>
          <w:tcPr>
            <w:tcW w:w="841" w:type="dxa"/>
            <w:tcBorders>
              <w:top w:val="single" w:sz="8" w:space="0" w:color="auto"/>
              <w:left w:val="nil"/>
              <w:bottom w:val="single" w:sz="8" w:space="0" w:color="auto"/>
              <w:right w:val="single" w:sz="8" w:space="0" w:color="auto"/>
            </w:tcBorders>
            <w:shd w:val="clear" w:color="auto" w:fill="auto"/>
            <w:vAlign w:val="center"/>
            <w:hideMark/>
          </w:tcPr>
          <w:p w14:paraId="65AD3A9A"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Cohort</w:t>
            </w:r>
          </w:p>
        </w:tc>
        <w:tc>
          <w:tcPr>
            <w:tcW w:w="676" w:type="dxa"/>
            <w:tcBorders>
              <w:top w:val="single" w:sz="8" w:space="0" w:color="auto"/>
              <w:left w:val="nil"/>
              <w:bottom w:val="single" w:sz="8" w:space="0" w:color="auto"/>
              <w:right w:val="single" w:sz="8" w:space="0" w:color="auto"/>
            </w:tcBorders>
            <w:shd w:val="clear" w:color="auto" w:fill="auto"/>
            <w:vAlign w:val="center"/>
            <w:hideMark/>
          </w:tcPr>
          <w:p w14:paraId="41AE22DA"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Total</w:t>
            </w:r>
          </w:p>
        </w:tc>
        <w:tc>
          <w:tcPr>
            <w:tcW w:w="3013" w:type="dxa"/>
            <w:gridSpan w:val="3"/>
            <w:tcBorders>
              <w:top w:val="single" w:sz="8" w:space="0" w:color="auto"/>
              <w:left w:val="nil"/>
              <w:bottom w:val="single" w:sz="8" w:space="0" w:color="auto"/>
              <w:right w:val="single" w:sz="8" w:space="0" w:color="000000"/>
            </w:tcBorders>
            <w:shd w:val="clear" w:color="auto" w:fill="auto"/>
            <w:vAlign w:val="center"/>
            <w:hideMark/>
          </w:tcPr>
          <w:p w14:paraId="507BD72B"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Vocational Skills</w:t>
            </w:r>
          </w:p>
        </w:tc>
        <w:tc>
          <w:tcPr>
            <w:tcW w:w="3059" w:type="dxa"/>
            <w:gridSpan w:val="3"/>
            <w:tcBorders>
              <w:top w:val="single" w:sz="8" w:space="0" w:color="auto"/>
              <w:left w:val="nil"/>
              <w:bottom w:val="single" w:sz="8" w:space="0" w:color="auto"/>
              <w:right w:val="single" w:sz="8" w:space="0" w:color="000000"/>
            </w:tcBorders>
            <w:shd w:val="clear" w:color="auto" w:fill="auto"/>
            <w:vAlign w:val="center"/>
            <w:hideMark/>
          </w:tcPr>
          <w:p w14:paraId="39FA5B85"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Small Scale Businesses</w:t>
            </w:r>
          </w:p>
        </w:tc>
        <w:tc>
          <w:tcPr>
            <w:tcW w:w="1683" w:type="dxa"/>
            <w:tcBorders>
              <w:top w:val="single" w:sz="8" w:space="0" w:color="auto"/>
              <w:left w:val="nil"/>
              <w:bottom w:val="single" w:sz="8" w:space="0" w:color="auto"/>
              <w:right w:val="single" w:sz="8" w:space="0" w:color="auto"/>
            </w:tcBorders>
            <w:shd w:val="clear" w:color="auto" w:fill="auto"/>
            <w:vAlign w:val="center"/>
            <w:hideMark/>
          </w:tcPr>
          <w:p w14:paraId="5495E16B"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Comments</w:t>
            </w:r>
          </w:p>
        </w:tc>
      </w:tr>
      <w:tr w:rsidR="009B39C1" w:rsidRPr="009B39C1" w14:paraId="42214FCC" w14:textId="77777777" w:rsidTr="00640EE0">
        <w:trPr>
          <w:trHeight w:val="2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31D9AE4D"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 </w:t>
            </w:r>
          </w:p>
        </w:tc>
        <w:tc>
          <w:tcPr>
            <w:tcW w:w="841" w:type="dxa"/>
            <w:tcBorders>
              <w:top w:val="nil"/>
              <w:left w:val="nil"/>
              <w:bottom w:val="single" w:sz="8" w:space="0" w:color="auto"/>
              <w:right w:val="single" w:sz="8" w:space="0" w:color="auto"/>
            </w:tcBorders>
            <w:shd w:val="clear" w:color="auto" w:fill="auto"/>
            <w:vAlign w:val="center"/>
            <w:hideMark/>
          </w:tcPr>
          <w:p w14:paraId="07009B2A"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 </w:t>
            </w:r>
          </w:p>
        </w:tc>
        <w:tc>
          <w:tcPr>
            <w:tcW w:w="676" w:type="dxa"/>
            <w:tcBorders>
              <w:top w:val="nil"/>
              <w:left w:val="nil"/>
              <w:bottom w:val="single" w:sz="8" w:space="0" w:color="auto"/>
              <w:right w:val="single" w:sz="8" w:space="0" w:color="auto"/>
            </w:tcBorders>
            <w:shd w:val="clear" w:color="auto" w:fill="auto"/>
            <w:vAlign w:val="center"/>
            <w:hideMark/>
          </w:tcPr>
          <w:p w14:paraId="3D4D4FE8"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 </w:t>
            </w:r>
          </w:p>
        </w:tc>
        <w:tc>
          <w:tcPr>
            <w:tcW w:w="1055" w:type="dxa"/>
            <w:tcBorders>
              <w:top w:val="nil"/>
              <w:left w:val="nil"/>
              <w:bottom w:val="single" w:sz="8" w:space="0" w:color="auto"/>
              <w:right w:val="single" w:sz="8" w:space="0" w:color="auto"/>
            </w:tcBorders>
            <w:shd w:val="clear" w:color="auto" w:fill="auto"/>
            <w:vAlign w:val="center"/>
            <w:hideMark/>
          </w:tcPr>
          <w:p w14:paraId="59FF5338"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Hargeisa</w:t>
            </w:r>
          </w:p>
        </w:tc>
        <w:tc>
          <w:tcPr>
            <w:tcW w:w="971" w:type="dxa"/>
            <w:tcBorders>
              <w:top w:val="nil"/>
              <w:left w:val="nil"/>
              <w:bottom w:val="single" w:sz="8" w:space="0" w:color="auto"/>
              <w:right w:val="single" w:sz="8" w:space="0" w:color="auto"/>
            </w:tcBorders>
            <w:shd w:val="clear" w:color="auto" w:fill="auto"/>
            <w:vAlign w:val="center"/>
            <w:hideMark/>
          </w:tcPr>
          <w:p w14:paraId="33286050"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Berbera</w:t>
            </w:r>
          </w:p>
        </w:tc>
        <w:tc>
          <w:tcPr>
            <w:tcW w:w="986" w:type="dxa"/>
            <w:tcBorders>
              <w:top w:val="nil"/>
              <w:left w:val="nil"/>
              <w:bottom w:val="single" w:sz="8" w:space="0" w:color="auto"/>
              <w:right w:val="single" w:sz="8" w:space="0" w:color="auto"/>
            </w:tcBorders>
            <w:shd w:val="clear" w:color="auto" w:fill="auto"/>
            <w:vAlign w:val="center"/>
            <w:hideMark/>
          </w:tcPr>
          <w:p w14:paraId="2F03B627"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Sub-Total</w:t>
            </w:r>
          </w:p>
        </w:tc>
        <w:tc>
          <w:tcPr>
            <w:tcW w:w="1055" w:type="dxa"/>
            <w:tcBorders>
              <w:top w:val="nil"/>
              <w:left w:val="nil"/>
              <w:bottom w:val="single" w:sz="8" w:space="0" w:color="auto"/>
              <w:right w:val="single" w:sz="8" w:space="0" w:color="auto"/>
            </w:tcBorders>
            <w:shd w:val="clear" w:color="auto" w:fill="auto"/>
            <w:vAlign w:val="center"/>
            <w:hideMark/>
          </w:tcPr>
          <w:p w14:paraId="3C6FCEE2"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Hargeisa</w:t>
            </w:r>
          </w:p>
        </w:tc>
        <w:tc>
          <w:tcPr>
            <w:tcW w:w="971" w:type="dxa"/>
            <w:tcBorders>
              <w:top w:val="nil"/>
              <w:left w:val="nil"/>
              <w:bottom w:val="single" w:sz="8" w:space="0" w:color="auto"/>
              <w:right w:val="single" w:sz="8" w:space="0" w:color="auto"/>
            </w:tcBorders>
            <w:shd w:val="clear" w:color="auto" w:fill="auto"/>
            <w:vAlign w:val="center"/>
            <w:hideMark/>
          </w:tcPr>
          <w:p w14:paraId="28609057"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Berbera</w:t>
            </w:r>
          </w:p>
        </w:tc>
        <w:tc>
          <w:tcPr>
            <w:tcW w:w="1032" w:type="dxa"/>
            <w:tcBorders>
              <w:top w:val="nil"/>
              <w:left w:val="nil"/>
              <w:bottom w:val="single" w:sz="8" w:space="0" w:color="auto"/>
              <w:right w:val="single" w:sz="8" w:space="0" w:color="auto"/>
            </w:tcBorders>
            <w:shd w:val="clear" w:color="auto" w:fill="auto"/>
            <w:vAlign w:val="center"/>
            <w:hideMark/>
          </w:tcPr>
          <w:p w14:paraId="1B8E2416"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Sub-total</w:t>
            </w:r>
          </w:p>
        </w:tc>
        <w:tc>
          <w:tcPr>
            <w:tcW w:w="1683" w:type="dxa"/>
            <w:tcBorders>
              <w:top w:val="nil"/>
              <w:left w:val="nil"/>
              <w:bottom w:val="single" w:sz="8" w:space="0" w:color="auto"/>
              <w:right w:val="single" w:sz="8" w:space="0" w:color="auto"/>
            </w:tcBorders>
            <w:shd w:val="clear" w:color="auto" w:fill="auto"/>
            <w:vAlign w:val="center"/>
            <w:hideMark/>
          </w:tcPr>
          <w:p w14:paraId="370B2899"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 </w:t>
            </w:r>
          </w:p>
        </w:tc>
      </w:tr>
      <w:tr w:rsidR="009B39C1" w:rsidRPr="009B39C1" w14:paraId="06F1B8D4" w14:textId="77777777" w:rsidTr="00640EE0">
        <w:trPr>
          <w:trHeight w:val="668"/>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12FF1343"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UNHCR</w:t>
            </w:r>
          </w:p>
        </w:tc>
        <w:tc>
          <w:tcPr>
            <w:tcW w:w="841" w:type="dxa"/>
            <w:tcBorders>
              <w:top w:val="nil"/>
              <w:left w:val="nil"/>
              <w:bottom w:val="single" w:sz="8" w:space="0" w:color="auto"/>
              <w:right w:val="single" w:sz="8" w:space="0" w:color="auto"/>
            </w:tcBorders>
            <w:shd w:val="clear" w:color="auto" w:fill="auto"/>
            <w:vAlign w:val="center"/>
            <w:hideMark/>
          </w:tcPr>
          <w:p w14:paraId="5E92B61F"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2019</w:t>
            </w:r>
          </w:p>
        </w:tc>
        <w:tc>
          <w:tcPr>
            <w:tcW w:w="676" w:type="dxa"/>
            <w:tcBorders>
              <w:top w:val="nil"/>
              <w:left w:val="nil"/>
              <w:bottom w:val="single" w:sz="8" w:space="0" w:color="auto"/>
              <w:right w:val="single" w:sz="8" w:space="0" w:color="auto"/>
            </w:tcBorders>
            <w:shd w:val="clear" w:color="000000" w:fill="BFBFBF"/>
            <w:vAlign w:val="center"/>
            <w:hideMark/>
          </w:tcPr>
          <w:p w14:paraId="3D61B9B9"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191</w:t>
            </w:r>
          </w:p>
        </w:tc>
        <w:tc>
          <w:tcPr>
            <w:tcW w:w="1055" w:type="dxa"/>
            <w:tcBorders>
              <w:top w:val="nil"/>
              <w:left w:val="nil"/>
              <w:bottom w:val="single" w:sz="8" w:space="0" w:color="auto"/>
              <w:right w:val="single" w:sz="8" w:space="0" w:color="auto"/>
            </w:tcBorders>
            <w:shd w:val="clear" w:color="auto" w:fill="auto"/>
            <w:vAlign w:val="center"/>
            <w:hideMark/>
          </w:tcPr>
          <w:p w14:paraId="691ECEB6"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121</w:t>
            </w:r>
          </w:p>
        </w:tc>
        <w:tc>
          <w:tcPr>
            <w:tcW w:w="971" w:type="dxa"/>
            <w:tcBorders>
              <w:top w:val="nil"/>
              <w:left w:val="nil"/>
              <w:bottom w:val="single" w:sz="8" w:space="0" w:color="auto"/>
              <w:right w:val="single" w:sz="8" w:space="0" w:color="auto"/>
            </w:tcBorders>
            <w:shd w:val="clear" w:color="auto" w:fill="auto"/>
            <w:vAlign w:val="center"/>
            <w:hideMark/>
          </w:tcPr>
          <w:p w14:paraId="5DED1A85"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30</w:t>
            </w:r>
          </w:p>
        </w:tc>
        <w:tc>
          <w:tcPr>
            <w:tcW w:w="986" w:type="dxa"/>
            <w:tcBorders>
              <w:top w:val="nil"/>
              <w:left w:val="nil"/>
              <w:bottom w:val="single" w:sz="8" w:space="0" w:color="auto"/>
              <w:right w:val="single" w:sz="8" w:space="0" w:color="auto"/>
            </w:tcBorders>
            <w:shd w:val="clear" w:color="000000" w:fill="BFBFBF"/>
            <w:vAlign w:val="center"/>
            <w:hideMark/>
          </w:tcPr>
          <w:p w14:paraId="6C1F4A90"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151</w:t>
            </w:r>
          </w:p>
        </w:tc>
        <w:tc>
          <w:tcPr>
            <w:tcW w:w="1055" w:type="dxa"/>
            <w:tcBorders>
              <w:top w:val="nil"/>
              <w:left w:val="nil"/>
              <w:bottom w:val="single" w:sz="8" w:space="0" w:color="auto"/>
              <w:right w:val="single" w:sz="8" w:space="0" w:color="auto"/>
            </w:tcBorders>
            <w:shd w:val="clear" w:color="auto" w:fill="auto"/>
            <w:vAlign w:val="center"/>
            <w:hideMark/>
          </w:tcPr>
          <w:p w14:paraId="077C65E2"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39</w:t>
            </w:r>
          </w:p>
        </w:tc>
        <w:tc>
          <w:tcPr>
            <w:tcW w:w="971" w:type="dxa"/>
            <w:tcBorders>
              <w:top w:val="nil"/>
              <w:left w:val="nil"/>
              <w:bottom w:val="single" w:sz="8" w:space="0" w:color="auto"/>
              <w:right w:val="single" w:sz="8" w:space="0" w:color="auto"/>
            </w:tcBorders>
            <w:shd w:val="clear" w:color="auto" w:fill="auto"/>
            <w:vAlign w:val="center"/>
            <w:hideMark/>
          </w:tcPr>
          <w:p w14:paraId="4A5D5469"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1</w:t>
            </w:r>
          </w:p>
        </w:tc>
        <w:tc>
          <w:tcPr>
            <w:tcW w:w="1032" w:type="dxa"/>
            <w:tcBorders>
              <w:top w:val="nil"/>
              <w:left w:val="nil"/>
              <w:bottom w:val="single" w:sz="8" w:space="0" w:color="auto"/>
              <w:right w:val="single" w:sz="8" w:space="0" w:color="auto"/>
            </w:tcBorders>
            <w:shd w:val="clear" w:color="000000" w:fill="BFBFBF"/>
            <w:vAlign w:val="center"/>
            <w:hideMark/>
          </w:tcPr>
          <w:p w14:paraId="797C1AA8"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40</w:t>
            </w:r>
          </w:p>
        </w:tc>
        <w:tc>
          <w:tcPr>
            <w:tcW w:w="1683" w:type="dxa"/>
            <w:tcBorders>
              <w:top w:val="nil"/>
              <w:left w:val="nil"/>
              <w:bottom w:val="single" w:sz="8" w:space="0" w:color="auto"/>
              <w:right w:val="single" w:sz="8" w:space="0" w:color="auto"/>
            </w:tcBorders>
            <w:shd w:val="clear" w:color="auto" w:fill="auto"/>
            <w:vAlign w:val="center"/>
            <w:hideMark/>
          </w:tcPr>
          <w:p w14:paraId="2917890E"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 xml:space="preserve">50 of the 151 VST interviewees will be those given equipment/kits in 2020 under </w:t>
            </w:r>
            <w:proofErr w:type="spellStart"/>
            <w:r w:rsidRPr="009B39C1">
              <w:rPr>
                <w:rFonts w:ascii="Franklin Gothic Book" w:eastAsia="Times New Roman" w:hAnsi="Franklin Gothic Book" w:cs="Arial"/>
                <w:sz w:val="24"/>
                <w:szCs w:val="24"/>
                <w:lang w:val="en"/>
              </w:rPr>
              <w:t>Ksrelief</w:t>
            </w:r>
            <w:proofErr w:type="spellEnd"/>
            <w:r w:rsidRPr="009B39C1">
              <w:rPr>
                <w:rFonts w:ascii="Franklin Gothic Book" w:eastAsia="Times New Roman" w:hAnsi="Franklin Gothic Book" w:cs="Arial"/>
                <w:sz w:val="24"/>
                <w:szCs w:val="24"/>
                <w:lang w:val="en"/>
              </w:rPr>
              <w:t xml:space="preserve"> </w:t>
            </w:r>
          </w:p>
        </w:tc>
      </w:tr>
      <w:tr w:rsidR="009B39C1" w:rsidRPr="009B39C1" w14:paraId="048E3EAE" w14:textId="77777777" w:rsidTr="00640EE0">
        <w:trPr>
          <w:trHeight w:val="2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024C4F39"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UNHCR</w:t>
            </w:r>
          </w:p>
        </w:tc>
        <w:tc>
          <w:tcPr>
            <w:tcW w:w="841" w:type="dxa"/>
            <w:tcBorders>
              <w:top w:val="nil"/>
              <w:left w:val="nil"/>
              <w:bottom w:val="single" w:sz="8" w:space="0" w:color="auto"/>
              <w:right w:val="single" w:sz="8" w:space="0" w:color="auto"/>
            </w:tcBorders>
            <w:shd w:val="clear" w:color="auto" w:fill="auto"/>
            <w:vAlign w:val="center"/>
            <w:hideMark/>
          </w:tcPr>
          <w:p w14:paraId="4487E5A5"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2020</w:t>
            </w:r>
          </w:p>
        </w:tc>
        <w:tc>
          <w:tcPr>
            <w:tcW w:w="676" w:type="dxa"/>
            <w:tcBorders>
              <w:top w:val="nil"/>
              <w:left w:val="nil"/>
              <w:bottom w:val="single" w:sz="8" w:space="0" w:color="auto"/>
              <w:right w:val="single" w:sz="8" w:space="0" w:color="auto"/>
            </w:tcBorders>
            <w:shd w:val="clear" w:color="000000" w:fill="BFBFBF"/>
            <w:vAlign w:val="center"/>
            <w:hideMark/>
          </w:tcPr>
          <w:p w14:paraId="2C81BDAB"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33</w:t>
            </w:r>
          </w:p>
        </w:tc>
        <w:tc>
          <w:tcPr>
            <w:tcW w:w="1055" w:type="dxa"/>
            <w:tcBorders>
              <w:top w:val="nil"/>
              <w:left w:val="nil"/>
              <w:bottom w:val="single" w:sz="8" w:space="0" w:color="auto"/>
              <w:right w:val="single" w:sz="8" w:space="0" w:color="auto"/>
            </w:tcBorders>
            <w:shd w:val="clear" w:color="auto" w:fill="auto"/>
            <w:vAlign w:val="center"/>
            <w:hideMark/>
          </w:tcPr>
          <w:p w14:paraId="0856019F"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 </w:t>
            </w:r>
          </w:p>
        </w:tc>
        <w:tc>
          <w:tcPr>
            <w:tcW w:w="971" w:type="dxa"/>
            <w:tcBorders>
              <w:top w:val="nil"/>
              <w:left w:val="nil"/>
              <w:bottom w:val="single" w:sz="8" w:space="0" w:color="auto"/>
              <w:right w:val="single" w:sz="8" w:space="0" w:color="auto"/>
            </w:tcBorders>
            <w:shd w:val="clear" w:color="auto" w:fill="auto"/>
            <w:vAlign w:val="center"/>
            <w:hideMark/>
          </w:tcPr>
          <w:p w14:paraId="6688E296"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 </w:t>
            </w:r>
          </w:p>
        </w:tc>
        <w:tc>
          <w:tcPr>
            <w:tcW w:w="986" w:type="dxa"/>
            <w:tcBorders>
              <w:top w:val="nil"/>
              <w:left w:val="nil"/>
              <w:bottom w:val="single" w:sz="8" w:space="0" w:color="auto"/>
              <w:right w:val="single" w:sz="8" w:space="0" w:color="auto"/>
            </w:tcBorders>
            <w:shd w:val="clear" w:color="000000" w:fill="BFBFBF"/>
            <w:vAlign w:val="center"/>
            <w:hideMark/>
          </w:tcPr>
          <w:p w14:paraId="2C698CAE"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 </w:t>
            </w:r>
          </w:p>
        </w:tc>
        <w:tc>
          <w:tcPr>
            <w:tcW w:w="1055" w:type="dxa"/>
            <w:tcBorders>
              <w:top w:val="nil"/>
              <w:left w:val="nil"/>
              <w:bottom w:val="single" w:sz="8" w:space="0" w:color="auto"/>
              <w:right w:val="single" w:sz="8" w:space="0" w:color="auto"/>
            </w:tcBorders>
            <w:shd w:val="clear" w:color="auto" w:fill="auto"/>
            <w:vAlign w:val="center"/>
            <w:hideMark/>
          </w:tcPr>
          <w:p w14:paraId="6846B02C"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19</w:t>
            </w:r>
          </w:p>
        </w:tc>
        <w:tc>
          <w:tcPr>
            <w:tcW w:w="971" w:type="dxa"/>
            <w:tcBorders>
              <w:top w:val="nil"/>
              <w:left w:val="nil"/>
              <w:bottom w:val="single" w:sz="8" w:space="0" w:color="auto"/>
              <w:right w:val="single" w:sz="8" w:space="0" w:color="auto"/>
            </w:tcBorders>
            <w:shd w:val="clear" w:color="auto" w:fill="auto"/>
            <w:vAlign w:val="center"/>
            <w:hideMark/>
          </w:tcPr>
          <w:p w14:paraId="7AE17454"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14</w:t>
            </w:r>
          </w:p>
        </w:tc>
        <w:tc>
          <w:tcPr>
            <w:tcW w:w="1032" w:type="dxa"/>
            <w:tcBorders>
              <w:top w:val="nil"/>
              <w:left w:val="nil"/>
              <w:bottom w:val="single" w:sz="8" w:space="0" w:color="auto"/>
              <w:right w:val="single" w:sz="8" w:space="0" w:color="auto"/>
            </w:tcBorders>
            <w:shd w:val="clear" w:color="000000" w:fill="BFBFBF"/>
            <w:vAlign w:val="center"/>
            <w:hideMark/>
          </w:tcPr>
          <w:p w14:paraId="3638AD62"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33</w:t>
            </w:r>
          </w:p>
        </w:tc>
        <w:tc>
          <w:tcPr>
            <w:tcW w:w="1683" w:type="dxa"/>
            <w:tcBorders>
              <w:top w:val="nil"/>
              <w:left w:val="nil"/>
              <w:bottom w:val="single" w:sz="8" w:space="0" w:color="auto"/>
              <w:right w:val="single" w:sz="8" w:space="0" w:color="auto"/>
            </w:tcBorders>
            <w:shd w:val="clear" w:color="auto" w:fill="auto"/>
            <w:vAlign w:val="center"/>
            <w:hideMark/>
          </w:tcPr>
          <w:p w14:paraId="37604D9D"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 </w:t>
            </w:r>
          </w:p>
        </w:tc>
      </w:tr>
      <w:tr w:rsidR="009B39C1" w:rsidRPr="009B39C1" w14:paraId="733C617F" w14:textId="77777777" w:rsidTr="00640EE0">
        <w:trPr>
          <w:trHeight w:val="2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600746FE"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proofErr w:type="spellStart"/>
            <w:r w:rsidRPr="009B39C1">
              <w:rPr>
                <w:rFonts w:ascii="Franklin Gothic Book" w:eastAsia="Times New Roman" w:hAnsi="Franklin Gothic Book" w:cs="Arial"/>
                <w:sz w:val="24"/>
                <w:szCs w:val="24"/>
                <w:lang w:val="en"/>
              </w:rPr>
              <w:t>KSrelief</w:t>
            </w:r>
            <w:proofErr w:type="spellEnd"/>
          </w:p>
        </w:tc>
        <w:tc>
          <w:tcPr>
            <w:tcW w:w="841" w:type="dxa"/>
            <w:tcBorders>
              <w:top w:val="nil"/>
              <w:left w:val="nil"/>
              <w:bottom w:val="single" w:sz="8" w:space="0" w:color="auto"/>
              <w:right w:val="single" w:sz="8" w:space="0" w:color="auto"/>
            </w:tcBorders>
            <w:shd w:val="clear" w:color="auto" w:fill="auto"/>
            <w:vAlign w:val="center"/>
            <w:hideMark/>
          </w:tcPr>
          <w:p w14:paraId="123B5771"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2020</w:t>
            </w:r>
          </w:p>
        </w:tc>
        <w:tc>
          <w:tcPr>
            <w:tcW w:w="676" w:type="dxa"/>
            <w:tcBorders>
              <w:top w:val="nil"/>
              <w:left w:val="nil"/>
              <w:bottom w:val="single" w:sz="8" w:space="0" w:color="auto"/>
              <w:right w:val="single" w:sz="8" w:space="0" w:color="auto"/>
            </w:tcBorders>
            <w:shd w:val="clear" w:color="000000" w:fill="BFBFBF"/>
            <w:vAlign w:val="center"/>
            <w:hideMark/>
          </w:tcPr>
          <w:p w14:paraId="09964360"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39</w:t>
            </w:r>
          </w:p>
        </w:tc>
        <w:tc>
          <w:tcPr>
            <w:tcW w:w="1055" w:type="dxa"/>
            <w:tcBorders>
              <w:top w:val="nil"/>
              <w:left w:val="nil"/>
              <w:bottom w:val="single" w:sz="8" w:space="0" w:color="auto"/>
              <w:right w:val="single" w:sz="8" w:space="0" w:color="auto"/>
            </w:tcBorders>
            <w:shd w:val="clear" w:color="auto" w:fill="auto"/>
            <w:vAlign w:val="center"/>
            <w:hideMark/>
          </w:tcPr>
          <w:p w14:paraId="64A36BA0"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39</w:t>
            </w:r>
          </w:p>
        </w:tc>
        <w:tc>
          <w:tcPr>
            <w:tcW w:w="971" w:type="dxa"/>
            <w:tcBorders>
              <w:top w:val="nil"/>
              <w:left w:val="nil"/>
              <w:bottom w:val="single" w:sz="8" w:space="0" w:color="auto"/>
              <w:right w:val="single" w:sz="8" w:space="0" w:color="auto"/>
            </w:tcBorders>
            <w:shd w:val="clear" w:color="auto" w:fill="auto"/>
            <w:vAlign w:val="center"/>
            <w:hideMark/>
          </w:tcPr>
          <w:p w14:paraId="6C64CA57"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 </w:t>
            </w:r>
          </w:p>
        </w:tc>
        <w:tc>
          <w:tcPr>
            <w:tcW w:w="986" w:type="dxa"/>
            <w:tcBorders>
              <w:top w:val="nil"/>
              <w:left w:val="nil"/>
              <w:bottom w:val="single" w:sz="8" w:space="0" w:color="auto"/>
              <w:right w:val="single" w:sz="8" w:space="0" w:color="auto"/>
            </w:tcBorders>
            <w:shd w:val="clear" w:color="000000" w:fill="BFBFBF"/>
            <w:vAlign w:val="center"/>
            <w:hideMark/>
          </w:tcPr>
          <w:p w14:paraId="71B3570D"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39</w:t>
            </w:r>
          </w:p>
        </w:tc>
        <w:tc>
          <w:tcPr>
            <w:tcW w:w="1055" w:type="dxa"/>
            <w:tcBorders>
              <w:top w:val="nil"/>
              <w:left w:val="nil"/>
              <w:bottom w:val="single" w:sz="8" w:space="0" w:color="auto"/>
              <w:right w:val="single" w:sz="8" w:space="0" w:color="auto"/>
            </w:tcBorders>
            <w:shd w:val="clear" w:color="auto" w:fill="auto"/>
            <w:vAlign w:val="center"/>
            <w:hideMark/>
          </w:tcPr>
          <w:p w14:paraId="081F79D9"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 </w:t>
            </w:r>
          </w:p>
        </w:tc>
        <w:tc>
          <w:tcPr>
            <w:tcW w:w="971" w:type="dxa"/>
            <w:tcBorders>
              <w:top w:val="nil"/>
              <w:left w:val="nil"/>
              <w:bottom w:val="single" w:sz="8" w:space="0" w:color="auto"/>
              <w:right w:val="single" w:sz="8" w:space="0" w:color="auto"/>
            </w:tcBorders>
            <w:shd w:val="clear" w:color="auto" w:fill="auto"/>
            <w:vAlign w:val="center"/>
            <w:hideMark/>
          </w:tcPr>
          <w:p w14:paraId="3A923181"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 </w:t>
            </w:r>
          </w:p>
        </w:tc>
        <w:tc>
          <w:tcPr>
            <w:tcW w:w="1032" w:type="dxa"/>
            <w:tcBorders>
              <w:top w:val="nil"/>
              <w:left w:val="nil"/>
              <w:bottom w:val="single" w:sz="8" w:space="0" w:color="auto"/>
              <w:right w:val="single" w:sz="8" w:space="0" w:color="auto"/>
            </w:tcBorders>
            <w:shd w:val="clear" w:color="000000" w:fill="BFBFBF"/>
            <w:vAlign w:val="center"/>
            <w:hideMark/>
          </w:tcPr>
          <w:p w14:paraId="1581FA22"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lang w:val="en"/>
              </w:rPr>
              <w:t> </w:t>
            </w:r>
          </w:p>
        </w:tc>
        <w:tc>
          <w:tcPr>
            <w:tcW w:w="1683" w:type="dxa"/>
            <w:tcBorders>
              <w:top w:val="nil"/>
              <w:left w:val="nil"/>
              <w:bottom w:val="single" w:sz="8" w:space="0" w:color="auto"/>
              <w:right w:val="single" w:sz="8" w:space="0" w:color="auto"/>
            </w:tcBorders>
            <w:shd w:val="clear" w:color="auto" w:fill="auto"/>
            <w:vAlign w:val="center"/>
            <w:hideMark/>
          </w:tcPr>
          <w:p w14:paraId="36659CC7" w14:textId="77777777" w:rsidR="00CC22ED" w:rsidRPr="009B39C1" w:rsidRDefault="00CC22ED" w:rsidP="00CC22ED">
            <w:pPr>
              <w:spacing w:after="0" w:line="240" w:lineRule="auto"/>
              <w:jc w:val="both"/>
              <w:rPr>
                <w:rFonts w:ascii="Franklin Gothic Book" w:eastAsia="Times New Roman" w:hAnsi="Franklin Gothic Book" w:cs="Arial"/>
                <w:sz w:val="24"/>
                <w:szCs w:val="24"/>
              </w:rPr>
            </w:pPr>
            <w:r w:rsidRPr="009B39C1">
              <w:rPr>
                <w:rFonts w:ascii="Franklin Gothic Book" w:eastAsia="Times New Roman" w:hAnsi="Franklin Gothic Book" w:cs="Arial"/>
                <w:sz w:val="24"/>
                <w:szCs w:val="24"/>
                <w:lang w:val="en"/>
              </w:rPr>
              <w:t> </w:t>
            </w:r>
          </w:p>
        </w:tc>
      </w:tr>
      <w:tr w:rsidR="009B39C1" w:rsidRPr="009B39C1" w14:paraId="0CAEE01B" w14:textId="77777777" w:rsidTr="00640EE0">
        <w:trPr>
          <w:trHeight w:val="215"/>
        </w:trPr>
        <w:tc>
          <w:tcPr>
            <w:tcW w:w="961" w:type="dxa"/>
            <w:tcBorders>
              <w:top w:val="nil"/>
              <w:left w:val="single" w:sz="8" w:space="0" w:color="auto"/>
              <w:bottom w:val="single" w:sz="8" w:space="0" w:color="auto"/>
              <w:right w:val="single" w:sz="8" w:space="0" w:color="auto"/>
            </w:tcBorders>
            <w:shd w:val="clear" w:color="auto" w:fill="auto"/>
            <w:vAlign w:val="center"/>
            <w:hideMark/>
          </w:tcPr>
          <w:p w14:paraId="6E7531DB"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r w:rsidRPr="009B39C1">
              <w:rPr>
                <w:rFonts w:ascii="Franklin Gothic Book" w:eastAsia="Times New Roman" w:hAnsi="Franklin Gothic Book" w:cs="Arial"/>
                <w:b/>
                <w:bCs/>
                <w:sz w:val="24"/>
                <w:szCs w:val="24"/>
              </w:rPr>
              <w:t>Total</w:t>
            </w:r>
          </w:p>
        </w:tc>
        <w:tc>
          <w:tcPr>
            <w:tcW w:w="841" w:type="dxa"/>
            <w:tcBorders>
              <w:top w:val="nil"/>
              <w:left w:val="nil"/>
              <w:bottom w:val="nil"/>
              <w:right w:val="nil"/>
            </w:tcBorders>
            <w:shd w:val="clear" w:color="auto" w:fill="auto"/>
            <w:noWrap/>
            <w:vAlign w:val="bottom"/>
            <w:hideMark/>
          </w:tcPr>
          <w:p w14:paraId="21068DFB" w14:textId="77777777" w:rsidR="00CC22ED" w:rsidRPr="009B39C1" w:rsidRDefault="00CC22ED" w:rsidP="00CC22ED">
            <w:pPr>
              <w:spacing w:after="0" w:line="240" w:lineRule="auto"/>
              <w:jc w:val="both"/>
              <w:rPr>
                <w:rFonts w:ascii="Franklin Gothic Book" w:eastAsia="Times New Roman" w:hAnsi="Franklin Gothic Book" w:cs="Arial"/>
                <w:b/>
                <w:bCs/>
                <w:sz w:val="24"/>
                <w:szCs w:val="24"/>
              </w:rPr>
            </w:pPr>
          </w:p>
        </w:tc>
        <w:tc>
          <w:tcPr>
            <w:tcW w:w="676" w:type="dxa"/>
            <w:tcBorders>
              <w:top w:val="nil"/>
              <w:left w:val="single" w:sz="8" w:space="0" w:color="auto"/>
              <w:bottom w:val="single" w:sz="8" w:space="0" w:color="auto"/>
              <w:right w:val="single" w:sz="8" w:space="0" w:color="auto"/>
            </w:tcBorders>
            <w:shd w:val="clear" w:color="auto" w:fill="auto"/>
            <w:noWrap/>
            <w:vAlign w:val="bottom"/>
            <w:hideMark/>
          </w:tcPr>
          <w:p w14:paraId="13818D8F" w14:textId="77777777" w:rsidR="00CC22ED" w:rsidRPr="009B39C1" w:rsidRDefault="00CC22ED" w:rsidP="00CC22ED">
            <w:pPr>
              <w:spacing w:after="0" w:line="240" w:lineRule="auto"/>
              <w:jc w:val="right"/>
              <w:rPr>
                <w:rFonts w:ascii="Franklin Gothic Book" w:eastAsia="Times New Roman" w:hAnsi="Franklin Gothic Book" w:cs="Calibri"/>
                <w:b/>
                <w:bCs/>
                <w:sz w:val="24"/>
                <w:szCs w:val="24"/>
              </w:rPr>
            </w:pPr>
            <w:r w:rsidRPr="009B39C1">
              <w:rPr>
                <w:rFonts w:ascii="Franklin Gothic Book" w:eastAsia="Times New Roman" w:hAnsi="Franklin Gothic Book" w:cs="Calibri"/>
                <w:b/>
                <w:bCs/>
                <w:sz w:val="24"/>
                <w:szCs w:val="24"/>
              </w:rPr>
              <w:t>263</w:t>
            </w:r>
          </w:p>
        </w:tc>
        <w:tc>
          <w:tcPr>
            <w:tcW w:w="1055" w:type="dxa"/>
            <w:tcBorders>
              <w:top w:val="nil"/>
              <w:left w:val="nil"/>
              <w:bottom w:val="nil"/>
              <w:right w:val="nil"/>
            </w:tcBorders>
            <w:shd w:val="clear" w:color="auto" w:fill="auto"/>
            <w:noWrap/>
            <w:vAlign w:val="bottom"/>
            <w:hideMark/>
          </w:tcPr>
          <w:p w14:paraId="6C206357" w14:textId="77777777" w:rsidR="00CC22ED" w:rsidRPr="009B39C1" w:rsidRDefault="00CC22ED" w:rsidP="00CC22ED">
            <w:pPr>
              <w:spacing w:after="0" w:line="240" w:lineRule="auto"/>
              <w:jc w:val="right"/>
              <w:rPr>
                <w:rFonts w:ascii="Franklin Gothic Book" w:eastAsia="Times New Roman" w:hAnsi="Franklin Gothic Book" w:cs="Calibri"/>
                <w:b/>
                <w:bCs/>
                <w:sz w:val="24"/>
                <w:szCs w:val="24"/>
              </w:rPr>
            </w:pPr>
          </w:p>
        </w:tc>
        <w:tc>
          <w:tcPr>
            <w:tcW w:w="971" w:type="dxa"/>
            <w:tcBorders>
              <w:top w:val="nil"/>
              <w:left w:val="nil"/>
              <w:bottom w:val="nil"/>
              <w:right w:val="nil"/>
            </w:tcBorders>
            <w:shd w:val="clear" w:color="auto" w:fill="auto"/>
            <w:noWrap/>
            <w:vAlign w:val="bottom"/>
            <w:hideMark/>
          </w:tcPr>
          <w:p w14:paraId="318FE9E2" w14:textId="77777777" w:rsidR="00CC22ED" w:rsidRPr="009B39C1" w:rsidRDefault="00CC22ED" w:rsidP="00CC22ED">
            <w:pPr>
              <w:spacing w:after="0" w:line="240" w:lineRule="auto"/>
              <w:rPr>
                <w:rFonts w:ascii="Franklin Gothic Book" w:eastAsia="Times New Roman" w:hAnsi="Franklin Gothic Book" w:cs="Times New Roman"/>
                <w:sz w:val="24"/>
                <w:szCs w:val="24"/>
              </w:rPr>
            </w:pPr>
          </w:p>
        </w:tc>
        <w:tc>
          <w:tcPr>
            <w:tcW w:w="986" w:type="dxa"/>
            <w:tcBorders>
              <w:top w:val="nil"/>
              <w:left w:val="single" w:sz="8" w:space="0" w:color="auto"/>
              <w:bottom w:val="single" w:sz="8" w:space="0" w:color="auto"/>
              <w:right w:val="single" w:sz="8" w:space="0" w:color="auto"/>
            </w:tcBorders>
            <w:shd w:val="clear" w:color="auto" w:fill="auto"/>
            <w:noWrap/>
            <w:vAlign w:val="bottom"/>
            <w:hideMark/>
          </w:tcPr>
          <w:p w14:paraId="790C3E84" w14:textId="77777777" w:rsidR="00CC22ED" w:rsidRPr="009B39C1" w:rsidRDefault="00CC22ED" w:rsidP="00CC22ED">
            <w:pPr>
              <w:spacing w:after="0" w:line="240" w:lineRule="auto"/>
              <w:jc w:val="right"/>
              <w:rPr>
                <w:rFonts w:ascii="Franklin Gothic Book" w:eastAsia="Times New Roman" w:hAnsi="Franklin Gothic Book" w:cs="Calibri"/>
                <w:b/>
                <w:bCs/>
                <w:sz w:val="24"/>
                <w:szCs w:val="24"/>
              </w:rPr>
            </w:pPr>
            <w:r w:rsidRPr="009B39C1">
              <w:rPr>
                <w:rFonts w:ascii="Franklin Gothic Book" w:eastAsia="Times New Roman" w:hAnsi="Franklin Gothic Book" w:cs="Calibri"/>
                <w:b/>
                <w:bCs/>
                <w:sz w:val="24"/>
                <w:szCs w:val="24"/>
              </w:rPr>
              <w:t>190</w:t>
            </w:r>
          </w:p>
        </w:tc>
        <w:tc>
          <w:tcPr>
            <w:tcW w:w="1055" w:type="dxa"/>
            <w:tcBorders>
              <w:top w:val="nil"/>
              <w:left w:val="nil"/>
              <w:bottom w:val="nil"/>
              <w:right w:val="nil"/>
            </w:tcBorders>
            <w:shd w:val="clear" w:color="auto" w:fill="auto"/>
            <w:noWrap/>
            <w:vAlign w:val="bottom"/>
            <w:hideMark/>
          </w:tcPr>
          <w:p w14:paraId="65C74FBA" w14:textId="77777777" w:rsidR="00CC22ED" w:rsidRPr="009B39C1" w:rsidRDefault="00CC22ED" w:rsidP="00CC22ED">
            <w:pPr>
              <w:spacing w:after="0" w:line="240" w:lineRule="auto"/>
              <w:jc w:val="right"/>
              <w:rPr>
                <w:rFonts w:ascii="Franklin Gothic Book" w:eastAsia="Times New Roman" w:hAnsi="Franklin Gothic Book" w:cs="Calibri"/>
                <w:b/>
                <w:bCs/>
                <w:sz w:val="24"/>
                <w:szCs w:val="24"/>
              </w:rPr>
            </w:pPr>
          </w:p>
        </w:tc>
        <w:tc>
          <w:tcPr>
            <w:tcW w:w="971" w:type="dxa"/>
            <w:tcBorders>
              <w:top w:val="nil"/>
              <w:left w:val="nil"/>
              <w:bottom w:val="nil"/>
              <w:right w:val="nil"/>
            </w:tcBorders>
            <w:shd w:val="clear" w:color="auto" w:fill="auto"/>
            <w:noWrap/>
            <w:vAlign w:val="bottom"/>
            <w:hideMark/>
          </w:tcPr>
          <w:p w14:paraId="2A4A837D" w14:textId="77777777" w:rsidR="00CC22ED" w:rsidRPr="009B39C1" w:rsidRDefault="00CC22ED" w:rsidP="00CC22ED">
            <w:pPr>
              <w:spacing w:after="0" w:line="240" w:lineRule="auto"/>
              <w:rPr>
                <w:rFonts w:ascii="Franklin Gothic Book" w:eastAsia="Times New Roman" w:hAnsi="Franklin Gothic Book" w:cs="Times New Roman"/>
                <w:sz w:val="24"/>
                <w:szCs w:val="24"/>
              </w:rPr>
            </w:pPr>
          </w:p>
        </w:tc>
        <w:tc>
          <w:tcPr>
            <w:tcW w:w="1032" w:type="dxa"/>
            <w:tcBorders>
              <w:top w:val="nil"/>
              <w:left w:val="single" w:sz="8" w:space="0" w:color="auto"/>
              <w:bottom w:val="single" w:sz="8" w:space="0" w:color="auto"/>
              <w:right w:val="single" w:sz="8" w:space="0" w:color="auto"/>
            </w:tcBorders>
            <w:shd w:val="clear" w:color="auto" w:fill="auto"/>
            <w:noWrap/>
            <w:vAlign w:val="bottom"/>
            <w:hideMark/>
          </w:tcPr>
          <w:p w14:paraId="07A321FD" w14:textId="77777777" w:rsidR="00CC22ED" w:rsidRPr="009B39C1" w:rsidRDefault="00CC22ED" w:rsidP="00CC22ED">
            <w:pPr>
              <w:spacing w:after="0" w:line="240" w:lineRule="auto"/>
              <w:jc w:val="right"/>
              <w:rPr>
                <w:rFonts w:ascii="Franklin Gothic Book" w:eastAsia="Times New Roman" w:hAnsi="Franklin Gothic Book" w:cs="Calibri"/>
                <w:b/>
                <w:bCs/>
                <w:sz w:val="24"/>
                <w:szCs w:val="24"/>
              </w:rPr>
            </w:pPr>
            <w:r w:rsidRPr="009B39C1">
              <w:rPr>
                <w:rFonts w:ascii="Franklin Gothic Book" w:eastAsia="Times New Roman" w:hAnsi="Franklin Gothic Book" w:cs="Calibri"/>
                <w:b/>
                <w:bCs/>
                <w:sz w:val="24"/>
                <w:szCs w:val="24"/>
              </w:rPr>
              <w:t>73</w:t>
            </w:r>
          </w:p>
        </w:tc>
        <w:tc>
          <w:tcPr>
            <w:tcW w:w="1683" w:type="dxa"/>
            <w:tcBorders>
              <w:top w:val="nil"/>
              <w:left w:val="nil"/>
              <w:bottom w:val="nil"/>
              <w:right w:val="nil"/>
            </w:tcBorders>
            <w:shd w:val="clear" w:color="auto" w:fill="auto"/>
            <w:noWrap/>
            <w:vAlign w:val="bottom"/>
            <w:hideMark/>
          </w:tcPr>
          <w:p w14:paraId="185B96A4" w14:textId="36BF09DC" w:rsidR="00CC22ED" w:rsidRPr="009B39C1" w:rsidRDefault="00CC22ED" w:rsidP="00CC22ED">
            <w:pPr>
              <w:spacing w:after="0" w:line="240" w:lineRule="auto"/>
              <w:jc w:val="right"/>
              <w:rPr>
                <w:rFonts w:ascii="Franklin Gothic Book" w:eastAsia="Times New Roman" w:hAnsi="Franklin Gothic Book" w:cs="Calibri"/>
                <w:b/>
                <w:bCs/>
                <w:sz w:val="24"/>
                <w:szCs w:val="24"/>
              </w:rPr>
            </w:pPr>
          </w:p>
        </w:tc>
      </w:tr>
    </w:tbl>
    <w:p w14:paraId="29F4244E" w14:textId="77777777" w:rsidR="00E57388" w:rsidRPr="009B39C1" w:rsidRDefault="00E57388">
      <w:pPr>
        <w:shd w:val="clear" w:color="auto" w:fill="FFFFFF"/>
        <w:spacing w:after="150" w:line="420" w:lineRule="atLeast"/>
        <w:jc w:val="both"/>
        <w:rPr>
          <w:rFonts w:ascii="Franklin Gothic Book" w:eastAsia="Times New Roman" w:hAnsi="Franklin Gothic Book" w:cs="Arial"/>
          <w:sz w:val="24"/>
          <w:szCs w:val="24"/>
          <w:lang w:val="en"/>
        </w:rPr>
      </w:pPr>
    </w:p>
    <w:p w14:paraId="07DAE67F" w14:textId="77777777" w:rsidR="002D4878" w:rsidRPr="009B39C1" w:rsidRDefault="002D4878">
      <w:pPr>
        <w:shd w:val="clear" w:color="auto" w:fill="FFFFFF"/>
        <w:spacing w:after="150" w:line="420" w:lineRule="atLeast"/>
        <w:jc w:val="both"/>
        <w:rPr>
          <w:rFonts w:ascii="Franklin Gothic Book" w:eastAsia="Times New Roman" w:hAnsi="Franklin Gothic Book" w:cs="Arial"/>
          <w:b/>
          <w:bCs/>
          <w:sz w:val="24"/>
          <w:szCs w:val="24"/>
          <w:lang w:val="en"/>
        </w:rPr>
      </w:pPr>
      <w:r w:rsidRPr="009B39C1">
        <w:rPr>
          <w:rFonts w:ascii="Franklin Gothic Book" w:eastAsia="Times New Roman" w:hAnsi="Franklin Gothic Book" w:cs="Arial"/>
          <w:b/>
          <w:bCs/>
          <w:sz w:val="24"/>
          <w:szCs w:val="24"/>
          <w:lang w:val="en"/>
        </w:rPr>
        <w:t>ETHICAL CONSIDERATIONS</w:t>
      </w:r>
    </w:p>
    <w:p w14:paraId="4D4DC642" w14:textId="4F872DF6" w:rsidR="00516303" w:rsidRPr="009B39C1" w:rsidRDefault="002D4878" w:rsidP="003A35D1">
      <w:pPr>
        <w:shd w:val="clear" w:color="auto" w:fill="FFFFFF"/>
        <w:spacing w:after="0" w:line="0" w:lineRule="atLeast"/>
        <w:jc w:val="both"/>
        <w:rPr>
          <w:rFonts w:ascii="Franklin Gothic Book" w:eastAsia="Times New Roman" w:hAnsi="Franklin Gothic Book" w:cs="Arial"/>
          <w:sz w:val="24"/>
          <w:szCs w:val="24"/>
          <w:lang w:val="en"/>
        </w:rPr>
      </w:pPr>
      <w:r w:rsidRPr="009B39C1">
        <w:rPr>
          <w:rFonts w:ascii="Franklin Gothic Book" w:eastAsia="Times New Roman" w:hAnsi="Franklin Gothic Book" w:cs="Arial"/>
          <w:sz w:val="24"/>
          <w:szCs w:val="24"/>
          <w:lang w:val="en"/>
        </w:rPr>
        <w:t>All questionnaires and interviews will open with statement aimed at obtaining the consent of the interviewee(s). Potential respondents will be briefed about the purpose of the survey, the confidentiality and anonymity and that it is 100% voluntary. The interviewer will then expressly seek their consent to participate in the survey.  Respondents who decline to participate will respectfully be left out.</w:t>
      </w:r>
    </w:p>
    <w:p w14:paraId="0FFB232B" w14:textId="29F7F3F6" w:rsidR="00D23477" w:rsidRPr="009B39C1" w:rsidRDefault="00D23477" w:rsidP="003A35D1">
      <w:pPr>
        <w:shd w:val="clear" w:color="auto" w:fill="FFFFFF"/>
        <w:spacing w:after="0" w:line="0" w:lineRule="atLeast"/>
        <w:jc w:val="both"/>
        <w:rPr>
          <w:rFonts w:ascii="Franklin Gothic Book" w:eastAsia="Times New Roman" w:hAnsi="Franklin Gothic Book" w:cs="Arial"/>
          <w:sz w:val="24"/>
          <w:szCs w:val="24"/>
          <w:lang w:val="en"/>
        </w:rPr>
      </w:pPr>
    </w:p>
    <w:p w14:paraId="2856EAF4" w14:textId="77777777" w:rsidR="0070336B" w:rsidRPr="009B39C1" w:rsidRDefault="0070336B" w:rsidP="003A35D1">
      <w:pPr>
        <w:shd w:val="clear" w:color="auto" w:fill="FFFFFF"/>
        <w:spacing w:after="0" w:line="0" w:lineRule="atLeast"/>
        <w:jc w:val="both"/>
        <w:rPr>
          <w:rFonts w:ascii="Franklin Gothic Book" w:eastAsia="Times New Roman" w:hAnsi="Franklin Gothic Book" w:cs="Arial"/>
          <w:sz w:val="24"/>
          <w:szCs w:val="24"/>
          <w:lang w:val="en"/>
        </w:rPr>
      </w:pPr>
    </w:p>
    <w:p w14:paraId="111A43B8" w14:textId="77777777" w:rsidR="00BD3771" w:rsidRPr="009B39C1" w:rsidRDefault="00BD3771">
      <w:pPr>
        <w:jc w:val="both"/>
        <w:rPr>
          <w:rFonts w:ascii="Franklin Gothic Book" w:hAnsi="Franklin Gothic Book" w:cs="Arial"/>
          <w:b/>
          <w:bCs/>
          <w:sz w:val="24"/>
          <w:szCs w:val="24"/>
        </w:rPr>
      </w:pPr>
      <w:r w:rsidRPr="009B39C1">
        <w:rPr>
          <w:rFonts w:ascii="Franklin Gothic Book" w:hAnsi="Franklin Gothic Book" w:cs="Arial"/>
          <w:b/>
          <w:bCs/>
          <w:sz w:val="24"/>
          <w:szCs w:val="24"/>
        </w:rPr>
        <w:t>NRC Responsibilities</w:t>
      </w:r>
    </w:p>
    <w:p w14:paraId="37A4A137" w14:textId="25346C35" w:rsidR="00BD3771" w:rsidRPr="009B39C1" w:rsidRDefault="00BD3771">
      <w:pPr>
        <w:pStyle w:val="ListParagraph"/>
        <w:numPr>
          <w:ilvl w:val="0"/>
          <w:numId w:val="18"/>
        </w:numPr>
        <w:jc w:val="both"/>
        <w:rPr>
          <w:rFonts w:ascii="Franklin Gothic Book" w:hAnsi="Franklin Gothic Book" w:cs="Arial"/>
          <w:sz w:val="24"/>
          <w:szCs w:val="24"/>
        </w:rPr>
      </w:pPr>
      <w:r w:rsidRPr="009B39C1">
        <w:rPr>
          <w:rFonts w:ascii="Franklin Gothic Book" w:hAnsi="Franklin Gothic Book" w:cs="Arial"/>
          <w:sz w:val="24"/>
          <w:szCs w:val="24"/>
        </w:rPr>
        <w:t>Adherence to the contract terms and conditions</w:t>
      </w:r>
    </w:p>
    <w:p w14:paraId="41C99DBC" w14:textId="41FCF767" w:rsidR="00BD3771" w:rsidRPr="009B39C1" w:rsidRDefault="00BD3771">
      <w:pPr>
        <w:pStyle w:val="ListParagraph"/>
        <w:numPr>
          <w:ilvl w:val="0"/>
          <w:numId w:val="18"/>
        </w:numPr>
        <w:jc w:val="both"/>
        <w:rPr>
          <w:rFonts w:ascii="Franklin Gothic Book" w:hAnsi="Franklin Gothic Book" w:cs="Arial"/>
          <w:sz w:val="24"/>
          <w:szCs w:val="24"/>
        </w:rPr>
      </w:pPr>
      <w:r w:rsidRPr="009B39C1">
        <w:rPr>
          <w:rFonts w:ascii="Franklin Gothic Book" w:hAnsi="Franklin Gothic Book" w:cs="Arial"/>
          <w:sz w:val="24"/>
          <w:szCs w:val="24"/>
        </w:rPr>
        <w:t>Oversight of the exercise</w:t>
      </w:r>
    </w:p>
    <w:p w14:paraId="6EB51E92" w14:textId="1DF8763D" w:rsidR="00BD3771" w:rsidRPr="009B39C1" w:rsidRDefault="00BD3771">
      <w:pPr>
        <w:pStyle w:val="ListParagraph"/>
        <w:numPr>
          <w:ilvl w:val="0"/>
          <w:numId w:val="18"/>
        </w:numPr>
        <w:jc w:val="both"/>
        <w:rPr>
          <w:rFonts w:ascii="Franklin Gothic Book" w:hAnsi="Franklin Gothic Book" w:cs="Arial"/>
          <w:sz w:val="24"/>
          <w:szCs w:val="24"/>
        </w:rPr>
      </w:pPr>
      <w:r w:rsidRPr="009B39C1">
        <w:rPr>
          <w:rFonts w:ascii="Franklin Gothic Book" w:hAnsi="Franklin Gothic Book" w:cs="Arial"/>
          <w:sz w:val="24"/>
          <w:szCs w:val="24"/>
        </w:rPr>
        <w:t>Develop jointly with the service provider assessment questions and refine indicators</w:t>
      </w:r>
    </w:p>
    <w:p w14:paraId="3562A8BF" w14:textId="66EB445D" w:rsidR="00BD3771" w:rsidRPr="009B39C1" w:rsidRDefault="00BD3771">
      <w:pPr>
        <w:pStyle w:val="ListParagraph"/>
        <w:numPr>
          <w:ilvl w:val="0"/>
          <w:numId w:val="18"/>
        </w:numPr>
        <w:jc w:val="both"/>
        <w:rPr>
          <w:rFonts w:ascii="Franklin Gothic Book" w:hAnsi="Franklin Gothic Book" w:cs="Arial"/>
          <w:sz w:val="24"/>
          <w:szCs w:val="24"/>
        </w:rPr>
      </w:pPr>
      <w:r w:rsidRPr="009B39C1">
        <w:rPr>
          <w:rFonts w:ascii="Franklin Gothic Book" w:hAnsi="Franklin Gothic Book" w:cs="Arial"/>
          <w:sz w:val="24"/>
          <w:szCs w:val="24"/>
        </w:rPr>
        <w:t>Work with the service provider on the preparation of tools, selection of sampling and data gathering methodologies.</w:t>
      </w:r>
    </w:p>
    <w:p w14:paraId="24F07BD5" w14:textId="427EFBCB" w:rsidR="00BD3771" w:rsidRPr="009B39C1" w:rsidRDefault="00BD3771">
      <w:pPr>
        <w:pStyle w:val="ListParagraph"/>
        <w:numPr>
          <w:ilvl w:val="0"/>
          <w:numId w:val="18"/>
        </w:numPr>
        <w:jc w:val="both"/>
        <w:rPr>
          <w:rFonts w:ascii="Franklin Gothic Book" w:hAnsi="Franklin Gothic Book" w:cs="Arial"/>
          <w:sz w:val="24"/>
          <w:szCs w:val="24"/>
        </w:rPr>
      </w:pPr>
      <w:r w:rsidRPr="009B39C1">
        <w:rPr>
          <w:rFonts w:ascii="Franklin Gothic Book" w:hAnsi="Franklin Gothic Book" w:cs="Arial"/>
          <w:sz w:val="24"/>
          <w:szCs w:val="24"/>
        </w:rPr>
        <w:t>Sign-off technical plan/proposal</w:t>
      </w:r>
    </w:p>
    <w:p w14:paraId="38CB690E" w14:textId="1C7B1DAA" w:rsidR="00BD3771" w:rsidRPr="009B39C1" w:rsidRDefault="00BD3771">
      <w:pPr>
        <w:pStyle w:val="ListParagraph"/>
        <w:numPr>
          <w:ilvl w:val="0"/>
          <w:numId w:val="18"/>
        </w:numPr>
        <w:jc w:val="both"/>
        <w:rPr>
          <w:rFonts w:ascii="Franklin Gothic Book" w:hAnsi="Franklin Gothic Book" w:cs="Arial"/>
          <w:sz w:val="24"/>
          <w:szCs w:val="24"/>
        </w:rPr>
      </w:pPr>
      <w:r w:rsidRPr="009B39C1">
        <w:rPr>
          <w:rFonts w:ascii="Franklin Gothic Book" w:hAnsi="Franklin Gothic Book" w:cs="Arial"/>
          <w:sz w:val="24"/>
          <w:szCs w:val="24"/>
        </w:rPr>
        <w:t>Sign-off tools before deployed for fieldwork</w:t>
      </w:r>
    </w:p>
    <w:p w14:paraId="6E8A0D48" w14:textId="6AADE90D" w:rsidR="00BD3771" w:rsidRPr="009B39C1" w:rsidRDefault="00BD3771">
      <w:pPr>
        <w:pStyle w:val="ListParagraph"/>
        <w:numPr>
          <w:ilvl w:val="0"/>
          <w:numId w:val="18"/>
        </w:numPr>
        <w:jc w:val="both"/>
        <w:rPr>
          <w:rFonts w:ascii="Franklin Gothic Book" w:hAnsi="Franklin Gothic Book" w:cs="Arial"/>
          <w:sz w:val="24"/>
          <w:szCs w:val="24"/>
        </w:rPr>
      </w:pPr>
      <w:r w:rsidRPr="009B39C1">
        <w:rPr>
          <w:rFonts w:ascii="Franklin Gothic Book" w:hAnsi="Franklin Gothic Book" w:cs="Arial"/>
          <w:sz w:val="24"/>
          <w:szCs w:val="24"/>
        </w:rPr>
        <w:lastRenderedPageBreak/>
        <w:t xml:space="preserve">Participate in validation workshop to give feedback and endorse assessment findings </w:t>
      </w:r>
    </w:p>
    <w:p w14:paraId="412C8322" w14:textId="6D9678E9" w:rsidR="00BD3771" w:rsidRPr="009B39C1" w:rsidRDefault="00BD3771">
      <w:pPr>
        <w:pStyle w:val="ListParagraph"/>
        <w:numPr>
          <w:ilvl w:val="0"/>
          <w:numId w:val="18"/>
        </w:numPr>
        <w:jc w:val="both"/>
        <w:rPr>
          <w:rFonts w:ascii="Franklin Gothic Book" w:hAnsi="Franklin Gothic Book" w:cs="Arial"/>
          <w:sz w:val="24"/>
          <w:szCs w:val="24"/>
        </w:rPr>
      </w:pPr>
      <w:r w:rsidRPr="009B39C1">
        <w:rPr>
          <w:rFonts w:ascii="Franklin Gothic Book" w:hAnsi="Franklin Gothic Book" w:cs="Arial"/>
          <w:sz w:val="24"/>
          <w:szCs w:val="24"/>
        </w:rPr>
        <w:t>Assign a focal point that regularly liaises with the service provider</w:t>
      </w:r>
    </w:p>
    <w:p w14:paraId="6EC1FC43" w14:textId="51DB4E97" w:rsidR="00516303" w:rsidRDefault="00516303">
      <w:pPr>
        <w:jc w:val="both"/>
        <w:rPr>
          <w:rFonts w:ascii="Franklin Gothic Book" w:hAnsi="Franklin Gothic Book" w:cs="Arial"/>
          <w:sz w:val="24"/>
          <w:szCs w:val="24"/>
        </w:rPr>
      </w:pPr>
    </w:p>
    <w:p w14:paraId="6562DDE1" w14:textId="77777777" w:rsidR="009B39C1" w:rsidRPr="009B39C1" w:rsidRDefault="009B39C1">
      <w:pPr>
        <w:jc w:val="both"/>
        <w:rPr>
          <w:rFonts w:ascii="Franklin Gothic Book" w:hAnsi="Franklin Gothic Book" w:cs="Arial"/>
          <w:sz w:val="24"/>
          <w:szCs w:val="24"/>
        </w:rPr>
      </w:pPr>
    </w:p>
    <w:p w14:paraId="63AF927B" w14:textId="77777777" w:rsidR="00BD3771" w:rsidRPr="009B39C1" w:rsidRDefault="00BD3771">
      <w:pPr>
        <w:jc w:val="both"/>
        <w:rPr>
          <w:rFonts w:ascii="Franklin Gothic Book" w:hAnsi="Franklin Gothic Book" w:cs="Arial"/>
          <w:b/>
          <w:bCs/>
          <w:sz w:val="24"/>
          <w:szCs w:val="24"/>
        </w:rPr>
      </w:pPr>
      <w:r w:rsidRPr="009B39C1">
        <w:rPr>
          <w:rFonts w:ascii="Franklin Gothic Book" w:hAnsi="Franklin Gothic Book" w:cs="Arial"/>
          <w:b/>
          <w:bCs/>
          <w:sz w:val="24"/>
          <w:szCs w:val="24"/>
        </w:rPr>
        <w:t>Expected Deliverables</w:t>
      </w:r>
    </w:p>
    <w:p w14:paraId="61935E6F" w14:textId="5B7FF773" w:rsidR="00BD3771" w:rsidRPr="009B39C1" w:rsidRDefault="00BD3771">
      <w:pPr>
        <w:pStyle w:val="ListParagraph"/>
        <w:numPr>
          <w:ilvl w:val="0"/>
          <w:numId w:val="20"/>
        </w:numPr>
        <w:jc w:val="both"/>
        <w:rPr>
          <w:rFonts w:ascii="Franklin Gothic Book" w:hAnsi="Franklin Gothic Book" w:cs="Arial"/>
          <w:sz w:val="24"/>
          <w:szCs w:val="24"/>
        </w:rPr>
      </w:pPr>
      <w:r w:rsidRPr="009B39C1">
        <w:rPr>
          <w:rFonts w:ascii="Franklin Gothic Book" w:hAnsi="Franklin Gothic Book" w:cs="Arial"/>
          <w:sz w:val="24"/>
          <w:szCs w:val="24"/>
        </w:rPr>
        <w:t>Technical Proposal including work plan</w:t>
      </w:r>
      <w:r w:rsidR="00AB12EC" w:rsidRPr="009B39C1">
        <w:rPr>
          <w:rFonts w:ascii="Franklin Gothic Book" w:hAnsi="Franklin Gothic Book" w:cs="Arial"/>
          <w:sz w:val="24"/>
          <w:szCs w:val="24"/>
        </w:rPr>
        <w:t xml:space="preserve"> </w:t>
      </w:r>
    </w:p>
    <w:p w14:paraId="6D9ABBC9" w14:textId="7F004F69" w:rsidR="00BD3771" w:rsidRPr="009B39C1" w:rsidRDefault="00BD3771">
      <w:pPr>
        <w:pStyle w:val="ListParagraph"/>
        <w:numPr>
          <w:ilvl w:val="0"/>
          <w:numId w:val="20"/>
        </w:numPr>
        <w:jc w:val="both"/>
        <w:rPr>
          <w:rFonts w:ascii="Franklin Gothic Book" w:hAnsi="Franklin Gothic Book" w:cs="Arial"/>
          <w:sz w:val="24"/>
          <w:szCs w:val="24"/>
        </w:rPr>
      </w:pPr>
      <w:r w:rsidRPr="009B39C1">
        <w:rPr>
          <w:rFonts w:ascii="Franklin Gothic Book" w:hAnsi="Franklin Gothic Book" w:cs="Arial"/>
          <w:sz w:val="24"/>
          <w:szCs w:val="24"/>
        </w:rPr>
        <w:t>Assessment indicators</w:t>
      </w:r>
      <w:r w:rsidR="00AB12EC" w:rsidRPr="009B39C1">
        <w:rPr>
          <w:rFonts w:ascii="Franklin Gothic Book" w:hAnsi="Franklin Gothic Book" w:cs="Arial"/>
          <w:sz w:val="24"/>
          <w:szCs w:val="24"/>
        </w:rPr>
        <w:t xml:space="preserve">                                </w:t>
      </w:r>
    </w:p>
    <w:p w14:paraId="64230AB3" w14:textId="67A11DA3" w:rsidR="00BD3771" w:rsidRPr="009B39C1" w:rsidRDefault="00BD3771">
      <w:pPr>
        <w:pStyle w:val="ListParagraph"/>
        <w:numPr>
          <w:ilvl w:val="0"/>
          <w:numId w:val="20"/>
        </w:numPr>
        <w:jc w:val="both"/>
        <w:rPr>
          <w:rFonts w:ascii="Franklin Gothic Book" w:hAnsi="Franklin Gothic Book" w:cs="Arial"/>
          <w:sz w:val="24"/>
          <w:szCs w:val="24"/>
        </w:rPr>
      </w:pPr>
      <w:r w:rsidRPr="009B39C1">
        <w:rPr>
          <w:rFonts w:ascii="Franklin Gothic Book" w:hAnsi="Franklin Gothic Book" w:cs="Arial"/>
          <w:sz w:val="24"/>
          <w:szCs w:val="24"/>
        </w:rPr>
        <w:t>Desk review report</w:t>
      </w:r>
      <w:r w:rsidR="00AB12EC" w:rsidRPr="009B39C1">
        <w:rPr>
          <w:rFonts w:ascii="Franklin Gothic Book" w:hAnsi="Franklin Gothic Book" w:cs="Arial"/>
          <w:sz w:val="24"/>
          <w:szCs w:val="24"/>
        </w:rPr>
        <w:t xml:space="preserve">                                     </w:t>
      </w:r>
    </w:p>
    <w:p w14:paraId="2F5E5875" w14:textId="4C636609" w:rsidR="00BD3771" w:rsidRPr="009B39C1" w:rsidRDefault="00BD3771">
      <w:pPr>
        <w:pStyle w:val="ListParagraph"/>
        <w:numPr>
          <w:ilvl w:val="0"/>
          <w:numId w:val="20"/>
        </w:numPr>
        <w:jc w:val="both"/>
        <w:rPr>
          <w:rFonts w:ascii="Franklin Gothic Book" w:hAnsi="Franklin Gothic Book" w:cs="Arial"/>
          <w:sz w:val="24"/>
          <w:szCs w:val="24"/>
        </w:rPr>
      </w:pPr>
      <w:r w:rsidRPr="009B39C1">
        <w:rPr>
          <w:rFonts w:ascii="Franklin Gothic Book" w:hAnsi="Franklin Gothic Book" w:cs="Arial"/>
          <w:sz w:val="24"/>
          <w:szCs w:val="24"/>
        </w:rPr>
        <w:t>Data collection tools</w:t>
      </w:r>
      <w:r w:rsidR="00AB12EC" w:rsidRPr="009B39C1">
        <w:rPr>
          <w:rFonts w:ascii="Franklin Gothic Book" w:hAnsi="Franklin Gothic Book" w:cs="Arial"/>
          <w:sz w:val="24"/>
          <w:szCs w:val="24"/>
        </w:rPr>
        <w:t xml:space="preserve">                                   </w:t>
      </w:r>
    </w:p>
    <w:p w14:paraId="51745BC4" w14:textId="1B24A0BE" w:rsidR="00BD3771" w:rsidRPr="009B39C1" w:rsidRDefault="00BD3771">
      <w:pPr>
        <w:pStyle w:val="ListParagraph"/>
        <w:numPr>
          <w:ilvl w:val="0"/>
          <w:numId w:val="20"/>
        </w:numPr>
        <w:jc w:val="both"/>
        <w:rPr>
          <w:rFonts w:ascii="Franklin Gothic Book" w:hAnsi="Franklin Gothic Book" w:cs="Arial"/>
          <w:sz w:val="24"/>
          <w:szCs w:val="24"/>
        </w:rPr>
      </w:pPr>
      <w:r w:rsidRPr="009B39C1">
        <w:rPr>
          <w:rFonts w:ascii="Franklin Gothic Book" w:hAnsi="Franklin Gothic Book" w:cs="Arial"/>
          <w:sz w:val="24"/>
          <w:szCs w:val="24"/>
        </w:rPr>
        <w:t>Preliminary findings for initial review</w:t>
      </w:r>
      <w:r w:rsidR="00AB12EC" w:rsidRPr="009B39C1">
        <w:rPr>
          <w:rFonts w:ascii="Franklin Gothic Book" w:hAnsi="Franklin Gothic Book" w:cs="Arial"/>
          <w:sz w:val="24"/>
          <w:szCs w:val="24"/>
        </w:rPr>
        <w:t xml:space="preserve">      </w:t>
      </w:r>
    </w:p>
    <w:p w14:paraId="77F1512E" w14:textId="20C0A1C8" w:rsidR="00BD3771" w:rsidRPr="009B39C1" w:rsidRDefault="00BD3771">
      <w:pPr>
        <w:pStyle w:val="ListParagraph"/>
        <w:numPr>
          <w:ilvl w:val="0"/>
          <w:numId w:val="20"/>
        </w:numPr>
        <w:jc w:val="both"/>
        <w:rPr>
          <w:rFonts w:ascii="Franklin Gothic Book" w:hAnsi="Franklin Gothic Book" w:cs="Arial"/>
          <w:sz w:val="24"/>
          <w:szCs w:val="24"/>
        </w:rPr>
      </w:pPr>
      <w:r w:rsidRPr="009B39C1">
        <w:rPr>
          <w:rFonts w:ascii="Franklin Gothic Book" w:hAnsi="Franklin Gothic Book" w:cs="Arial"/>
          <w:sz w:val="24"/>
          <w:szCs w:val="24"/>
        </w:rPr>
        <w:t>Validation Workshop</w:t>
      </w:r>
      <w:r w:rsidR="00AB12EC" w:rsidRPr="009B39C1">
        <w:rPr>
          <w:rFonts w:ascii="Franklin Gothic Book" w:hAnsi="Franklin Gothic Book" w:cs="Arial"/>
          <w:sz w:val="24"/>
          <w:szCs w:val="24"/>
        </w:rPr>
        <w:t xml:space="preserve">                                   </w:t>
      </w:r>
    </w:p>
    <w:p w14:paraId="7FC44FE3" w14:textId="0F1383C0" w:rsidR="00BD3771" w:rsidRPr="009B39C1" w:rsidRDefault="00BD3771">
      <w:pPr>
        <w:pStyle w:val="ListParagraph"/>
        <w:numPr>
          <w:ilvl w:val="0"/>
          <w:numId w:val="20"/>
        </w:numPr>
        <w:jc w:val="both"/>
        <w:rPr>
          <w:rFonts w:ascii="Franklin Gothic Book" w:hAnsi="Franklin Gothic Book" w:cs="Arial"/>
          <w:sz w:val="24"/>
          <w:szCs w:val="24"/>
        </w:rPr>
      </w:pPr>
      <w:r w:rsidRPr="009B39C1">
        <w:rPr>
          <w:rFonts w:ascii="Franklin Gothic Book" w:hAnsi="Franklin Gothic Book" w:cs="Arial"/>
          <w:sz w:val="24"/>
          <w:szCs w:val="24"/>
        </w:rPr>
        <w:t>Raw data for storage with NRC</w:t>
      </w:r>
      <w:r w:rsidR="00AB12EC" w:rsidRPr="009B39C1">
        <w:rPr>
          <w:rFonts w:ascii="Franklin Gothic Book" w:hAnsi="Franklin Gothic Book" w:cs="Arial"/>
          <w:sz w:val="24"/>
          <w:szCs w:val="24"/>
        </w:rPr>
        <w:t xml:space="preserve">                 </w:t>
      </w:r>
    </w:p>
    <w:p w14:paraId="17A4CE37" w14:textId="0ED46B91" w:rsidR="00AB12EC" w:rsidRPr="009B39C1" w:rsidRDefault="00BD3771">
      <w:pPr>
        <w:pStyle w:val="ListParagraph"/>
        <w:numPr>
          <w:ilvl w:val="0"/>
          <w:numId w:val="20"/>
        </w:numPr>
        <w:jc w:val="both"/>
        <w:rPr>
          <w:rFonts w:ascii="Franklin Gothic Book" w:hAnsi="Franklin Gothic Book" w:cs="Arial"/>
          <w:sz w:val="24"/>
          <w:szCs w:val="24"/>
        </w:rPr>
      </w:pPr>
      <w:r w:rsidRPr="009B39C1">
        <w:rPr>
          <w:rFonts w:ascii="Franklin Gothic Book" w:hAnsi="Franklin Gothic Book" w:cs="Arial"/>
          <w:sz w:val="24"/>
          <w:szCs w:val="24"/>
        </w:rPr>
        <w:t>Final report issued and provided as a result of which;</w:t>
      </w:r>
    </w:p>
    <w:p w14:paraId="7D5D3544" w14:textId="77777777" w:rsidR="00AB12EC" w:rsidRPr="009B39C1" w:rsidRDefault="00AB12EC">
      <w:pPr>
        <w:jc w:val="both"/>
        <w:rPr>
          <w:rFonts w:ascii="Franklin Gothic Book" w:hAnsi="Franklin Gothic Book" w:cs="Arial"/>
          <w:sz w:val="24"/>
          <w:szCs w:val="24"/>
        </w:rPr>
      </w:pPr>
    </w:p>
    <w:p w14:paraId="49D2E45E" w14:textId="77777777" w:rsidR="00BD3771" w:rsidRPr="009B39C1" w:rsidRDefault="00BD3771">
      <w:pPr>
        <w:jc w:val="both"/>
        <w:rPr>
          <w:rFonts w:ascii="Franklin Gothic Book" w:hAnsi="Franklin Gothic Book" w:cs="Arial"/>
          <w:b/>
          <w:bCs/>
          <w:sz w:val="24"/>
          <w:szCs w:val="24"/>
        </w:rPr>
      </w:pPr>
      <w:r w:rsidRPr="009B39C1">
        <w:rPr>
          <w:rFonts w:ascii="Franklin Gothic Book" w:hAnsi="Franklin Gothic Book" w:cs="Arial"/>
          <w:b/>
          <w:bCs/>
          <w:sz w:val="24"/>
          <w:szCs w:val="24"/>
        </w:rPr>
        <w:t xml:space="preserve">INSTITUTIONAL ARRANGEMENTS </w:t>
      </w:r>
    </w:p>
    <w:p w14:paraId="64E2A664" w14:textId="1CE6F794" w:rsidR="00A45F78" w:rsidRPr="009B39C1" w:rsidRDefault="00BD3771">
      <w:pPr>
        <w:jc w:val="both"/>
        <w:rPr>
          <w:rFonts w:ascii="Franklin Gothic Book" w:hAnsi="Franklin Gothic Book" w:cs="Arial"/>
          <w:sz w:val="24"/>
          <w:szCs w:val="24"/>
        </w:rPr>
      </w:pPr>
      <w:r w:rsidRPr="009B39C1">
        <w:rPr>
          <w:rFonts w:ascii="Franklin Gothic Book" w:hAnsi="Franklin Gothic Book" w:cs="Arial"/>
          <w:sz w:val="24"/>
          <w:szCs w:val="24"/>
        </w:rPr>
        <w:t xml:space="preserve">The deliverables will be approved by the NRC Country Office M&amp;E Manager. The consultant/firm will be expected to arrange and cover the costs of consultancy fee, field work and other logistics associated with the assignment. NRC will provide useful project documents that will inform this exercise. </w:t>
      </w:r>
    </w:p>
    <w:p w14:paraId="37112196" w14:textId="77777777" w:rsidR="00BD3771" w:rsidRPr="009B39C1" w:rsidRDefault="00BD3771">
      <w:pPr>
        <w:jc w:val="both"/>
        <w:rPr>
          <w:rFonts w:ascii="Franklin Gothic Book" w:hAnsi="Franklin Gothic Book" w:cs="Arial"/>
          <w:b/>
          <w:bCs/>
          <w:sz w:val="24"/>
          <w:szCs w:val="24"/>
        </w:rPr>
      </w:pPr>
      <w:r w:rsidRPr="009B39C1">
        <w:rPr>
          <w:rFonts w:ascii="Franklin Gothic Book" w:hAnsi="Franklin Gothic Book" w:cs="Arial"/>
          <w:b/>
          <w:bCs/>
          <w:sz w:val="24"/>
          <w:szCs w:val="24"/>
        </w:rPr>
        <w:t xml:space="preserve">DURATION OF WORK </w:t>
      </w:r>
    </w:p>
    <w:p w14:paraId="1E79A72A" w14:textId="63B49F63" w:rsidR="00E57388" w:rsidRPr="009B39C1" w:rsidRDefault="00BD3771">
      <w:pPr>
        <w:jc w:val="both"/>
        <w:rPr>
          <w:rFonts w:ascii="Franklin Gothic Book" w:hAnsi="Franklin Gothic Book" w:cs="Arial"/>
          <w:sz w:val="24"/>
          <w:szCs w:val="24"/>
        </w:rPr>
      </w:pPr>
      <w:r w:rsidRPr="009B39C1">
        <w:rPr>
          <w:rFonts w:ascii="Franklin Gothic Book" w:hAnsi="Franklin Gothic Book" w:cs="Arial"/>
          <w:sz w:val="24"/>
          <w:szCs w:val="24"/>
        </w:rPr>
        <w:t xml:space="preserve">The work is expected to be completed in </w:t>
      </w:r>
      <w:r w:rsidR="00AB12EC" w:rsidRPr="009B39C1">
        <w:rPr>
          <w:rFonts w:ascii="Franklin Gothic Book" w:hAnsi="Franklin Gothic Book" w:cs="Arial"/>
          <w:sz w:val="24"/>
          <w:szCs w:val="24"/>
        </w:rPr>
        <w:t>16</w:t>
      </w:r>
      <w:r w:rsidRPr="009B39C1">
        <w:rPr>
          <w:rFonts w:ascii="Franklin Gothic Book" w:hAnsi="Franklin Gothic Book" w:cs="Arial"/>
          <w:sz w:val="24"/>
          <w:szCs w:val="24"/>
        </w:rPr>
        <w:t xml:space="preserve"> </w:t>
      </w:r>
      <w:r w:rsidR="00E81665" w:rsidRPr="009B39C1">
        <w:rPr>
          <w:rFonts w:ascii="Franklin Gothic Book" w:hAnsi="Franklin Gothic Book" w:cs="Arial"/>
          <w:sz w:val="24"/>
          <w:szCs w:val="24"/>
        </w:rPr>
        <w:t>calendar</w:t>
      </w:r>
      <w:r w:rsidRPr="009B39C1">
        <w:rPr>
          <w:rFonts w:ascii="Franklin Gothic Book" w:hAnsi="Franklin Gothic Book" w:cs="Arial"/>
          <w:sz w:val="24"/>
          <w:szCs w:val="24"/>
        </w:rPr>
        <w:t xml:space="preserve"> days - the exact timing will depend on the final agreement with NRC. </w:t>
      </w:r>
    </w:p>
    <w:p w14:paraId="330C6006" w14:textId="77777777" w:rsidR="00BD3771" w:rsidRPr="009B39C1" w:rsidRDefault="00BD3771">
      <w:pPr>
        <w:jc w:val="both"/>
        <w:rPr>
          <w:rFonts w:ascii="Franklin Gothic Book" w:hAnsi="Franklin Gothic Book" w:cs="Arial"/>
          <w:b/>
          <w:bCs/>
          <w:sz w:val="24"/>
          <w:szCs w:val="24"/>
        </w:rPr>
      </w:pPr>
      <w:r w:rsidRPr="009B39C1">
        <w:rPr>
          <w:rFonts w:ascii="Franklin Gothic Book" w:hAnsi="Franklin Gothic Book" w:cs="Arial"/>
          <w:b/>
          <w:bCs/>
          <w:sz w:val="24"/>
          <w:szCs w:val="24"/>
        </w:rPr>
        <w:t xml:space="preserve"> QUALIFICATIONS </w:t>
      </w:r>
    </w:p>
    <w:p w14:paraId="7CCC8471" w14:textId="2239F595" w:rsidR="00BD3771" w:rsidRPr="009B39C1" w:rsidRDefault="00BD3771">
      <w:pPr>
        <w:pStyle w:val="ListParagraph"/>
        <w:numPr>
          <w:ilvl w:val="0"/>
          <w:numId w:val="16"/>
        </w:numPr>
        <w:jc w:val="both"/>
        <w:rPr>
          <w:rFonts w:ascii="Franklin Gothic Book" w:hAnsi="Franklin Gothic Book" w:cs="Arial"/>
          <w:sz w:val="24"/>
          <w:szCs w:val="24"/>
        </w:rPr>
      </w:pPr>
      <w:r w:rsidRPr="009B39C1">
        <w:rPr>
          <w:rFonts w:ascii="Franklin Gothic Book" w:hAnsi="Franklin Gothic Book" w:cs="Arial"/>
          <w:sz w:val="24"/>
          <w:szCs w:val="24"/>
        </w:rPr>
        <w:t xml:space="preserve">The consultancy firm must be registered with all relevant authorities and </w:t>
      </w:r>
      <w:r w:rsidR="005C0F18" w:rsidRPr="009B39C1">
        <w:rPr>
          <w:rFonts w:ascii="Franklin Gothic Book" w:hAnsi="Franklin Gothic Book" w:cs="Arial"/>
          <w:sz w:val="24"/>
          <w:szCs w:val="24"/>
        </w:rPr>
        <w:t>specializes</w:t>
      </w:r>
      <w:r w:rsidRPr="009B39C1">
        <w:rPr>
          <w:rFonts w:ascii="Franklin Gothic Book" w:hAnsi="Franklin Gothic Book" w:cs="Arial"/>
          <w:sz w:val="24"/>
          <w:szCs w:val="24"/>
        </w:rPr>
        <w:t xml:space="preserve"> in conducting qualitative and quantitative research.  </w:t>
      </w:r>
    </w:p>
    <w:p w14:paraId="4D01E114" w14:textId="33D6E6F1" w:rsidR="00BD3771" w:rsidRPr="009B39C1" w:rsidRDefault="00BD3771">
      <w:pPr>
        <w:pStyle w:val="ListParagraph"/>
        <w:numPr>
          <w:ilvl w:val="0"/>
          <w:numId w:val="16"/>
        </w:numPr>
        <w:jc w:val="both"/>
        <w:rPr>
          <w:rFonts w:ascii="Franklin Gothic Book" w:hAnsi="Franklin Gothic Book" w:cs="Arial"/>
          <w:sz w:val="24"/>
          <w:szCs w:val="24"/>
        </w:rPr>
      </w:pPr>
      <w:r w:rsidRPr="009B39C1">
        <w:rPr>
          <w:rFonts w:ascii="Franklin Gothic Book" w:hAnsi="Franklin Gothic Book" w:cs="Arial"/>
          <w:sz w:val="24"/>
          <w:szCs w:val="24"/>
        </w:rPr>
        <w:t>The consultancy firm must have more than 7 years’ experience of conducting a variety of surveys in Somalia/Somaliland.</w:t>
      </w:r>
    </w:p>
    <w:p w14:paraId="5C24AA2F" w14:textId="2192BAB6" w:rsidR="00BD3771" w:rsidRPr="009B39C1" w:rsidRDefault="00BD3771">
      <w:pPr>
        <w:pStyle w:val="ListParagraph"/>
        <w:numPr>
          <w:ilvl w:val="0"/>
          <w:numId w:val="16"/>
        </w:numPr>
        <w:jc w:val="both"/>
        <w:rPr>
          <w:rFonts w:ascii="Franklin Gothic Book" w:hAnsi="Franklin Gothic Book" w:cs="Arial"/>
          <w:sz w:val="24"/>
          <w:szCs w:val="24"/>
        </w:rPr>
      </w:pPr>
      <w:r w:rsidRPr="009B39C1">
        <w:rPr>
          <w:rFonts w:ascii="Franklin Gothic Book" w:hAnsi="Franklin Gothic Book" w:cs="Arial"/>
          <w:sz w:val="24"/>
          <w:szCs w:val="24"/>
        </w:rPr>
        <w:t xml:space="preserve">The consultancy firm must demonstrate ability to field experienced teams to conduct face-to-face interviews in </w:t>
      </w:r>
      <w:r w:rsidR="008E5232" w:rsidRPr="009B39C1">
        <w:rPr>
          <w:rFonts w:ascii="Franklin Gothic Book" w:hAnsi="Franklin Gothic Book" w:cs="Arial"/>
          <w:sz w:val="24"/>
          <w:szCs w:val="24"/>
        </w:rPr>
        <w:t xml:space="preserve">both Hargeisa and Berbera </w:t>
      </w:r>
      <w:r w:rsidR="003D640E" w:rsidRPr="009B39C1">
        <w:rPr>
          <w:rFonts w:ascii="Franklin Gothic Book" w:hAnsi="Franklin Gothic Book" w:cs="Arial"/>
          <w:sz w:val="24"/>
          <w:szCs w:val="24"/>
        </w:rPr>
        <w:t>regions.</w:t>
      </w:r>
      <w:r w:rsidRPr="009B39C1">
        <w:rPr>
          <w:rFonts w:ascii="Franklin Gothic Book" w:hAnsi="Franklin Gothic Book" w:cs="Arial"/>
          <w:sz w:val="24"/>
          <w:szCs w:val="24"/>
        </w:rPr>
        <w:t xml:space="preserve">  </w:t>
      </w:r>
    </w:p>
    <w:p w14:paraId="05A1B8D3" w14:textId="78B37EA4" w:rsidR="00BD3771" w:rsidRPr="009B39C1" w:rsidRDefault="00BD3771">
      <w:pPr>
        <w:pStyle w:val="ListParagraph"/>
        <w:numPr>
          <w:ilvl w:val="0"/>
          <w:numId w:val="16"/>
        </w:numPr>
        <w:jc w:val="both"/>
        <w:rPr>
          <w:rFonts w:ascii="Franklin Gothic Book" w:hAnsi="Franklin Gothic Book" w:cs="Arial"/>
          <w:sz w:val="24"/>
          <w:szCs w:val="24"/>
        </w:rPr>
      </w:pPr>
      <w:r w:rsidRPr="009B39C1">
        <w:rPr>
          <w:rFonts w:ascii="Franklin Gothic Book" w:hAnsi="Franklin Gothic Book" w:cs="Arial"/>
          <w:sz w:val="24"/>
          <w:szCs w:val="24"/>
        </w:rPr>
        <w:t xml:space="preserve">The consultancy firm has impeccable record of confidentiality and sensitivity, and be able and willing to handle sensitive information, ensuring anonymity of respondents whilst safeguarding access to the raw data for partners stated in this Terms of Reference. </w:t>
      </w:r>
    </w:p>
    <w:p w14:paraId="283C31C6" w14:textId="13061C61" w:rsidR="00BD3771" w:rsidRPr="009B39C1" w:rsidRDefault="00BD3771">
      <w:pPr>
        <w:pStyle w:val="ListParagraph"/>
        <w:numPr>
          <w:ilvl w:val="0"/>
          <w:numId w:val="16"/>
        </w:numPr>
        <w:jc w:val="both"/>
        <w:rPr>
          <w:rFonts w:ascii="Franklin Gothic Book" w:hAnsi="Franklin Gothic Book" w:cs="Arial"/>
          <w:sz w:val="24"/>
          <w:szCs w:val="24"/>
        </w:rPr>
      </w:pPr>
      <w:r w:rsidRPr="009B39C1">
        <w:rPr>
          <w:rFonts w:ascii="Franklin Gothic Book" w:hAnsi="Franklin Gothic Book" w:cs="Arial"/>
          <w:sz w:val="24"/>
          <w:szCs w:val="24"/>
        </w:rPr>
        <w:t xml:space="preserve">The consultancy </w:t>
      </w:r>
      <w:r w:rsidR="003D640E" w:rsidRPr="009B39C1">
        <w:rPr>
          <w:rFonts w:ascii="Franklin Gothic Book" w:hAnsi="Franklin Gothic Book" w:cs="Arial"/>
          <w:sz w:val="24"/>
          <w:szCs w:val="24"/>
        </w:rPr>
        <w:t>individual/</w:t>
      </w:r>
      <w:r w:rsidRPr="009B39C1">
        <w:rPr>
          <w:rFonts w:ascii="Franklin Gothic Book" w:hAnsi="Franklin Gothic Book" w:cs="Arial"/>
          <w:sz w:val="24"/>
          <w:szCs w:val="24"/>
        </w:rPr>
        <w:t xml:space="preserve">firm can demonstrate sound financial accountability.  </w:t>
      </w:r>
    </w:p>
    <w:p w14:paraId="284E3878" w14:textId="6112CB82" w:rsidR="00BD3771" w:rsidRPr="009B39C1" w:rsidRDefault="00BD3771">
      <w:pPr>
        <w:pStyle w:val="ListParagraph"/>
        <w:numPr>
          <w:ilvl w:val="0"/>
          <w:numId w:val="16"/>
        </w:numPr>
        <w:jc w:val="both"/>
        <w:rPr>
          <w:rFonts w:ascii="Franklin Gothic Book" w:hAnsi="Franklin Gothic Book" w:cs="Arial"/>
          <w:sz w:val="24"/>
          <w:szCs w:val="24"/>
        </w:rPr>
      </w:pPr>
      <w:r w:rsidRPr="009B39C1">
        <w:rPr>
          <w:rFonts w:ascii="Franklin Gothic Book" w:hAnsi="Franklin Gothic Book" w:cs="Arial"/>
          <w:sz w:val="24"/>
          <w:szCs w:val="24"/>
        </w:rPr>
        <w:t xml:space="preserve">The consultancy firm be able to use to a high level, data entry and data </w:t>
      </w:r>
      <w:proofErr w:type="spellStart"/>
      <w:r w:rsidRPr="009B39C1">
        <w:rPr>
          <w:rFonts w:ascii="Franklin Gothic Book" w:hAnsi="Franklin Gothic Book" w:cs="Arial"/>
          <w:sz w:val="24"/>
          <w:szCs w:val="24"/>
        </w:rPr>
        <w:t>analysing</w:t>
      </w:r>
      <w:proofErr w:type="spellEnd"/>
      <w:r w:rsidRPr="009B39C1">
        <w:rPr>
          <w:rFonts w:ascii="Franklin Gothic Book" w:hAnsi="Franklin Gothic Book" w:cs="Arial"/>
          <w:sz w:val="24"/>
          <w:szCs w:val="24"/>
        </w:rPr>
        <w:t xml:space="preserve"> software such as CS Pro and SPSS, and be able to provide visual graphics of data, </w:t>
      </w:r>
      <w:r w:rsidRPr="009B39C1">
        <w:rPr>
          <w:rFonts w:ascii="Franklin Gothic Book" w:hAnsi="Franklin Gothic Book" w:cs="Arial"/>
          <w:sz w:val="24"/>
          <w:szCs w:val="24"/>
        </w:rPr>
        <w:lastRenderedPageBreak/>
        <w:t xml:space="preserve">such as charts produced in Microsoft Excel. Experience in graphic design will be an advantage, but not required.  </w:t>
      </w:r>
    </w:p>
    <w:p w14:paraId="7F1F419F" w14:textId="235382C4" w:rsidR="00A45F78" w:rsidRDefault="00BD3771">
      <w:pPr>
        <w:pStyle w:val="ListParagraph"/>
        <w:numPr>
          <w:ilvl w:val="0"/>
          <w:numId w:val="16"/>
        </w:numPr>
        <w:jc w:val="both"/>
        <w:rPr>
          <w:rFonts w:ascii="Franklin Gothic Book" w:hAnsi="Franklin Gothic Book" w:cs="Arial"/>
          <w:sz w:val="24"/>
          <w:szCs w:val="24"/>
        </w:rPr>
      </w:pPr>
      <w:r w:rsidRPr="009B39C1">
        <w:rPr>
          <w:rFonts w:ascii="Franklin Gothic Book" w:hAnsi="Franklin Gothic Book" w:cs="Arial"/>
          <w:sz w:val="24"/>
          <w:szCs w:val="24"/>
        </w:rPr>
        <w:t xml:space="preserve">The consultancy </w:t>
      </w:r>
      <w:r w:rsidR="00A950A0" w:rsidRPr="009B39C1">
        <w:rPr>
          <w:rFonts w:ascii="Franklin Gothic Book" w:hAnsi="Franklin Gothic Book" w:cs="Arial"/>
          <w:sz w:val="24"/>
          <w:szCs w:val="24"/>
        </w:rPr>
        <w:t>Individual/</w:t>
      </w:r>
      <w:r w:rsidRPr="009B39C1">
        <w:rPr>
          <w:rFonts w:ascii="Franklin Gothic Book" w:hAnsi="Franklin Gothic Book" w:cs="Arial"/>
          <w:sz w:val="24"/>
          <w:szCs w:val="24"/>
        </w:rPr>
        <w:t xml:space="preserve">firm has a good track record of working with international </w:t>
      </w:r>
      <w:proofErr w:type="spellStart"/>
      <w:r w:rsidRPr="009B39C1">
        <w:rPr>
          <w:rFonts w:ascii="Franklin Gothic Book" w:hAnsi="Franklin Gothic Book" w:cs="Arial"/>
          <w:sz w:val="24"/>
          <w:szCs w:val="24"/>
        </w:rPr>
        <w:t>organisations</w:t>
      </w:r>
      <w:proofErr w:type="spellEnd"/>
      <w:r w:rsidRPr="009B39C1">
        <w:rPr>
          <w:rFonts w:ascii="Franklin Gothic Book" w:hAnsi="Franklin Gothic Book" w:cs="Arial"/>
          <w:sz w:val="24"/>
          <w:szCs w:val="24"/>
        </w:rPr>
        <w:t xml:space="preserve"> such as international NGOs or the UN in Somalia; in particular, a good track record in previous work with NRC is required.</w:t>
      </w:r>
    </w:p>
    <w:p w14:paraId="55CC5EF6" w14:textId="77777777" w:rsidR="009B39C1" w:rsidRPr="009B39C1" w:rsidRDefault="009B39C1" w:rsidP="009B39C1">
      <w:pPr>
        <w:jc w:val="both"/>
        <w:rPr>
          <w:rFonts w:ascii="Franklin Gothic Book" w:hAnsi="Franklin Gothic Book" w:cs="Arial"/>
          <w:sz w:val="24"/>
          <w:szCs w:val="24"/>
        </w:rPr>
      </w:pPr>
    </w:p>
    <w:p w14:paraId="3F1BCA47" w14:textId="487C9E26" w:rsidR="00BD3771" w:rsidRPr="009B39C1" w:rsidRDefault="00F17E91">
      <w:pPr>
        <w:jc w:val="both"/>
        <w:rPr>
          <w:rFonts w:ascii="Franklin Gothic Book" w:hAnsi="Franklin Gothic Book" w:cs="Arial"/>
          <w:b/>
          <w:bCs/>
          <w:sz w:val="24"/>
          <w:szCs w:val="24"/>
        </w:rPr>
      </w:pPr>
      <w:r w:rsidRPr="009B39C1">
        <w:rPr>
          <w:rFonts w:ascii="Franklin Gothic Book" w:hAnsi="Franklin Gothic Book" w:cs="Arial"/>
          <w:b/>
          <w:bCs/>
          <w:sz w:val="24"/>
          <w:szCs w:val="24"/>
        </w:rPr>
        <w:t>Tentative Timeline</w:t>
      </w:r>
    </w:p>
    <w:tbl>
      <w:tblPr>
        <w:tblStyle w:val="GridTable4-Accent2"/>
        <w:tblW w:w="11483" w:type="dxa"/>
        <w:tblInd w:w="-998" w:type="dxa"/>
        <w:tblLook w:val="04A0" w:firstRow="1" w:lastRow="0" w:firstColumn="1" w:lastColumn="0" w:noHBand="0" w:noVBand="1"/>
      </w:tblPr>
      <w:tblGrid>
        <w:gridCol w:w="709"/>
        <w:gridCol w:w="4820"/>
        <w:gridCol w:w="1134"/>
        <w:gridCol w:w="2694"/>
        <w:gridCol w:w="2126"/>
      </w:tblGrid>
      <w:tr w:rsidR="009B39C1" w:rsidRPr="009B39C1" w14:paraId="28A1671F" w14:textId="77777777" w:rsidTr="00462D1D">
        <w:trPr>
          <w:cnfStyle w:val="100000000000" w:firstRow="1" w:lastRow="0" w:firstColumn="0" w:lastColumn="0" w:oddVBand="0" w:evenVBand="0" w:oddHBand="0" w:evenHBand="0" w:firstRowFirstColumn="0" w:firstRowLastColumn="0" w:lastRowFirstColumn="0" w:lastRowLastColumn="0"/>
          <w:trHeight w:val="451"/>
        </w:trPr>
        <w:tc>
          <w:tcPr>
            <w:cnfStyle w:val="001000000000" w:firstRow="0" w:lastRow="0" w:firstColumn="1" w:lastColumn="0" w:oddVBand="0" w:evenVBand="0" w:oddHBand="0" w:evenHBand="0" w:firstRowFirstColumn="0" w:firstRowLastColumn="0" w:lastRowFirstColumn="0" w:lastRowLastColumn="0"/>
            <w:tcW w:w="709" w:type="dxa"/>
          </w:tcPr>
          <w:p w14:paraId="67422C7A" w14:textId="77777777" w:rsidR="004C3E8B" w:rsidRPr="009B39C1" w:rsidRDefault="004C3E8B">
            <w:pPr>
              <w:jc w:val="both"/>
              <w:rPr>
                <w:rFonts w:ascii="Franklin Gothic Book" w:hAnsi="Franklin Gothic Book" w:cs="Arial"/>
                <w:color w:val="auto"/>
                <w:sz w:val="24"/>
                <w:szCs w:val="24"/>
              </w:rPr>
            </w:pPr>
            <w:r w:rsidRPr="009B39C1">
              <w:rPr>
                <w:rFonts w:ascii="Franklin Gothic Book" w:hAnsi="Franklin Gothic Book" w:cs="Arial"/>
                <w:color w:val="auto"/>
                <w:sz w:val="24"/>
                <w:szCs w:val="24"/>
              </w:rPr>
              <w:t>SNO</w:t>
            </w:r>
          </w:p>
        </w:tc>
        <w:tc>
          <w:tcPr>
            <w:tcW w:w="4820" w:type="dxa"/>
          </w:tcPr>
          <w:p w14:paraId="70B1414C" w14:textId="6572F419" w:rsidR="004C3E8B" w:rsidRPr="009B39C1" w:rsidRDefault="004C3E8B">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Arial"/>
                <w:color w:val="auto"/>
                <w:sz w:val="24"/>
                <w:szCs w:val="24"/>
              </w:rPr>
            </w:pPr>
            <w:r w:rsidRPr="009B39C1">
              <w:rPr>
                <w:rFonts w:ascii="Franklin Gothic Book" w:hAnsi="Franklin Gothic Book" w:cs="Arial"/>
                <w:color w:val="auto"/>
                <w:sz w:val="24"/>
                <w:szCs w:val="24"/>
              </w:rPr>
              <w:t xml:space="preserve">                        Activity/Task</w:t>
            </w:r>
          </w:p>
        </w:tc>
        <w:tc>
          <w:tcPr>
            <w:tcW w:w="1134" w:type="dxa"/>
          </w:tcPr>
          <w:p w14:paraId="5B22FFE9" w14:textId="77777777" w:rsidR="004C3E8B" w:rsidRPr="009B39C1" w:rsidRDefault="004C3E8B">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Arial"/>
                <w:color w:val="auto"/>
                <w:sz w:val="24"/>
                <w:szCs w:val="24"/>
              </w:rPr>
            </w:pPr>
            <w:r w:rsidRPr="009B39C1">
              <w:rPr>
                <w:rFonts w:ascii="Franklin Gothic Book" w:hAnsi="Franklin Gothic Book" w:cs="Arial"/>
                <w:color w:val="auto"/>
                <w:sz w:val="24"/>
                <w:szCs w:val="24"/>
              </w:rPr>
              <w:t xml:space="preserve">Duration </w:t>
            </w:r>
          </w:p>
        </w:tc>
        <w:tc>
          <w:tcPr>
            <w:tcW w:w="2694" w:type="dxa"/>
          </w:tcPr>
          <w:p w14:paraId="1F7AD003" w14:textId="003F14A8" w:rsidR="004C3E8B" w:rsidRPr="009B39C1" w:rsidRDefault="006C4FC2">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Arial"/>
                <w:color w:val="auto"/>
                <w:sz w:val="24"/>
                <w:szCs w:val="24"/>
              </w:rPr>
            </w:pPr>
            <w:r>
              <w:rPr>
                <w:rFonts w:ascii="Franklin Gothic Book" w:hAnsi="Franklin Gothic Book" w:cs="Arial"/>
                <w:color w:val="auto"/>
                <w:sz w:val="24"/>
                <w:szCs w:val="24"/>
              </w:rPr>
              <w:t>Timeline</w:t>
            </w:r>
            <w:r w:rsidR="00EE6E9D">
              <w:rPr>
                <w:rFonts w:ascii="Franklin Gothic Book" w:hAnsi="Franklin Gothic Book" w:cs="Arial"/>
                <w:color w:val="auto"/>
                <w:sz w:val="24"/>
                <w:szCs w:val="24"/>
              </w:rPr>
              <w:t>/deadline</w:t>
            </w:r>
          </w:p>
        </w:tc>
        <w:tc>
          <w:tcPr>
            <w:tcW w:w="2126" w:type="dxa"/>
          </w:tcPr>
          <w:p w14:paraId="3BCFA95F" w14:textId="1CD4F4DE" w:rsidR="004C3E8B" w:rsidRPr="009B39C1" w:rsidRDefault="004C3E8B">
            <w:pPr>
              <w:jc w:val="both"/>
              <w:cnfStyle w:val="100000000000" w:firstRow="1" w:lastRow="0" w:firstColumn="0" w:lastColumn="0" w:oddVBand="0" w:evenVBand="0" w:oddHBand="0" w:evenHBand="0" w:firstRowFirstColumn="0" w:firstRowLastColumn="0" w:lastRowFirstColumn="0" w:lastRowLastColumn="0"/>
              <w:rPr>
                <w:rFonts w:ascii="Franklin Gothic Book" w:hAnsi="Franklin Gothic Book" w:cs="Arial"/>
                <w:color w:val="auto"/>
                <w:sz w:val="24"/>
                <w:szCs w:val="24"/>
              </w:rPr>
            </w:pPr>
            <w:r w:rsidRPr="009B39C1">
              <w:rPr>
                <w:rFonts w:ascii="Franklin Gothic Book" w:hAnsi="Franklin Gothic Book" w:cs="Arial"/>
                <w:color w:val="auto"/>
                <w:sz w:val="24"/>
                <w:szCs w:val="24"/>
              </w:rPr>
              <w:t xml:space="preserve">Responsible </w:t>
            </w:r>
          </w:p>
        </w:tc>
      </w:tr>
      <w:tr w:rsidR="00EE6E9D" w:rsidRPr="009B39C1" w14:paraId="03610C16" w14:textId="77777777" w:rsidTr="00B5764F">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11483" w:type="dxa"/>
            <w:gridSpan w:val="5"/>
          </w:tcPr>
          <w:p w14:paraId="39B8D8C7" w14:textId="6895CDEC" w:rsidR="00EE6E9D" w:rsidRPr="00EE6E9D" w:rsidRDefault="00EE6E9D" w:rsidP="00EE6E9D">
            <w:pPr>
              <w:rPr>
                <w:rFonts w:ascii="Franklin Gothic Book" w:hAnsi="Franklin Gothic Book" w:cs="Arial"/>
                <w:sz w:val="24"/>
                <w:szCs w:val="24"/>
              </w:rPr>
            </w:pPr>
            <w:r w:rsidRPr="00EE6E9D">
              <w:rPr>
                <w:rFonts w:ascii="Franklin Gothic Book" w:hAnsi="Franklin Gothic Book" w:cs="Arial"/>
                <w:bCs w:val="0"/>
                <w:sz w:val="24"/>
                <w:szCs w:val="24"/>
              </w:rPr>
              <w:t>Pre-exercise</w:t>
            </w:r>
          </w:p>
        </w:tc>
      </w:tr>
      <w:tr w:rsidR="009B39C1" w:rsidRPr="009B39C1" w14:paraId="323D5E1D" w14:textId="77777777" w:rsidTr="00462D1D">
        <w:trPr>
          <w:trHeight w:val="398"/>
        </w:trPr>
        <w:tc>
          <w:tcPr>
            <w:cnfStyle w:val="001000000000" w:firstRow="0" w:lastRow="0" w:firstColumn="1" w:lastColumn="0" w:oddVBand="0" w:evenVBand="0" w:oddHBand="0" w:evenHBand="0" w:firstRowFirstColumn="0" w:firstRowLastColumn="0" w:lastRowFirstColumn="0" w:lastRowLastColumn="0"/>
            <w:tcW w:w="709" w:type="dxa"/>
          </w:tcPr>
          <w:p w14:paraId="52FDE049" w14:textId="77777777" w:rsidR="004C3E8B" w:rsidRPr="009B39C1" w:rsidRDefault="004C3E8B">
            <w:pPr>
              <w:jc w:val="both"/>
              <w:rPr>
                <w:rFonts w:ascii="Franklin Gothic Book" w:hAnsi="Franklin Gothic Book" w:cs="Arial"/>
                <w:sz w:val="24"/>
                <w:szCs w:val="24"/>
              </w:rPr>
            </w:pPr>
            <w:r w:rsidRPr="009B39C1">
              <w:rPr>
                <w:rFonts w:ascii="Franklin Gothic Book" w:hAnsi="Franklin Gothic Book" w:cs="Arial"/>
                <w:sz w:val="24"/>
                <w:szCs w:val="24"/>
              </w:rPr>
              <w:t>1</w:t>
            </w:r>
          </w:p>
        </w:tc>
        <w:tc>
          <w:tcPr>
            <w:tcW w:w="4820" w:type="dxa"/>
          </w:tcPr>
          <w:p w14:paraId="70922A0E" w14:textId="77777777" w:rsidR="004C3E8B" w:rsidRPr="009B39C1" w:rsidRDefault="004C3E8B">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 xml:space="preserve">Advertising, selection and contracting of the consultant </w:t>
            </w:r>
          </w:p>
        </w:tc>
        <w:tc>
          <w:tcPr>
            <w:tcW w:w="1134" w:type="dxa"/>
          </w:tcPr>
          <w:p w14:paraId="32645D9D" w14:textId="3A2F31F2" w:rsidR="004C3E8B" w:rsidRPr="009B39C1" w:rsidRDefault="00EE6E9D">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Pr>
                <w:rFonts w:ascii="Franklin Gothic Book" w:hAnsi="Franklin Gothic Book" w:cs="Arial"/>
                <w:sz w:val="24"/>
                <w:szCs w:val="24"/>
              </w:rPr>
              <w:t>11</w:t>
            </w:r>
            <w:r w:rsidR="004C3E8B" w:rsidRPr="009B39C1">
              <w:rPr>
                <w:rFonts w:ascii="Franklin Gothic Book" w:hAnsi="Franklin Gothic Book" w:cs="Arial"/>
                <w:sz w:val="24"/>
                <w:szCs w:val="24"/>
              </w:rPr>
              <w:t xml:space="preserve"> days </w:t>
            </w:r>
          </w:p>
        </w:tc>
        <w:tc>
          <w:tcPr>
            <w:tcW w:w="2694" w:type="dxa"/>
          </w:tcPr>
          <w:p w14:paraId="11397F7F" w14:textId="2299CD7E" w:rsidR="004C3E8B" w:rsidRPr="009B39C1" w:rsidRDefault="005C0F47" w:rsidP="005C0F47">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Pr>
                <w:rFonts w:ascii="Franklin Gothic Book" w:hAnsi="Franklin Gothic Book" w:cs="Arial"/>
                <w:sz w:val="24"/>
                <w:szCs w:val="24"/>
              </w:rPr>
              <w:t>20</w:t>
            </w:r>
            <w:r w:rsidRPr="005C0F47">
              <w:rPr>
                <w:rFonts w:ascii="Franklin Gothic Book" w:hAnsi="Franklin Gothic Book" w:cs="Arial"/>
                <w:sz w:val="24"/>
                <w:szCs w:val="24"/>
                <w:vertAlign w:val="superscript"/>
              </w:rPr>
              <w:t>th</w:t>
            </w:r>
            <w:r>
              <w:rPr>
                <w:rFonts w:ascii="Franklin Gothic Book" w:hAnsi="Franklin Gothic Book" w:cs="Arial"/>
                <w:sz w:val="24"/>
                <w:szCs w:val="24"/>
              </w:rPr>
              <w:t xml:space="preserve"> – </w:t>
            </w:r>
            <w:r w:rsidR="00EE6E9D">
              <w:rPr>
                <w:rFonts w:ascii="Franklin Gothic Book" w:hAnsi="Franklin Gothic Book" w:cs="Arial"/>
                <w:sz w:val="24"/>
                <w:szCs w:val="24"/>
              </w:rPr>
              <w:t>30</w:t>
            </w:r>
            <w:r w:rsidRPr="005C0F47">
              <w:rPr>
                <w:rFonts w:ascii="Franklin Gothic Book" w:hAnsi="Franklin Gothic Book" w:cs="Arial"/>
                <w:sz w:val="24"/>
                <w:szCs w:val="24"/>
                <w:vertAlign w:val="superscript"/>
              </w:rPr>
              <w:t>th</w:t>
            </w:r>
            <w:r>
              <w:rPr>
                <w:rFonts w:ascii="Franklin Gothic Book" w:hAnsi="Franklin Gothic Book" w:cs="Arial"/>
                <w:sz w:val="24"/>
                <w:szCs w:val="24"/>
              </w:rPr>
              <w:t xml:space="preserve"> March 2022</w:t>
            </w:r>
          </w:p>
        </w:tc>
        <w:tc>
          <w:tcPr>
            <w:tcW w:w="2126" w:type="dxa"/>
          </w:tcPr>
          <w:p w14:paraId="66C86E53" w14:textId="1F4CE1AF" w:rsidR="004C3E8B" w:rsidRPr="009B39C1" w:rsidRDefault="004C3E8B">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NRC</w:t>
            </w:r>
            <w:r w:rsidR="0019158C">
              <w:rPr>
                <w:rFonts w:ascii="Franklin Gothic Book" w:hAnsi="Franklin Gothic Book" w:cs="Arial"/>
                <w:sz w:val="24"/>
                <w:szCs w:val="24"/>
              </w:rPr>
              <w:t xml:space="preserve"> (7 days for the advert)</w:t>
            </w:r>
          </w:p>
        </w:tc>
      </w:tr>
      <w:tr w:rsidR="009B39C1" w:rsidRPr="009B39C1" w14:paraId="48AA7616" w14:textId="77777777" w:rsidTr="00462D1D">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709" w:type="dxa"/>
          </w:tcPr>
          <w:p w14:paraId="775050F4" w14:textId="77777777" w:rsidR="004C3E8B" w:rsidRPr="009B39C1" w:rsidRDefault="004C3E8B">
            <w:pPr>
              <w:jc w:val="both"/>
              <w:rPr>
                <w:rFonts w:ascii="Franklin Gothic Book" w:hAnsi="Franklin Gothic Book" w:cs="Arial"/>
                <w:sz w:val="24"/>
                <w:szCs w:val="24"/>
              </w:rPr>
            </w:pPr>
            <w:r w:rsidRPr="009B39C1">
              <w:rPr>
                <w:rFonts w:ascii="Franklin Gothic Book" w:hAnsi="Franklin Gothic Book" w:cs="Arial"/>
                <w:sz w:val="24"/>
                <w:szCs w:val="24"/>
              </w:rPr>
              <w:t>2</w:t>
            </w:r>
          </w:p>
        </w:tc>
        <w:tc>
          <w:tcPr>
            <w:tcW w:w="4820" w:type="dxa"/>
          </w:tcPr>
          <w:p w14:paraId="5F3E9959" w14:textId="77777777"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 xml:space="preserve">Inception Meeting with NRC           </w:t>
            </w:r>
          </w:p>
        </w:tc>
        <w:tc>
          <w:tcPr>
            <w:tcW w:w="1134" w:type="dxa"/>
          </w:tcPr>
          <w:p w14:paraId="7F8DDD25" w14:textId="77777777"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1 day</w:t>
            </w:r>
          </w:p>
        </w:tc>
        <w:tc>
          <w:tcPr>
            <w:tcW w:w="2694" w:type="dxa"/>
          </w:tcPr>
          <w:p w14:paraId="0DC3F15F" w14:textId="77971C6B" w:rsidR="004C3E8B" w:rsidRPr="009B39C1" w:rsidRDefault="00EE6E9D">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Pr>
                <w:rFonts w:ascii="Franklin Gothic Book" w:hAnsi="Franklin Gothic Book" w:cs="Arial"/>
                <w:sz w:val="24"/>
                <w:szCs w:val="24"/>
              </w:rPr>
              <w:t>3</w:t>
            </w:r>
            <w:r w:rsidR="00346A1A" w:rsidRPr="009B39C1">
              <w:rPr>
                <w:rFonts w:ascii="Franklin Gothic Book" w:hAnsi="Franklin Gothic Book" w:cs="Arial"/>
                <w:sz w:val="24"/>
                <w:szCs w:val="24"/>
              </w:rPr>
              <w:t>1</w:t>
            </w:r>
            <w:r w:rsidR="004C3E8B" w:rsidRPr="009B39C1">
              <w:rPr>
                <w:rFonts w:ascii="Franklin Gothic Book" w:hAnsi="Franklin Gothic Book" w:cs="Arial"/>
                <w:sz w:val="24"/>
                <w:szCs w:val="24"/>
                <w:vertAlign w:val="superscript"/>
              </w:rPr>
              <w:t>st</w:t>
            </w:r>
            <w:r w:rsidR="004C3E8B" w:rsidRPr="009B39C1">
              <w:rPr>
                <w:rFonts w:ascii="Franklin Gothic Book" w:hAnsi="Franklin Gothic Book" w:cs="Arial"/>
                <w:sz w:val="24"/>
                <w:szCs w:val="24"/>
              </w:rPr>
              <w:t xml:space="preserve"> </w:t>
            </w:r>
            <w:r>
              <w:rPr>
                <w:rFonts w:ascii="Franklin Gothic Book" w:hAnsi="Franklin Gothic Book" w:cs="Arial"/>
                <w:sz w:val="24"/>
                <w:szCs w:val="24"/>
              </w:rPr>
              <w:t>March 2022</w:t>
            </w:r>
          </w:p>
        </w:tc>
        <w:tc>
          <w:tcPr>
            <w:tcW w:w="2126" w:type="dxa"/>
          </w:tcPr>
          <w:p w14:paraId="768E3594" w14:textId="00851D5C"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 xml:space="preserve">NRC/Lead consultant </w:t>
            </w:r>
          </w:p>
        </w:tc>
      </w:tr>
      <w:tr w:rsidR="00EE6E9D" w:rsidRPr="009B39C1" w14:paraId="0A84486E" w14:textId="77777777" w:rsidTr="00513A55">
        <w:trPr>
          <w:trHeight w:val="227"/>
        </w:trPr>
        <w:tc>
          <w:tcPr>
            <w:cnfStyle w:val="001000000000" w:firstRow="0" w:lastRow="0" w:firstColumn="1" w:lastColumn="0" w:oddVBand="0" w:evenVBand="0" w:oddHBand="0" w:evenHBand="0" w:firstRowFirstColumn="0" w:firstRowLastColumn="0" w:lastRowFirstColumn="0" w:lastRowLastColumn="0"/>
            <w:tcW w:w="11483" w:type="dxa"/>
            <w:gridSpan w:val="5"/>
          </w:tcPr>
          <w:p w14:paraId="145E8E42" w14:textId="6C08A57D" w:rsidR="00EE6E9D" w:rsidRPr="00EE6E9D" w:rsidRDefault="00EE6E9D" w:rsidP="00EE6E9D">
            <w:pPr>
              <w:rPr>
                <w:rFonts w:ascii="Franklin Gothic Book" w:hAnsi="Franklin Gothic Book" w:cs="Arial"/>
                <w:b w:val="0"/>
                <w:bCs w:val="0"/>
                <w:sz w:val="24"/>
                <w:szCs w:val="24"/>
              </w:rPr>
            </w:pPr>
            <w:r>
              <w:rPr>
                <w:rFonts w:ascii="Franklin Gothic Book" w:hAnsi="Franklin Gothic Book" w:cs="Arial"/>
                <w:bCs w:val="0"/>
                <w:sz w:val="24"/>
                <w:szCs w:val="24"/>
              </w:rPr>
              <w:t>Exercise</w:t>
            </w:r>
            <w:r w:rsidR="00424A0A">
              <w:rPr>
                <w:rFonts w:ascii="Franklin Gothic Book" w:hAnsi="Franklin Gothic Book" w:cs="Arial"/>
                <w:bCs w:val="0"/>
                <w:sz w:val="24"/>
                <w:szCs w:val="24"/>
              </w:rPr>
              <w:t xml:space="preserve"> duration</w:t>
            </w:r>
          </w:p>
        </w:tc>
      </w:tr>
      <w:tr w:rsidR="009B39C1" w:rsidRPr="009B39C1" w14:paraId="7EE49AEA" w14:textId="77777777" w:rsidTr="00462D1D">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09" w:type="dxa"/>
          </w:tcPr>
          <w:p w14:paraId="4E8113DE" w14:textId="77777777" w:rsidR="004C3E8B" w:rsidRPr="009B39C1" w:rsidRDefault="004C3E8B">
            <w:pPr>
              <w:jc w:val="both"/>
              <w:rPr>
                <w:rFonts w:ascii="Franklin Gothic Book" w:hAnsi="Franklin Gothic Book" w:cs="Arial"/>
                <w:sz w:val="24"/>
                <w:szCs w:val="24"/>
              </w:rPr>
            </w:pPr>
            <w:r w:rsidRPr="009B39C1">
              <w:rPr>
                <w:rFonts w:ascii="Franklin Gothic Book" w:hAnsi="Franklin Gothic Book" w:cs="Arial"/>
                <w:sz w:val="24"/>
                <w:szCs w:val="24"/>
              </w:rPr>
              <w:t>3</w:t>
            </w:r>
          </w:p>
        </w:tc>
        <w:tc>
          <w:tcPr>
            <w:tcW w:w="4820" w:type="dxa"/>
          </w:tcPr>
          <w:p w14:paraId="48E3F860" w14:textId="77777777"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 xml:space="preserve">Inception report                                    </w:t>
            </w:r>
          </w:p>
        </w:tc>
        <w:tc>
          <w:tcPr>
            <w:tcW w:w="1134" w:type="dxa"/>
          </w:tcPr>
          <w:p w14:paraId="6CBC54B6" w14:textId="77777777"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1 day</w:t>
            </w:r>
          </w:p>
        </w:tc>
        <w:tc>
          <w:tcPr>
            <w:tcW w:w="2694" w:type="dxa"/>
          </w:tcPr>
          <w:p w14:paraId="028EA48D" w14:textId="2486A448" w:rsidR="004C3E8B" w:rsidRPr="009B39C1" w:rsidRDefault="00EE6E9D" w:rsidP="00EE6E9D">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Pr>
                <w:rFonts w:ascii="Franklin Gothic Book" w:hAnsi="Franklin Gothic Book" w:cs="Arial"/>
                <w:sz w:val="24"/>
                <w:szCs w:val="24"/>
              </w:rPr>
              <w:t>2</w:t>
            </w:r>
            <w:r w:rsidRPr="00EE6E9D">
              <w:rPr>
                <w:rFonts w:ascii="Franklin Gothic Book" w:hAnsi="Franklin Gothic Book" w:cs="Arial"/>
                <w:sz w:val="24"/>
                <w:szCs w:val="24"/>
                <w:vertAlign w:val="superscript"/>
              </w:rPr>
              <w:t>nd</w:t>
            </w:r>
            <w:r>
              <w:rPr>
                <w:rFonts w:ascii="Franklin Gothic Book" w:hAnsi="Franklin Gothic Book" w:cs="Arial"/>
                <w:sz w:val="24"/>
                <w:szCs w:val="24"/>
              </w:rPr>
              <w:t xml:space="preserve"> April 2022</w:t>
            </w:r>
          </w:p>
        </w:tc>
        <w:tc>
          <w:tcPr>
            <w:tcW w:w="2126" w:type="dxa"/>
          </w:tcPr>
          <w:p w14:paraId="07C72BB6" w14:textId="5E3A6DAE"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p>
        </w:tc>
      </w:tr>
      <w:tr w:rsidR="009B39C1" w:rsidRPr="009B39C1" w14:paraId="213D8B40" w14:textId="77777777" w:rsidTr="00462D1D">
        <w:trPr>
          <w:trHeight w:val="213"/>
        </w:trPr>
        <w:tc>
          <w:tcPr>
            <w:cnfStyle w:val="001000000000" w:firstRow="0" w:lastRow="0" w:firstColumn="1" w:lastColumn="0" w:oddVBand="0" w:evenVBand="0" w:oddHBand="0" w:evenHBand="0" w:firstRowFirstColumn="0" w:firstRowLastColumn="0" w:lastRowFirstColumn="0" w:lastRowLastColumn="0"/>
            <w:tcW w:w="709" w:type="dxa"/>
          </w:tcPr>
          <w:p w14:paraId="2317ECE2" w14:textId="77777777" w:rsidR="004C3E8B" w:rsidRPr="009B39C1" w:rsidRDefault="004C3E8B">
            <w:pPr>
              <w:jc w:val="both"/>
              <w:rPr>
                <w:rFonts w:ascii="Franklin Gothic Book" w:hAnsi="Franklin Gothic Book" w:cs="Arial"/>
                <w:sz w:val="24"/>
                <w:szCs w:val="24"/>
              </w:rPr>
            </w:pPr>
            <w:r w:rsidRPr="009B39C1">
              <w:rPr>
                <w:rFonts w:ascii="Franklin Gothic Book" w:hAnsi="Franklin Gothic Book" w:cs="Arial"/>
                <w:sz w:val="24"/>
                <w:szCs w:val="24"/>
              </w:rPr>
              <w:t>4</w:t>
            </w:r>
          </w:p>
        </w:tc>
        <w:tc>
          <w:tcPr>
            <w:tcW w:w="4820" w:type="dxa"/>
          </w:tcPr>
          <w:p w14:paraId="67E766E7" w14:textId="77777777" w:rsidR="004C3E8B" w:rsidRPr="009B39C1" w:rsidRDefault="004C3E8B">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Desk review of relevant project documents</w:t>
            </w:r>
          </w:p>
        </w:tc>
        <w:tc>
          <w:tcPr>
            <w:tcW w:w="1134" w:type="dxa"/>
          </w:tcPr>
          <w:p w14:paraId="33638CBA" w14:textId="485C37B3" w:rsidR="004C3E8B" w:rsidRPr="009B39C1" w:rsidRDefault="00EE6E9D">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Pr>
                <w:rFonts w:ascii="Franklin Gothic Book" w:hAnsi="Franklin Gothic Book" w:cs="Arial"/>
                <w:sz w:val="24"/>
                <w:szCs w:val="24"/>
              </w:rPr>
              <w:t>3</w:t>
            </w:r>
            <w:r w:rsidR="001320A2" w:rsidRPr="009B39C1">
              <w:rPr>
                <w:rFonts w:ascii="Franklin Gothic Book" w:hAnsi="Franklin Gothic Book" w:cs="Arial"/>
                <w:sz w:val="24"/>
                <w:szCs w:val="24"/>
              </w:rPr>
              <w:t xml:space="preserve"> </w:t>
            </w:r>
            <w:r w:rsidR="004C3E8B" w:rsidRPr="009B39C1">
              <w:rPr>
                <w:rFonts w:ascii="Franklin Gothic Book" w:hAnsi="Franklin Gothic Book" w:cs="Arial"/>
                <w:sz w:val="24"/>
                <w:szCs w:val="24"/>
              </w:rPr>
              <w:t>days</w:t>
            </w:r>
          </w:p>
        </w:tc>
        <w:tc>
          <w:tcPr>
            <w:tcW w:w="2694" w:type="dxa"/>
          </w:tcPr>
          <w:p w14:paraId="1BE7D9CB" w14:textId="4363FEDB" w:rsidR="004C3E8B" w:rsidRPr="009B39C1" w:rsidRDefault="006C4FC2" w:rsidP="006C4FC2">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Pr>
                <w:rFonts w:ascii="Franklin Gothic Book" w:hAnsi="Franklin Gothic Book" w:cs="Arial"/>
                <w:sz w:val="24"/>
                <w:szCs w:val="24"/>
              </w:rPr>
              <w:t>5</w:t>
            </w:r>
            <w:r w:rsidRPr="006C4FC2">
              <w:rPr>
                <w:rFonts w:ascii="Franklin Gothic Book" w:hAnsi="Franklin Gothic Book" w:cs="Arial"/>
                <w:sz w:val="24"/>
                <w:szCs w:val="24"/>
                <w:vertAlign w:val="superscript"/>
              </w:rPr>
              <w:t>th</w:t>
            </w:r>
            <w:r>
              <w:rPr>
                <w:rFonts w:ascii="Franklin Gothic Book" w:hAnsi="Franklin Gothic Book" w:cs="Arial"/>
                <w:sz w:val="24"/>
                <w:szCs w:val="24"/>
              </w:rPr>
              <w:t xml:space="preserve"> April 2022</w:t>
            </w:r>
          </w:p>
        </w:tc>
        <w:tc>
          <w:tcPr>
            <w:tcW w:w="2126" w:type="dxa"/>
          </w:tcPr>
          <w:p w14:paraId="4E0B4406" w14:textId="12BA9B63" w:rsidR="004C3E8B" w:rsidRPr="009B39C1" w:rsidRDefault="004C3E8B">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Lead consultant</w:t>
            </w:r>
          </w:p>
        </w:tc>
      </w:tr>
      <w:tr w:rsidR="009B39C1" w:rsidRPr="009B39C1" w14:paraId="035DF08D" w14:textId="77777777" w:rsidTr="00462D1D">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709" w:type="dxa"/>
          </w:tcPr>
          <w:p w14:paraId="5113CD66" w14:textId="77777777" w:rsidR="004C3E8B" w:rsidRPr="009B39C1" w:rsidRDefault="004C3E8B">
            <w:pPr>
              <w:jc w:val="both"/>
              <w:rPr>
                <w:rFonts w:ascii="Franklin Gothic Book" w:hAnsi="Franklin Gothic Book" w:cs="Arial"/>
                <w:sz w:val="24"/>
                <w:szCs w:val="24"/>
              </w:rPr>
            </w:pPr>
            <w:r w:rsidRPr="009B39C1">
              <w:rPr>
                <w:rFonts w:ascii="Franklin Gothic Book" w:hAnsi="Franklin Gothic Book" w:cs="Arial"/>
                <w:sz w:val="24"/>
                <w:szCs w:val="24"/>
              </w:rPr>
              <w:t>5</w:t>
            </w:r>
          </w:p>
        </w:tc>
        <w:tc>
          <w:tcPr>
            <w:tcW w:w="4820" w:type="dxa"/>
          </w:tcPr>
          <w:p w14:paraId="7FBB8FE7" w14:textId="77777777"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Developing data collection tools</w:t>
            </w:r>
          </w:p>
        </w:tc>
        <w:tc>
          <w:tcPr>
            <w:tcW w:w="1134" w:type="dxa"/>
          </w:tcPr>
          <w:p w14:paraId="598C868E" w14:textId="5A1819D6" w:rsidR="004C3E8B" w:rsidRPr="009B39C1" w:rsidRDefault="00DB63DE">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Pr>
                <w:rFonts w:ascii="Franklin Gothic Book" w:hAnsi="Franklin Gothic Book" w:cs="Arial"/>
                <w:sz w:val="24"/>
                <w:szCs w:val="24"/>
              </w:rPr>
              <w:t>1</w:t>
            </w:r>
            <w:r w:rsidR="004C3E8B" w:rsidRPr="009B39C1">
              <w:rPr>
                <w:rFonts w:ascii="Franklin Gothic Book" w:hAnsi="Franklin Gothic Book" w:cs="Arial"/>
                <w:sz w:val="24"/>
                <w:szCs w:val="24"/>
              </w:rPr>
              <w:t xml:space="preserve"> days</w:t>
            </w:r>
          </w:p>
        </w:tc>
        <w:tc>
          <w:tcPr>
            <w:tcW w:w="2694" w:type="dxa"/>
          </w:tcPr>
          <w:p w14:paraId="06A09E99" w14:textId="6D082AB9" w:rsidR="004C3E8B" w:rsidRPr="009B39C1" w:rsidRDefault="00DB63DE" w:rsidP="00DB63DE">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Pr>
                <w:rFonts w:ascii="Franklin Gothic Book" w:hAnsi="Franklin Gothic Book" w:cs="Arial"/>
                <w:sz w:val="24"/>
                <w:szCs w:val="24"/>
              </w:rPr>
              <w:t>6</w:t>
            </w:r>
            <w:r w:rsidRPr="00DB63DE">
              <w:rPr>
                <w:rFonts w:ascii="Franklin Gothic Book" w:hAnsi="Franklin Gothic Book" w:cs="Arial"/>
                <w:sz w:val="24"/>
                <w:szCs w:val="24"/>
                <w:vertAlign w:val="superscript"/>
              </w:rPr>
              <w:t>th</w:t>
            </w:r>
            <w:r>
              <w:rPr>
                <w:rFonts w:ascii="Franklin Gothic Book" w:hAnsi="Franklin Gothic Book" w:cs="Arial"/>
                <w:sz w:val="24"/>
                <w:szCs w:val="24"/>
              </w:rPr>
              <w:t xml:space="preserve"> April 2022</w:t>
            </w:r>
          </w:p>
        </w:tc>
        <w:tc>
          <w:tcPr>
            <w:tcW w:w="2126" w:type="dxa"/>
          </w:tcPr>
          <w:p w14:paraId="10B4CE60" w14:textId="6F4D6174"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Lead consultant</w:t>
            </w:r>
          </w:p>
        </w:tc>
      </w:tr>
      <w:tr w:rsidR="009B39C1" w:rsidRPr="009B39C1" w14:paraId="3F5445AF" w14:textId="77777777" w:rsidTr="00462D1D">
        <w:trPr>
          <w:trHeight w:val="213"/>
        </w:trPr>
        <w:tc>
          <w:tcPr>
            <w:cnfStyle w:val="001000000000" w:firstRow="0" w:lastRow="0" w:firstColumn="1" w:lastColumn="0" w:oddVBand="0" w:evenVBand="0" w:oddHBand="0" w:evenHBand="0" w:firstRowFirstColumn="0" w:firstRowLastColumn="0" w:lastRowFirstColumn="0" w:lastRowLastColumn="0"/>
            <w:tcW w:w="709" w:type="dxa"/>
          </w:tcPr>
          <w:p w14:paraId="45E20320" w14:textId="77777777" w:rsidR="004C3E8B" w:rsidRPr="009B39C1" w:rsidRDefault="004C3E8B">
            <w:pPr>
              <w:jc w:val="both"/>
              <w:rPr>
                <w:rFonts w:ascii="Franklin Gothic Book" w:hAnsi="Franklin Gothic Book" w:cs="Arial"/>
                <w:sz w:val="24"/>
                <w:szCs w:val="24"/>
              </w:rPr>
            </w:pPr>
            <w:r w:rsidRPr="009B39C1">
              <w:rPr>
                <w:rFonts w:ascii="Franklin Gothic Book" w:hAnsi="Franklin Gothic Book" w:cs="Arial"/>
                <w:sz w:val="24"/>
                <w:szCs w:val="24"/>
              </w:rPr>
              <w:t>6</w:t>
            </w:r>
          </w:p>
        </w:tc>
        <w:tc>
          <w:tcPr>
            <w:tcW w:w="4820" w:type="dxa"/>
          </w:tcPr>
          <w:p w14:paraId="0A9EBB6B" w14:textId="77777777" w:rsidR="004C3E8B" w:rsidRPr="009B39C1" w:rsidRDefault="004C3E8B">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 xml:space="preserve">Validating/testing data collection tools </w:t>
            </w:r>
          </w:p>
        </w:tc>
        <w:tc>
          <w:tcPr>
            <w:tcW w:w="1134" w:type="dxa"/>
          </w:tcPr>
          <w:p w14:paraId="0688B4B7" w14:textId="77777777" w:rsidR="004C3E8B" w:rsidRPr="009B39C1" w:rsidRDefault="004C3E8B">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1 day</w:t>
            </w:r>
          </w:p>
        </w:tc>
        <w:tc>
          <w:tcPr>
            <w:tcW w:w="2694" w:type="dxa"/>
          </w:tcPr>
          <w:p w14:paraId="4196B421" w14:textId="2659A471" w:rsidR="004C3E8B" w:rsidRPr="009B39C1" w:rsidRDefault="006B738B" w:rsidP="001D05F6">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7</w:t>
            </w:r>
            <w:r w:rsidR="004C3E8B" w:rsidRPr="009B39C1">
              <w:rPr>
                <w:rFonts w:ascii="Franklin Gothic Book" w:hAnsi="Franklin Gothic Book" w:cs="Arial"/>
                <w:sz w:val="24"/>
                <w:szCs w:val="24"/>
                <w:vertAlign w:val="superscript"/>
              </w:rPr>
              <w:t>th</w:t>
            </w:r>
            <w:r w:rsidR="004C3E8B" w:rsidRPr="009B39C1">
              <w:rPr>
                <w:rFonts w:ascii="Franklin Gothic Book" w:hAnsi="Franklin Gothic Book" w:cs="Arial"/>
                <w:sz w:val="24"/>
                <w:szCs w:val="24"/>
              </w:rPr>
              <w:t xml:space="preserve"> </w:t>
            </w:r>
            <w:r w:rsidR="001D05F6">
              <w:rPr>
                <w:rFonts w:ascii="Franklin Gothic Book" w:hAnsi="Franklin Gothic Book" w:cs="Arial"/>
                <w:sz w:val="24"/>
                <w:szCs w:val="24"/>
              </w:rPr>
              <w:t>April 2022</w:t>
            </w:r>
          </w:p>
        </w:tc>
        <w:tc>
          <w:tcPr>
            <w:tcW w:w="2126" w:type="dxa"/>
          </w:tcPr>
          <w:p w14:paraId="4A6C7F16" w14:textId="36A0602F" w:rsidR="004C3E8B" w:rsidRPr="009B39C1" w:rsidRDefault="004C3E8B">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NRC/Lead consultant</w:t>
            </w:r>
          </w:p>
        </w:tc>
      </w:tr>
      <w:tr w:rsidR="009B39C1" w:rsidRPr="009B39C1" w14:paraId="377CAE8F" w14:textId="77777777" w:rsidTr="00462D1D">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709" w:type="dxa"/>
          </w:tcPr>
          <w:p w14:paraId="1F022A7C" w14:textId="77777777" w:rsidR="004C3E8B" w:rsidRPr="009B39C1" w:rsidRDefault="004C3E8B">
            <w:pPr>
              <w:jc w:val="both"/>
              <w:rPr>
                <w:rFonts w:ascii="Franklin Gothic Book" w:hAnsi="Franklin Gothic Book" w:cs="Arial"/>
                <w:sz w:val="24"/>
                <w:szCs w:val="24"/>
              </w:rPr>
            </w:pPr>
            <w:r w:rsidRPr="009B39C1">
              <w:rPr>
                <w:rFonts w:ascii="Franklin Gothic Book" w:hAnsi="Franklin Gothic Book" w:cs="Arial"/>
                <w:sz w:val="24"/>
                <w:szCs w:val="24"/>
              </w:rPr>
              <w:t>7</w:t>
            </w:r>
          </w:p>
        </w:tc>
        <w:tc>
          <w:tcPr>
            <w:tcW w:w="4820" w:type="dxa"/>
          </w:tcPr>
          <w:p w14:paraId="31249DB5" w14:textId="77777777"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 xml:space="preserve">Data collection process </w:t>
            </w:r>
          </w:p>
        </w:tc>
        <w:tc>
          <w:tcPr>
            <w:tcW w:w="1134" w:type="dxa"/>
          </w:tcPr>
          <w:p w14:paraId="64C2E73E" w14:textId="77777777"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6 days</w:t>
            </w:r>
          </w:p>
        </w:tc>
        <w:tc>
          <w:tcPr>
            <w:tcW w:w="2694" w:type="dxa"/>
          </w:tcPr>
          <w:p w14:paraId="0B28C516" w14:textId="53254DDD" w:rsidR="004C3E8B" w:rsidRPr="009B39C1" w:rsidRDefault="00A44FE7" w:rsidP="00A50BC7">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Pr>
                <w:rFonts w:ascii="Franklin Gothic Book" w:hAnsi="Franklin Gothic Book" w:cs="Arial"/>
                <w:sz w:val="24"/>
                <w:szCs w:val="24"/>
              </w:rPr>
              <w:t>13</w:t>
            </w:r>
            <w:r w:rsidR="00930E0B" w:rsidRPr="009B39C1">
              <w:rPr>
                <w:rFonts w:ascii="Franklin Gothic Book" w:hAnsi="Franklin Gothic Book" w:cs="Arial"/>
                <w:sz w:val="24"/>
                <w:szCs w:val="24"/>
                <w:vertAlign w:val="superscript"/>
              </w:rPr>
              <w:t>th</w:t>
            </w:r>
            <w:r w:rsidR="006B738B" w:rsidRPr="009B39C1">
              <w:rPr>
                <w:rFonts w:ascii="Franklin Gothic Book" w:hAnsi="Franklin Gothic Book" w:cs="Arial"/>
                <w:sz w:val="24"/>
                <w:szCs w:val="24"/>
                <w:vertAlign w:val="superscript"/>
              </w:rPr>
              <w:t xml:space="preserve"> </w:t>
            </w:r>
            <w:r w:rsidR="00A50BC7">
              <w:rPr>
                <w:rFonts w:ascii="Franklin Gothic Book" w:hAnsi="Franklin Gothic Book" w:cs="Arial"/>
                <w:sz w:val="24"/>
                <w:szCs w:val="24"/>
              </w:rPr>
              <w:t>April 2022</w:t>
            </w:r>
          </w:p>
        </w:tc>
        <w:tc>
          <w:tcPr>
            <w:tcW w:w="2126" w:type="dxa"/>
          </w:tcPr>
          <w:p w14:paraId="18DED421" w14:textId="4A0DB6C0"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Lead consultant</w:t>
            </w:r>
          </w:p>
        </w:tc>
      </w:tr>
      <w:tr w:rsidR="009B39C1" w:rsidRPr="009B39C1" w14:paraId="71092F3D" w14:textId="77777777" w:rsidTr="00462D1D">
        <w:trPr>
          <w:trHeight w:val="227"/>
        </w:trPr>
        <w:tc>
          <w:tcPr>
            <w:cnfStyle w:val="001000000000" w:firstRow="0" w:lastRow="0" w:firstColumn="1" w:lastColumn="0" w:oddVBand="0" w:evenVBand="0" w:oddHBand="0" w:evenHBand="0" w:firstRowFirstColumn="0" w:firstRowLastColumn="0" w:lastRowFirstColumn="0" w:lastRowLastColumn="0"/>
            <w:tcW w:w="709" w:type="dxa"/>
          </w:tcPr>
          <w:p w14:paraId="4541831C" w14:textId="77777777" w:rsidR="004C3E8B" w:rsidRPr="009B39C1" w:rsidRDefault="004C3E8B">
            <w:pPr>
              <w:jc w:val="both"/>
              <w:rPr>
                <w:rFonts w:ascii="Franklin Gothic Book" w:hAnsi="Franklin Gothic Book" w:cs="Arial"/>
                <w:sz w:val="24"/>
                <w:szCs w:val="24"/>
              </w:rPr>
            </w:pPr>
            <w:r w:rsidRPr="009B39C1">
              <w:rPr>
                <w:rFonts w:ascii="Franklin Gothic Book" w:hAnsi="Franklin Gothic Book" w:cs="Arial"/>
                <w:sz w:val="24"/>
                <w:szCs w:val="24"/>
              </w:rPr>
              <w:t>8</w:t>
            </w:r>
          </w:p>
        </w:tc>
        <w:tc>
          <w:tcPr>
            <w:tcW w:w="4820" w:type="dxa"/>
          </w:tcPr>
          <w:p w14:paraId="7D4F96DE" w14:textId="77777777" w:rsidR="004C3E8B" w:rsidRPr="009B39C1" w:rsidRDefault="004C3E8B">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Initial analysis and validation workshop</w:t>
            </w:r>
          </w:p>
        </w:tc>
        <w:tc>
          <w:tcPr>
            <w:tcW w:w="1134" w:type="dxa"/>
          </w:tcPr>
          <w:p w14:paraId="715BD0B6" w14:textId="406B7FBB" w:rsidR="004C3E8B" w:rsidRPr="009B39C1" w:rsidRDefault="006B738B">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2</w:t>
            </w:r>
            <w:r w:rsidR="004C3E8B" w:rsidRPr="009B39C1">
              <w:rPr>
                <w:rFonts w:ascii="Franklin Gothic Book" w:hAnsi="Franklin Gothic Book" w:cs="Arial"/>
                <w:sz w:val="24"/>
                <w:szCs w:val="24"/>
              </w:rPr>
              <w:t xml:space="preserve"> days</w:t>
            </w:r>
          </w:p>
        </w:tc>
        <w:tc>
          <w:tcPr>
            <w:tcW w:w="2694" w:type="dxa"/>
          </w:tcPr>
          <w:p w14:paraId="5E12F8E0" w14:textId="2A43E5FF" w:rsidR="004C3E8B" w:rsidRPr="009B39C1" w:rsidRDefault="00A44FE7" w:rsidP="00A44FE7">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Pr>
                <w:rFonts w:ascii="Franklin Gothic Book" w:hAnsi="Franklin Gothic Book" w:cs="Arial"/>
                <w:sz w:val="24"/>
                <w:szCs w:val="24"/>
              </w:rPr>
              <w:t>16</w:t>
            </w:r>
            <w:r w:rsidRPr="00A44FE7">
              <w:rPr>
                <w:rFonts w:ascii="Franklin Gothic Book" w:hAnsi="Franklin Gothic Book" w:cs="Arial"/>
                <w:sz w:val="24"/>
                <w:szCs w:val="24"/>
                <w:vertAlign w:val="superscript"/>
              </w:rPr>
              <w:t>th</w:t>
            </w:r>
            <w:r>
              <w:rPr>
                <w:rFonts w:ascii="Franklin Gothic Book" w:hAnsi="Franklin Gothic Book" w:cs="Arial"/>
                <w:sz w:val="24"/>
                <w:szCs w:val="24"/>
              </w:rPr>
              <w:t xml:space="preserve"> April </w:t>
            </w:r>
            <w:r w:rsidR="004C3E8B" w:rsidRPr="009B39C1">
              <w:rPr>
                <w:rFonts w:ascii="Franklin Gothic Book" w:hAnsi="Franklin Gothic Book" w:cs="Arial"/>
                <w:sz w:val="24"/>
                <w:szCs w:val="24"/>
              </w:rPr>
              <w:t>202</w:t>
            </w:r>
            <w:r w:rsidR="001320A2" w:rsidRPr="009B39C1">
              <w:rPr>
                <w:rFonts w:ascii="Franklin Gothic Book" w:hAnsi="Franklin Gothic Book" w:cs="Arial"/>
                <w:sz w:val="24"/>
                <w:szCs w:val="24"/>
              </w:rPr>
              <w:t>2</w:t>
            </w:r>
          </w:p>
        </w:tc>
        <w:tc>
          <w:tcPr>
            <w:tcW w:w="2126" w:type="dxa"/>
          </w:tcPr>
          <w:p w14:paraId="694401E2" w14:textId="035B3BD4" w:rsidR="004C3E8B" w:rsidRPr="009B39C1" w:rsidRDefault="004C3E8B">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Lead consultant</w:t>
            </w:r>
          </w:p>
        </w:tc>
      </w:tr>
      <w:tr w:rsidR="009B39C1" w:rsidRPr="009B39C1" w14:paraId="4C03315D" w14:textId="77777777" w:rsidTr="00462D1D">
        <w:trPr>
          <w:cnfStyle w:val="000000100000" w:firstRow="0" w:lastRow="0" w:firstColumn="0" w:lastColumn="0" w:oddVBand="0" w:evenVBand="0" w:oddHBand="1"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709" w:type="dxa"/>
          </w:tcPr>
          <w:p w14:paraId="78F53616" w14:textId="77777777" w:rsidR="004C3E8B" w:rsidRPr="009B39C1" w:rsidRDefault="004C3E8B">
            <w:pPr>
              <w:jc w:val="both"/>
              <w:rPr>
                <w:rFonts w:ascii="Franklin Gothic Book" w:hAnsi="Franklin Gothic Book" w:cs="Arial"/>
                <w:b w:val="0"/>
                <w:bCs w:val="0"/>
                <w:sz w:val="24"/>
                <w:szCs w:val="24"/>
              </w:rPr>
            </w:pPr>
          </w:p>
          <w:p w14:paraId="086625D5" w14:textId="2678878F" w:rsidR="004C3E8B" w:rsidRPr="009B39C1" w:rsidRDefault="004C3E8B">
            <w:pPr>
              <w:jc w:val="both"/>
              <w:rPr>
                <w:rFonts w:ascii="Franklin Gothic Book" w:hAnsi="Franklin Gothic Book" w:cs="Arial"/>
                <w:sz w:val="24"/>
                <w:szCs w:val="24"/>
              </w:rPr>
            </w:pPr>
            <w:r w:rsidRPr="009B39C1">
              <w:rPr>
                <w:rFonts w:ascii="Franklin Gothic Book" w:hAnsi="Franklin Gothic Book" w:cs="Arial"/>
                <w:sz w:val="24"/>
                <w:szCs w:val="24"/>
              </w:rPr>
              <w:t>9</w:t>
            </w:r>
          </w:p>
        </w:tc>
        <w:tc>
          <w:tcPr>
            <w:tcW w:w="4820" w:type="dxa"/>
          </w:tcPr>
          <w:p w14:paraId="51C61ACB" w14:textId="77777777"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Final analysis and report righting, submission and getting feedback from NRC</w:t>
            </w:r>
          </w:p>
        </w:tc>
        <w:tc>
          <w:tcPr>
            <w:tcW w:w="1134" w:type="dxa"/>
          </w:tcPr>
          <w:p w14:paraId="37FEC35A" w14:textId="5827B1DE" w:rsidR="004C3E8B" w:rsidRPr="009B39C1" w:rsidRDefault="00AA1153">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1</w:t>
            </w:r>
            <w:r w:rsidR="004C3E8B" w:rsidRPr="009B39C1">
              <w:rPr>
                <w:rFonts w:ascii="Franklin Gothic Book" w:hAnsi="Franklin Gothic Book" w:cs="Arial"/>
                <w:sz w:val="24"/>
                <w:szCs w:val="24"/>
              </w:rPr>
              <w:t xml:space="preserve"> days</w:t>
            </w:r>
          </w:p>
        </w:tc>
        <w:tc>
          <w:tcPr>
            <w:tcW w:w="2694" w:type="dxa"/>
          </w:tcPr>
          <w:p w14:paraId="096A2C2D" w14:textId="27DA2DCF" w:rsidR="004C3E8B" w:rsidRPr="009B39C1" w:rsidRDefault="00424A0A" w:rsidP="00424A0A">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Pr>
                <w:rFonts w:ascii="Franklin Gothic Book" w:hAnsi="Franklin Gothic Book" w:cs="Arial"/>
                <w:sz w:val="24"/>
                <w:szCs w:val="24"/>
              </w:rPr>
              <w:t>17</w:t>
            </w:r>
            <w:r w:rsidRPr="00424A0A">
              <w:rPr>
                <w:rFonts w:ascii="Franklin Gothic Book" w:hAnsi="Franklin Gothic Book" w:cs="Arial"/>
                <w:sz w:val="24"/>
                <w:szCs w:val="24"/>
                <w:vertAlign w:val="superscript"/>
              </w:rPr>
              <w:t>th</w:t>
            </w:r>
            <w:r>
              <w:rPr>
                <w:rFonts w:ascii="Franklin Gothic Book" w:hAnsi="Franklin Gothic Book" w:cs="Arial"/>
                <w:sz w:val="24"/>
                <w:szCs w:val="24"/>
                <w:vertAlign w:val="superscript"/>
              </w:rPr>
              <w:t xml:space="preserve"> </w:t>
            </w:r>
            <w:r>
              <w:rPr>
                <w:rFonts w:ascii="Franklin Gothic Book" w:hAnsi="Franklin Gothic Book" w:cs="Arial"/>
                <w:sz w:val="24"/>
                <w:szCs w:val="24"/>
              </w:rPr>
              <w:t xml:space="preserve">April </w:t>
            </w:r>
            <w:r w:rsidR="004C3E8B" w:rsidRPr="009B39C1">
              <w:rPr>
                <w:rFonts w:ascii="Franklin Gothic Book" w:hAnsi="Franklin Gothic Book" w:cs="Arial"/>
                <w:sz w:val="24"/>
                <w:szCs w:val="24"/>
              </w:rPr>
              <w:t>202</w:t>
            </w:r>
            <w:r w:rsidR="00AA1153" w:rsidRPr="009B39C1">
              <w:rPr>
                <w:rFonts w:ascii="Franklin Gothic Book" w:hAnsi="Franklin Gothic Book" w:cs="Arial"/>
                <w:sz w:val="24"/>
                <w:szCs w:val="24"/>
              </w:rPr>
              <w:t>2</w:t>
            </w:r>
          </w:p>
        </w:tc>
        <w:tc>
          <w:tcPr>
            <w:tcW w:w="2126" w:type="dxa"/>
          </w:tcPr>
          <w:p w14:paraId="6275607B" w14:textId="2368E01B"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Lead consultant/NRC</w:t>
            </w:r>
          </w:p>
        </w:tc>
      </w:tr>
      <w:tr w:rsidR="009B39C1" w:rsidRPr="009B39C1" w14:paraId="3A404F6E" w14:textId="77777777" w:rsidTr="00462D1D">
        <w:trPr>
          <w:trHeight w:val="669"/>
        </w:trPr>
        <w:tc>
          <w:tcPr>
            <w:cnfStyle w:val="001000000000" w:firstRow="0" w:lastRow="0" w:firstColumn="1" w:lastColumn="0" w:oddVBand="0" w:evenVBand="0" w:oddHBand="0" w:evenHBand="0" w:firstRowFirstColumn="0" w:firstRowLastColumn="0" w:lastRowFirstColumn="0" w:lastRowLastColumn="0"/>
            <w:tcW w:w="709" w:type="dxa"/>
          </w:tcPr>
          <w:p w14:paraId="16D93951" w14:textId="77777777" w:rsidR="004C3E8B" w:rsidRPr="009B39C1" w:rsidRDefault="004C3E8B">
            <w:pPr>
              <w:jc w:val="both"/>
              <w:rPr>
                <w:rFonts w:ascii="Franklin Gothic Book" w:hAnsi="Franklin Gothic Book" w:cs="Arial"/>
                <w:b w:val="0"/>
                <w:bCs w:val="0"/>
                <w:sz w:val="24"/>
                <w:szCs w:val="24"/>
              </w:rPr>
            </w:pPr>
          </w:p>
          <w:p w14:paraId="31899F18" w14:textId="6B8CE279" w:rsidR="004C3E8B" w:rsidRPr="009B39C1" w:rsidRDefault="004C3E8B">
            <w:pPr>
              <w:jc w:val="both"/>
              <w:rPr>
                <w:rFonts w:ascii="Franklin Gothic Book" w:hAnsi="Franklin Gothic Book" w:cs="Arial"/>
                <w:sz w:val="24"/>
                <w:szCs w:val="24"/>
              </w:rPr>
            </w:pPr>
            <w:r w:rsidRPr="009B39C1">
              <w:rPr>
                <w:rFonts w:ascii="Franklin Gothic Book" w:hAnsi="Franklin Gothic Book" w:cs="Arial"/>
                <w:sz w:val="24"/>
                <w:szCs w:val="24"/>
              </w:rPr>
              <w:t>10</w:t>
            </w:r>
          </w:p>
        </w:tc>
        <w:tc>
          <w:tcPr>
            <w:tcW w:w="4820" w:type="dxa"/>
          </w:tcPr>
          <w:p w14:paraId="07A91B30" w14:textId="675D1613" w:rsidR="004C3E8B" w:rsidRPr="009B39C1" w:rsidRDefault="004C3E8B">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Submission of final report (both narrative and financial reports) &amp; PowerPoint presentation</w:t>
            </w:r>
          </w:p>
        </w:tc>
        <w:tc>
          <w:tcPr>
            <w:tcW w:w="1134" w:type="dxa"/>
          </w:tcPr>
          <w:p w14:paraId="7D84AE24" w14:textId="745CDDF3" w:rsidR="004C3E8B" w:rsidRPr="009B39C1" w:rsidRDefault="00AA1153">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1</w:t>
            </w:r>
            <w:r w:rsidR="004C3E8B" w:rsidRPr="009B39C1">
              <w:rPr>
                <w:rFonts w:ascii="Franklin Gothic Book" w:hAnsi="Franklin Gothic Book" w:cs="Arial"/>
                <w:sz w:val="24"/>
                <w:szCs w:val="24"/>
              </w:rPr>
              <w:t>days</w:t>
            </w:r>
          </w:p>
        </w:tc>
        <w:tc>
          <w:tcPr>
            <w:tcW w:w="2694" w:type="dxa"/>
          </w:tcPr>
          <w:p w14:paraId="5C3EEBC3" w14:textId="2544791C" w:rsidR="004C3E8B" w:rsidRPr="009B39C1" w:rsidRDefault="00C83118" w:rsidP="00C83118">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Pr>
                <w:rFonts w:ascii="Franklin Gothic Book" w:hAnsi="Franklin Gothic Book" w:cs="Arial"/>
                <w:sz w:val="24"/>
                <w:szCs w:val="24"/>
              </w:rPr>
              <w:t>18</w:t>
            </w:r>
            <w:r w:rsidRPr="00C83118">
              <w:rPr>
                <w:rFonts w:ascii="Franklin Gothic Book" w:hAnsi="Franklin Gothic Book" w:cs="Arial"/>
                <w:sz w:val="24"/>
                <w:szCs w:val="24"/>
                <w:vertAlign w:val="superscript"/>
              </w:rPr>
              <w:t>th</w:t>
            </w:r>
            <w:r>
              <w:rPr>
                <w:rFonts w:ascii="Franklin Gothic Book" w:hAnsi="Franklin Gothic Book" w:cs="Arial"/>
                <w:sz w:val="24"/>
                <w:szCs w:val="24"/>
              </w:rPr>
              <w:t xml:space="preserve"> April </w:t>
            </w:r>
            <w:r w:rsidR="004C3E8B" w:rsidRPr="009B39C1">
              <w:rPr>
                <w:rFonts w:ascii="Franklin Gothic Book" w:hAnsi="Franklin Gothic Book" w:cs="Arial"/>
                <w:sz w:val="24"/>
                <w:szCs w:val="24"/>
              </w:rPr>
              <w:t>202</w:t>
            </w:r>
            <w:r w:rsidR="00AA1153" w:rsidRPr="009B39C1">
              <w:rPr>
                <w:rFonts w:ascii="Franklin Gothic Book" w:hAnsi="Franklin Gothic Book" w:cs="Arial"/>
                <w:sz w:val="24"/>
                <w:szCs w:val="24"/>
              </w:rPr>
              <w:t>2</w:t>
            </w:r>
          </w:p>
        </w:tc>
        <w:tc>
          <w:tcPr>
            <w:tcW w:w="2126" w:type="dxa"/>
          </w:tcPr>
          <w:p w14:paraId="7E41B817" w14:textId="5A21C2E7" w:rsidR="004C3E8B" w:rsidRPr="009B39C1" w:rsidRDefault="004C3E8B">
            <w:pPr>
              <w:jc w:val="both"/>
              <w:cnfStyle w:val="000000000000" w:firstRow="0" w:lastRow="0" w:firstColumn="0" w:lastColumn="0" w:oddVBand="0" w:evenVBand="0" w:oddHBand="0" w:evenHBand="0" w:firstRowFirstColumn="0" w:firstRowLastColumn="0" w:lastRowFirstColumn="0" w:lastRowLastColumn="0"/>
              <w:rPr>
                <w:rFonts w:ascii="Franklin Gothic Book" w:hAnsi="Franklin Gothic Book" w:cs="Arial"/>
                <w:sz w:val="24"/>
                <w:szCs w:val="24"/>
              </w:rPr>
            </w:pPr>
            <w:r w:rsidRPr="009B39C1">
              <w:rPr>
                <w:rFonts w:ascii="Franklin Gothic Book" w:hAnsi="Franklin Gothic Book" w:cs="Arial"/>
                <w:sz w:val="24"/>
                <w:szCs w:val="24"/>
              </w:rPr>
              <w:t>Lead consultant</w:t>
            </w:r>
          </w:p>
        </w:tc>
      </w:tr>
      <w:tr w:rsidR="009B39C1" w:rsidRPr="009B39C1" w14:paraId="7784B423" w14:textId="77777777" w:rsidTr="00462D1D">
        <w:trPr>
          <w:cnfStyle w:val="000000100000" w:firstRow="0" w:lastRow="0" w:firstColumn="0" w:lastColumn="0" w:oddVBand="0" w:evenVBand="0" w:oddHBand="1" w:evenHBand="0" w:firstRowFirstColumn="0" w:firstRowLastColumn="0" w:lastRowFirstColumn="0" w:lastRowLastColumn="0"/>
          <w:trHeight w:val="213"/>
        </w:trPr>
        <w:tc>
          <w:tcPr>
            <w:cnfStyle w:val="001000000000" w:firstRow="0" w:lastRow="0" w:firstColumn="1" w:lastColumn="0" w:oddVBand="0" w:evenVBand="0" w:oddHBand="0" w:evenHBand="0" w:firstRowFirstColumn="0" w:firstRowLastColumn="0" w:lastRowFirstColumn="0" w:lastRowLastColumn="0"/>
            <w:tcW w:w="709" w:type="dxa"/>
          </w:tcPr>
          <w:p w14:paraId="5033F937" w14:textId="77777777" w:rsidR="004C3E8B" w:rsidRPr="009B39C1" w:rsidRDefault="004C3E8B">
            <w:pPr>
              <w:jc w:val="both"/>
              <w:rPr>
                <w:rFonts w:ascii="Franklin Gothic Book" w:hAnsi="Franklin Gothic Book" w:cs="Arial"/>
                <w:sz w:val="24"/>
                <w:szCs w:val="24"/>
              </w:rPr>
            </w:pPr>
          </w:p>
        </w:tc>
        <w:tc>
          <w:tcPr>
            <w:tcW w:w="4820" w:type="dxa"/>
          </w:tcPr>
          <w:p w14:paraId="74EC8D0B" w14:textId="17D4007E"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b/>
                <w:bCs/>
                <w:sz w:val="24"/>
                <w:szCs w:val="24"/>
              </w:rPr>
            </w:pPr>
            <w:r w:rsidRPr="009B39C1">
              <w:rPr>
                <w:rFonts w:ascii="Franklin Gothic Book" w:hAnsi="Franklin Gothic Book" w:cs="Arial"/>
                <w:b/>
                <w:bCs/>
                <w:sz w:val="24"/>
                <w:szCs w:val="24"/>
              </w:rPr>
              <w:t>Total</w:t>
            </w:r>
            <w:r w:rsidR="00424A0A">
              <w:rPr>
                <w:rFonts w:ascii="Franklin Gothic Book" w:hAnsi="Franklin Gothic Book" w:cs="Arial"/>
                <w:b/>
                <w:bCs/>
                <w:sz w:val="24"/>
                <w:szCs w:val="24"/>
              </w:rPr>
              <w:t xml:space="preserve"> Exercise Duration</w:t>
            </w:r>
          </w:p>
        </w:tc>
        <w:tc>
          <w:tcPr>
            <w:tcW w:w="1134" w:type="dxa"/>
          </w:tcPr>
          <w:p w14:paraId="31EBC593" w14:textId="360D6E5A" w:rsidR="004C3E8B" w:rsidRPr="009B39C1" w:rsidRDefault="00AA1153">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b/>
                <w:bCs/>
                <w:sz w:val="24"/>
                <w:szCs w:val="24"/>
              </w:rPr>
            </w:pPr>
            <w:r w:rsidRPr="009B39C1">
              <w:rPr>
                <w:rFonts w:ascii="Franklin Gothic Book" w:hAnsi="Franklin Gothic Book" w:cs="Arial"/>
                <w:b/>
                <w:bCs/>
                <w:sz w:val="24"/>
                <w:szCs w:val="24"/>
              </w:rPr>
              <w:t xml:space="preserve">16 </w:t>
            </w:r>
            <w:r w:rsidR="004C3E8B" w:rsidRPr="009B39C1">
              <w:rPr>
                <w:rFonts w:ascii="Franklin Gothic Book" w:hAnsi="Franklin Gothic Book" w:cs="Arial"/>
                <w:b/>
                <w:bCs/>
                <w:sz w:val="24"/>
                <w:szCs w:val="24"/>
              </w:rPr>
              <w:t>days</w:t>
            </w:r>
          </w:p>
        </w:tc>
        <w:tc>
          <w:tcPr>
            <w:tcW w:w="2694" w:type="dxa"/>
          </w:tcPr>
          <w:p w14:paraId="79FC4E81" w14:textId="77777777"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b/>
                <w:bCs/>
                <w:sz w:val="24"/>
                <w:szCs w:val="24"/>
              </w:rPr>
            </w:pPr>
          </w:p>
        </w:tc>
        <w:tc>
          <w:tcPr>
            <w:tcW w:w="2126" w:type="dxa"/>
          </w:tcPr>
          <w:p w14:paraId="5FCDDC2E" w14:textId="2354743F" w:rsidR="004C3E8B" w:rsidRPr="009B39C1" w:rsidRDefault="004C3E8B">
            <w:pPr>
              <w:jc w:val="both"/>
              <w:cnfStyle w:val="000000100000" w:firstRow="0" w:lastRow="0" w:firstColumn="0" w:lastColumn="0" w:oddVBand="0" w:evenVBand="0" w:oddHBand="1" w:evenHBand="0" w:firstRowFirstColumn="0" w:firstRowLastColumn="0" w:lastRowFirstColumn="0" w:lastRowLastColumn="0"/>
              <w:rPr>
                <w:rFonts w:ascii="Franklin Gothic Book" w:hAnsi="Franklin Gothic Book" w:cs="Arial"/>
                <w:b/>
                <w:bCs/>
                <w:sz w:val="24"/>
                <w:szCs w:val="24"/>
              </w:rPr>
            </w:pPr>
          </w:p>
        </w:tc>
      </w:tr>
    </w:tbl>
    <w:p w14:paraId="528A8BC0" w14:textId="77777777" w:rsidR="009A56DA" w:rsidRPr="009B39C1" w:rsidRDefault="009A56DA">
      <w:pPr>
        <w:jc w:val="both"/>
        <w:rPr>
          <w:rFonts w:ascii="Franklin Gothic Book" w:hAnsi="Franklin Gothic Book" w:cs="Arial"/>
          <w:sz w:val="24"/>
          <w:szCs w:val="24"/>
        </w:rPr>
      </w:pPr>
    </w:p>
    <w:p w14:paraId="112556ED" w14:textId="77777777" w:rsidR="00BD3771" w:rsidRPr="009B39C1" w:rsidRDefault="00BD3771">
      <w:pPr>
        <w:jc w:val="both"/>
        <w:rPr>
          <w:rFonts w:ascii="Franklin Gothic Book" w:hAnsi="Franklin Gothic Book" w:cs="Arial"/>
          <w:b/>
          <w:bCs/>
          <w:sz w:val="24"/>
          <w:szCs w:val="24"/>
        </w:rPr>
      </w:pPr>
      <w:r w:rsidRPr="009B39C1">
        <w:rPr>
          <w:rFonts w:ascii="Franklin Gothic Book" w:hAnsi="Franklin Gothic Book" w:cs="Arial"/>
          <w:b/>
          <w:bCs/>
          <w:sz w:val="24"/>
          <w:szCs w:val="24"/>
        </w:rPr>
        <w:t xml:space="preserve">APPLICATION PROCEDURES AND REQUIREMENTS </w:t>
      </w:r>
    </w:p>
    <w:p w14:paraId="60846FA7" w14:textId="77777777" w:rsidR="00BD3771" w:rsidRPr="009B39C1" w:rsidRDefault="00BD3771">
      <w:pPr>
        <w:jc w:val="both"/>
        <w:rPr>
          <w:rFonts w:ascii="Franklin Gothic Book" w:hAnsi="Franklin Gothic Book" w:cs="Arial"/>
          <w:sz w:val="24"/>
          <w:szCs w:val="24"/>
        </w:rPr>
      </w:pPr>
      <w:r w:rsidRPr="009B39C1">
        <w:rPr>
          <w:rFonts w:ascii="Franklin Gothic Book" w:hAnsi="Franklin Gothic Book" w:cs="Arial"/>
          <w:sz w:val="24"/>
          <w:szCs w:val="24"/>
        </w:rPr>
        <w:t>The consultant/consulting firm interested are expected to provide following documentation:</w:t>
      </w:r>
    </w:p>
    <w:p w14:paraId="53BC444A" w14:textId="7D995EAC" w:rsidR="00BD3771" w:rsidRPr="009B39C1" w:rsidRDefault="00BD3771">
      <w:pPr>
        <w:pStyle w:val="ListParagraph"/>
        <w:numPr>
          <w:ilvl w:val="1"/>
          <w:numId w:val="18"/>
        </w:numPr>
        <w:jc w:val="both"/>
        <w:rPr>
          <w:rFonts w:ascii="Franklin Gothic Book" w:hAnsi="Franklin Gothic Book" w:cs="Arial"/>
          <w:sz w:val="24"/>
          <w:szCs w:val="24"/>
        </w:rPr>
      </w:pPr>
      <w:r w:rsidRPr="009B39C1">
        <w:rPr>
          <w:rFonts w:ascii="Franklin Gothic Book" w:hAnsi="Franklin Gothic Book" w:cs="Arial"/>
          <w:sz w:val="24"/>
          <w:szCs w:val="24"/>
        </w:rPr>
        <w:t>A cover letter introducing the consultant. In the case of a firm, the cover letter should introduce the team composition and specifying the role to be played by each team member.</w:t>
      </w:r>
    </w:p>
    <w:p w14:paraId="7894B6ED" w14:textId="173F3A18" w:rsidR="00BD3771" w:rsidRPr="009B39C1" w:rsidRDefault="00BD3771">
      <w:pPr>
        <w:pStyle w:val="ListParagraph"/>
        <w:numPr>
          <w:ilvl w:val="1"/>
          <w:numId w:val="18"/>
        </w:numPr>
        <w:jc w:val="both"/>
        <w:rPr>
          <w:rFonts w:ascii="Franklin Gothic Book" w:hAnsi="Franklin Gothic Book" w:cs="Arial"/>
          <w:sz w:val="24"/>
          <w:szCs w:val="24"/>
        </w:rPr>
      </w:pPr>
      <w:r w:rsidRPr="009B39C1">
        <w:rPr>
          <w:rFonts w:ascii="Franklin Gothic Book" w:hAnsi="Franklin Gothic Book" w:cs="Arial"/>
          <w:sz w:val="24"/>
          <w:szCs w:val="24"/>
        </w:rPr>
        <w:t xml:space="preserve">A technical proposal of not more than 10 pages outlining how to execute the task with a clear framework, methodology and timelines. Proposed methodology should demonstrate a clear understanding of the </w:t>
      </w:r>
      <w:proofErr w:type="spellStart"/>
      <w:r w:rsidRPr="009B39C1">
        <w:rPr>
          <w:rFonts w:ascii="Franklin Gothic Book" w:hAnsi="Franklin Gothic Book" w:cs="Arial"/>
          <w:b/>
          <w:bCs/>
          <w:sz w:val="24"/>
          <w:szCs w:val="24"/>
        </w:rPr>
        <w:t>ToR</w:t>
      </w:r>
      <w:proofErr w:type="spellEnd"/>
      <w:r w:rsidRPr="009B39C1">
        <w:rPr>
          <w:rFonts w:ascii="Franklin Gothic Book" w:hAnsi="Franklin Gothic Book" w:cs="Arial"/>
          <w:sz w:val="24"/>
          <w:szCs w:val="24"/>
        </w:rPr>
        <w:t xml:space="preserve"> (sampling framework, data collection strategy/methods)</w:t>
      </w:r>
    </w:p>
    <w:p w14:paraId="7C3A9F73" w14:textId="6DD675EA" w:rsidR="00BD3771" w:rsidRPr="009B39C1" w:rsidRDefault="00BD3771">
      <w:pPr>
        <w:pStyle w:val="ListParagraph"/>
        <w:numPr>
          <w:ilvl w:val="1"/>
          <w:numId w:val="18"/>
        </w:numPr>
        <w:jc w:val="both"/>
        <w:rPr>
          <w:rFonts w:ascii="Franklin Gothic Book" w:hAnsi="Franklin Gothic Book" w:cs="Arial"/>
          <w:sz w:val="24"/>
          <w:szCs w:val="24"/>
        </w:rPr>
      </w:pPr>
      <w:r w:rsidRPr="009B39C1">
        <w:rPr>
          <w:rFonts w:ascii="Franklin Gothic Book" w:hAnsi="Franklin Gothic Book" w:cs="Arial"/>
          <w:sz w:val="24"/>
          <w:szCs w:val="24"/>
        </w:rPr>
        <w:t>Resume of the consultant, or each team member for firms</w:t>
      </w:r>
    </w:p>
    <w:p w14:paraId="7003FAA2" w14:textId="04A228C3" w:rsidR="00BD3771" w:rsidRPr="009B39C1" w:rsidRDefault="00BD3771">
      <w:pPr>
        <w:pStyle w:val="ListParagraph"/>
        <w:numPr>
          <w:ilvl w:val="1"/>
          <w:numId w:val="18"/>
        </w:numPr>
        <w:jc w:val="both"/>
        <w:rPr>
          <w:rFonts w:ascii="Franklin Gothic Book" w:hAnsi="Franklin Gothic Book" w:cs="Arial"/>
          <w:sz w:val="24"/>
          <w:szCs w:val="24"/>
        </w:rPr>
      </w:pPr>
      <w:r w:rsidRPr="009B39C1">
        <w:rPr>
          <w:rFonts w:ascii="Franklin Gothic Book" w:hAnsi="Franklin Gothic Book" w:cs="Arial"/>
          <w:sz w:val="24"/>
          <w:szCs w:val="24"/>
        </w:rPr>
        <w:t>Evidence of experience conducting similar assignments</w:t>
      </w:r>
    </w:p>
    <w:p w14:paraId="648AF13C" w14:textId="0D77AE5B" w:rsidR="00BD3771" w:rsidRPr="009B39C1" w:rsidRDefault="00BD3771">
      <w:pPr>
        <w:pStyle w:val="ListParagraph"/>
        <w:numPr>
          <w:ilvl w:val="1"/>
          <w:numId w:val="18"/>
        </w:numPr>
        <w:jc w:val="both"/>
        <w:rPr>
          <w:rFonts w:ascii="Franklin Gothic Book" w:hAnsi="Franklin Gothic Book" w:cs="Arial"/>
          <w:sz w:val="24"/>
          <w:szCs w:val="24"/>
        </w:rPr>
      </w:pPr>
      <w:r w:rsidRPr="009B39C1">
        <w:rPr>
          <w:rFonts w:ascii="Franklin Gothic Book" w:hAnsi="Franklin Gothic Book" w:cs="Arial"/>
          <w:sz w:val="24"/>
          <w:szCs w:val="24"/>
        </w:rPr>
        <w:t>Proposed budget indicating consultancy fee, costs of enumerators/ data collection, and all other auxiliary costs in USD.</w:t>
      </w:r>
    </w:p>
    <w:p w14:paraId="3AEFB786" w14:textId="77777777" w:rsidR="00C16AD6" w:rsidRDefault="00C16AD6">
      <w:pPr>
        <w:jc w:val="both"/>
        <w:rPr>
          <w:rFonts w:ascii="Franklin Gothic Book" w:hAnsi="Franklin Gothic Book" w:cs="Arial"/>
          <w:b/>
          <w:bCs/>
          <w:sz w:val="24"/>
          <w:szCs w:val="24"/>
        </w:rPr>
      </w:pPr>
    </w:p>
    <w:p w14:paraId="11AE04B5" w14:textId="1960730A" w:rsidR="00C16AD6" w:rsidRPr="009B39C1" w:rsidRDefault="00BD3771">
      <w:pPr>
        <w:jc w:val="both"/>
        <w:rPr>
          <w:rFonts w:ascii="Franklin Gothic Book" w:hAnsi="Franklin Gothic Book" w:cs="Arial"/>
          <w:b/>
          <w:bCs/>
          <w:sz w:val="24"/>
          <w:szCs w:val="24"/>
        </w:rPr>
      </w:pPr>
      <w:r w:rsidRPr="009B39C1">
        <w:rPr>
          <w:rFonts w:ascii="Franklin Gothic Book" w:hAnsi="Franklin Gothic Book" w:cs="Arial"/>
          <w:b/>
          <w:bCs/>
          <w:sz w:val="24"/>
          <w:szCs w:val="24"/>
        </w:rPr>
        <w:t>Submission</w:t>
      </w:r>
    </w:p>
    <w:p w14:paraId="15EB1938" w14:textId="25878512" w:rsidR="004540AB" w:rsidRPr="009B39C1" w:rsidRDefault="00837D49">
      <w:pPr>
        <w:jc w:val="both"/>
        <w:rPr>
          <w:rFonts w:ascii="Franklin Gothic Book" w:hAnsi="Franklin Gothic Book" w:cs="Arial"/>
          <w:sz w:val="24"/>
          <w:szCs w:val="24"/>
        </w:rPr>
      </w:pPr>
      <w:r w:rsidRPr="009B39C1">
        <w:rPr>
          <w:rFonts w:ascii="Franklin Gothic Book" w:hAnsi="Franklin Gothic Book" w:cs="Arial"/>
          <w:sz w:val="24"/>
          <w:szCs w:val="24"/>
        </w:rPr>
        <w:t>Consultant/firm that meet the requirements mentioned above are invited to</w:t>
      </w:r>
      <w:r w:rsidR="008A2BD8">
        <w:rPr>
          <w:rFonts w:ascii="Franklin Gothic Book" w:hAnsi="Franklin Gothic Book" w:cs="Arial"/>
          <w:sz w:val="24"/>
          <w:szCs w:val="24"/>
        </w:rPr>
        <w:t xml:space="preserve"> </w:t>
      </w:r>
      <w:r w:rsidRPr="009B39C1">
        <w:rPr>
          <w:rFonts w:ascii="Franklin Gothic Book" w:hAnsi="Franklin Gothic Book" w:cs="Arial"/>
          <w:sz w:val="24"/>
          <w:szCs w:val="24"/>
        </w:rPr>
        <w:t>submit detail technical proposal and financial proposal on or before</w:t>
      </w:r>
      <w:r w:rsidR="00472210" w:rsidRPr="009B39C1">
        <w:rPr>
          <w:rFonts w:ascii="Franklin Gothic Book" w:hAnsi="Franklin Gothic Book" w:cs="Arial"/>
          <w:sz w:val="24"/>
          <w:szCs w:val="24"/>
        </w:rPr>
        <w:t xml:space="preserve"> </w:t>
      </w:r>
      <w:r w:rsidR="008A2BD8">
        <w:rPr>
          <w:rFonts w:ascii="Franklin Gothic Book" w:hAnsi="Franklin Gothic Book" w:cs="Arial"/>
          <w:b/>
          <w:bCs/>
          <w:sz w:val="24"/>
          <w:szCs w:val="24"/>
        </w:rPr>
        <w:t>2</w:t>
      </w:r>
      <w:r w:rsidR="00FD0DA2">
        <w:rPr>
          <w:rFonts w:ascii="Franklin Gothic Book" w:hAnsi="Franklin Gothic Book" w:cs="Arial"/>
          <w:b/>
          <w:bCs/>
          <w:sz w:val="24"/>
          <w:szCs w:val="24"/>
        </w:rPr>
        <w:t>4</w:t>
      </w:r>
      <w:r w:rsidR="00FD0DA2" w:rsidRPr="00FD0DA2">
        <w:rPr>
          <w:rFonts w:ascii="Franklin Gothic Book" w:hAnsi="Franklin Gothic Book" w:cs="Arial"/>
          <w:b/>
          <w:bCs/>
          <w:sz w:val="24"/>
          <w:szCs w:val="24"/>
          <w:vertAlign w:val="superscript"/>
        </w:rPr>
        <w:t>th</w:t>
      </w:r>
      <w:r w:rsidR="00FD0DA2">
        <w:rPr>
          <w:rFonts w:ascii="Franklin Gothic Book" w:hAnsi="Franklin Gothic Book" w:cs="Arial"/>
          <w:b/>
          <w:bCs/>
          <w:sz w:val="24"/>
          <w:szCs w:val="24"/>
        </w:rPr>
        <w:t xml:space="preserve"> </w:t>
      </w:r>
      <w:bookmarkStart w:id="1" w:name="_GoBack"/>
      <w:bookmarkEnd w:id="1"/>
      <w:r w:rsidR="008A2BD8">
        <w:rPr>
          <w:rFonts w:ascii="Franklin Gothic Book" w:hAnsi="Franklin Gothic Book" w:cs="Arial"/>
          <w:b/>
          <w:bCs/>
          <w:sz w:val="24"/>
          <w:szCs w:val="24"/>
        </w:rPr>
        <w:t>March, 2022</w:t>
      </w:r>
      <w:r w:rsidR="008A2BD8">
        <w:rPr>
          <w:rFonts w:ascii="Franklin Gothic Book" w:hAnsi="Franklin Gothic Book" w:cs="Arial"/>
          <w:sz w:val="24"/>
          <w:szCs w:val="24"/>
        </w:rPr>
        <w:t xml:space="preserve"> </w:t>
      </w:r>
      <w:r w:rsidRPr="009B39C1">
        <w:rPr>
          <w:rFonts w:ascii="Franklin Gothic Book" w:hAnsi="Franklin Gothic Book" w:cs="Arial"/>
          <w:sz w:val="24"/>
          <w:szCs w:val="24"/>
        </w:rPr>
        <w:t xml:space="preserve">and </w:t>
      </w:r>
      <w:r w:rsidR="00BD3771" w:rsidRPr="009B39C1">
        <w:rPr>
          <w:rFonts w:ascii="Franklin Gothic Book" w:hAnsi="Franklin Gothic Book" w:cs="Arial"/>
          <w:sz w:val="24"/>
          <w:szCs w:val="24"/>
        </w:rPr>
        <w:t xml:space="preserve">should be </w:t>
      </w:r>
      <w:r w:rsidR="008A2BD8">
        <w:rPr>
          <w:rFonts w:ascii="Franklin Gothic Book" w:hAnsi="Franklin Gothic Book" w:cs="Arial"/>
          <w:sz w:val="24"/>
          <w:szCs w:val="24"/>
        </w:rPr>
        <w:t xml:space="preserve">addressed to </w:t>
      </w:r>
      <w:hyperlink r:id="rId8" w:history="1">
        <w:r w:rsidR="008A2BD8" w:rsidRPr="00F857FC">
          <w:rPr>
            <w:rStyle w:val="Hyperlink"/>
            <w:rFonts w:ascii="Franklin Gothic Book" w:hAnsi="Franklin Gothic Book" w:cs="Arial"/>
            <w:sz w:val="24"/>
            <w:szCs w:val="24"/>
          </w:rPr>
          <w:t>so.procurement@nrc</w:t>
        </w:r>
      </w:hyperlink>
      <w:r w:rsidR="008A2BD8">
        <w:rPr>
          <w:rFonts w:ascii="Franklin Gothic Book" w:hAnsi="Franklin Gothic Book" w:cs="Arial"/>
          <w:sz w:val="24"/>
          <w:szCs w:val="24"/>
        </w:rPr>
        <w:t xml:space="preserve"> </w:t>
      </w:r>
      <w:r w:rsidR="00BD3771" w:rsidRPr="009B39C1">
        <w:rPr>
          <w:rFonts w:ascii="Franklin Gothic Book" w:hAnsi="Franklin Gothic Book" w:cs="Arial"/>
          <w:sz w:val="24"/>
          <w:szCs w:val="24"/>
        </w:rPr>
        <w:t xml:space="preserve"> referencing ‘</w:t>
      </w:r>
      <w:r w:rsidR="00600B0D" w:rsidRPr="009B39C1">
        <w:rPr>
          <w:rFonts w:ascii="Franklin Gothic Book" w:hAnsi="Franklin Gothic Book" w:cs="Arial"/>
          <w:b/>
          <w:bCs/>
          <w:sz w:val="24"/>
          <w:szCs w:val="24"/>
        </w:rPr>
        <w:t>Tracing Study</w:t>
      </w:r>
      <w:r w:rsidR="00600B0D" w:rsidRPr="009B39C1">
        <w:rPr>
          <w:rFonts w:ascii="Franklin Gothic Book" w:hAnsi="Franklin Gothic Book" w:cs="Arial"/>
          <w:sz w:val="24"/>
          <w:szCs w:val="24"/>
        </w:rPr>
        <w:t xml:space="preserve"> </w:t>
      </w:r>
      <w:r w:rsidR="00BD3771" w:rsidRPr="009B39C1">
        <w:rPr>
          <w:rFonts w:ascii="Franklin Gothic Book" w:hAnsi="Franklin Gothic Book" w:cs="Arial"/>
          <w:sz w:val="24"/>
          <w:szCs w:val="24"/>
        </w:rPr>
        <w:t>in Somali</w:t>
      </w:r>
      <w:r w:rsidR="00600B0D" w:rsidRPr="009B39C1">
        <w:rPr>
          <w:rFonts w:ascii="Franklin Gothic Book" w:hAnsi="Franklin Gothic Book" w:cs="Arial"/>
          <w:sz w:val="24"/>
          <w:szCs w:val="24"/>
        </w:rPr>
        <w:t>land</w:t>
      </w:r>
      <w:r w:rsidR="00BD3771" w:rsidRPr="009B39C1">
        <w:rPr>
          <w:rFonts w:ascii="Franklin Gothic Book" w:hAnsi="Franklin Gothic Book" w:cs="Arial"/>
          <w:sz w:val="24"/>
          <w:szCs w:val="24"/>
        </w:rPr>
        <w:t>’ in the subject of the email.</w:t>
      </w:r>
    </w:p>
    <w:sectPr w:rsidR="004540AB" w:rsidRPr="009B39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372C"/>
    <w:multiLevelType w:val="multilevel"/>
    <w:tmpl w:val="C422B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93955"/>
    <w:multiLevelType w:val="hybridMultilevel"/>
    <w:tmpl w:val="40380B70"/>
    <w:lvl w:ilvl="0" w:tplc="454CF0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C37AB"/>
    <w:multiLevelType w:val="hybridMultilevel"/>
    <w:tmpl w:val="73F2959E"/>
    <w:lvl w:ilvl="0" w:tplc="96D29576">
      <w:numFmt w:val="bullet"/>
      <w:lvlText w:val="·"/>
      <w:lvlJc w:val="left"/>
      <w:pPr>
        <w:ind w:left="720" w:hanging="360"/>
      </w:pPr>
      <w:rPr>
        <w:rFonts w:ascii="Roboto" w:eastAsia="Times New Roman" w:hAnsi="Robot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820DD"/>
    <w:multiLevelType w:val="hybridMultilevel"/>
    <w:tmpl w:val="E98C2D26"/>
    <w:lvl w:ilvl="0" w:tplc="04090001">
      <w:start w:val="1"/>
      <w:numFmt w:val="bullet"/>
      <w:lvlText w:val=""/>
      <w:lvlJc w:val="left"/>
      <w:pPr>
        <w:ind w:left="2204" w:hanging="360"/>
      </w:pPr>
      <w:rPr>
        <w:rFonts w:ascii="Symbol" w:hAnsi="Symbol" w:hint="default"/>
      </w:rPr>
    </w:lvl>
    <w:lvl w:ilvl="1" w:tplc="04090003" w:tentative="1">
      <w:start w:val="1"/>
      <w:numFmt w:val="bullet"/>
      <w:lvlText w:val="o"/>
      <w:lvlJc w:val="left"/>
      <w:pPr>
        <w:ind w:left="2924" w:hanging="360"/>
      </w:pPr>
      <w:rPr>
        <w:rFonts w:ascii="Courier New" w:hAnsi="Courier New" w:cs="Courier New" w:hint="default"/>
      </w:rPr>
    </w:lvl>
    <w:lvl w:ilvl="2" w:tplc="04090005" w:tentative="1">
      <w:start w:val="1"/>
      <w:numFmt w:val="bullet"/>
      <w:lvlText w:val=""/>
      <w:lvlJc w:val="left"/>
      <w:pPr>
        <w:ind w:left="3644" w:hanging="360"/>
      </w:pPr>
      <w:rPr>
        <w:rFonts w:ascii="Wingdings" w:hAnsi="Wingdings" w:hint="default"/>
      </w:rPr>
    </w:lvl>
    <w:lvl w:ilvl="3" w:tplc="04090001" w:tentative="1">
      <w:start w:val="1"/>
      <w:numFmt w:val="bullet"/>
      <w:lvlText w:val=""/>
      <w:lvlJc w:val="left"/>
      <w:pPr>
        <w:ind w:left="4364" w:hanging="360"/>
      </w:pPr>
      <w:rPr>
        <w:rFonts w:ascii="Symbol" w:hAnsi="Symbol" w:hint="default"/>
      </w:rPr>
    </w:lvl>
    <w:lvl w:ilvl="4" w:tplc="04090003" w:tentative="1">
      <w:start w:val="1"/>
      <w:numFmt w:val="bullet"/>
      <w:lvlText w:val="o"/>
      <w:lvlJc w:val="left"/>
      <w:pPr>
        <w:ind w:left="5084" w:hanging="360"/>
      </w:pPr>
      <w:rPr>
        <w:rFonts w:ascii="Courier New" w:hAnsi="Courier New" w:cs="Courier New" w:hint="default"/>
      </w:rPr>
    </w:lvl>
    <w:lvl w:ilvl="5" w:tplc="04090005" w:tentative="1">
      <w:start w:val="1"/>
      <w:numFmt w:val="bullet"/>
      <w:lvlText w:val=""/>
      <w:lvlJc w:val="left"/>
      <w:pPr>
        <w:ind w:left="5804" w:hanging="360"/>
      </w:pPr>
      <w:rPr>
        <w:rFonts w:ascii="Wingdings" w:hAnsi="Wingdings" w:hint="default"/>
      </w:rPr>
    </w:lvl>
    <w:lvl w:ilvl="6" w:tplc="04090001" w:tentative="1">
      <w:start w:val="1"/>
      <w:numFmt w:val="bullet"/>
      <w:lvlText w:val=""/>
      <w:lvlJc w:val="left"/>
      <w:pPr>
        <w:ind w:left="6524" w:hanging="360"/>
      </w:pPr>
      <w:rPr>
        <w:rFonts w:ascii="Symbol" w:hAnsi="Symbol" w:hint="default"/>
      </w:rPr>
    </w:lvl>
    <w:lvl w:ilvl="7" w:tplc="04090003" w:tentative="1">
      <w:start w:val="1"/>
      <w:numFmt w:val="bullet"/>
      <w:lvlText w:val="o"/>
      <w:lvlJc w:val="left"/>
      <w:pPr>
        <w:ind w:left="7244" w:hanging="360"/>
      </w:pPr>
      <w:rPr>
        <w:rFonts w:ascii="Courier New" w:hAnsi="Courier New" w:cs="Courier New" w:hint="default"/>
      </w:rPr>
    </w:lvl>
    <w:lvl w:ilvl="8" w:tplc="04090005" w:tentative="1">
      <w:start w:val="1"/>
      <w:numFmt w:val="bullet"/>
      <w:lvlText w:val=""/>
      <w:lvlJc w:val="left"/>
      <w:pPr>
        <w:ind w:left="7964" w:hanging="360"/>
      </w:pPr>
      <w:rPr>
        <w:rFonts w:ascii="Wingdings" w:hAnsi="Wingdings" w:hint="default"/>
      </w:rPr>
    </w:lvl>
  </w:abstractNum>
  <w:abstractNum w:abstractNumId="4" w15:restartNumberingAfterBreak="0">
    <w:nsid w:val="22F70F4E"/>
    <w:multiLevelType w:val="hybridMultilevel"/>
    <w:tmpl w:val="A47E02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4961B0"/>
    <w:multiLevelType w:val="hybridMultilevel"/>
    <w:tmpl w:val="D780C6D0"/>
    <w:lvl w:ilvl="0" w:tplc="454CF0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F6F4B"/>
    <w:multiLevelType w:val="hybridMultilevel"/>
    <w:tmpl w:val="9B1E4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5B1AFF"/>
    <w:multiLevelType w:val="hybridMultilevel"/>
    <w:tmpl w:val="A91400B2"/>
    <w:lvl w:ilvl="0" w:tplc="04090001">
      <w:start w:val="1"/>
      <w:numFmt w:val="bullet"/>
      <w:lvlText w:val=""/>
      <w:lvlJc w:val="left"/>
      <w:pPr>
        <w:ind w:left="2563" w:hanging="360"/>
      </w:pPr>
      <w:rPr>
        <w:rFonts w:ascii="Symbol" w:hAnsi="Symbol" w:hint="default"/>
      </w:rPr>
    </w:lvl>
    <w:lvl w:ilvl="1" w:tplc="04090003" w:tentative="1">
      <w:start w:val="1"/>
      <w:numFmt w:val="bullet"/>
      <w:lvlText w:val="o"/>
      <w:lvlJc w:val="left"/>
      <w:pPr>
        <w:ind w:left="3283" w:hanging="360"/>
      </w:pPr>
      <w:rPr>
        <w:rFonts w:ascii="Courier New" w:hAnsi="Courier New" w:cs="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cs="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cs="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8" w15:restartNumberingAfterBreak="0">
    <w:nsid w:val="40D90538"/>
    <w:multiLevelType w:val="multilevel"/>
    <w:tmpl w:val="D6F03E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B37549A"/>
    <w:multiLevelType w:val="hybridMultilevel"/>
    <w:tmpl w:val="A3C2BE1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040672C"/>
    <w:multiLevelType w:val="multilevel"/>
    <w:tmpl w:val="A1747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664949"/>
    <w:multiLevelType w:val="hybridMultilevel"/>
    <w:tmpl w:val="6264F288"/>
    <w:lvl w:ilvl="0" w:tplc="454CF0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CE2FE9"/>
    <w:multiLevelType w:val="hybridMultilevel"/>
    <w:tmpl w:val="62888A9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3" w15:restartNumberingAfterBreak="0">
    <w:nsid w:val="57440A73"/>
    <w:multiLevelType w:val="hybridMultilevel"/>
    <w:tmpl w:val="F8BAA0E2"/>
    <w:lvl w:ilvl="0" w:tplc="454CF0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704701"/>
    <w:multiLevelType w:val="hybridMultilevel"/>
    <w:tmpl w:val="150E0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DC5A79"/>
    <w:multiLevelType w:val="hybridMultilevel"/>
    <w:tmpl w:val="3782D6C6"/>
    <w:lvl w:ilvl="0" w:tplc="04090001">
      <w:start w:val="1"/>
      <w:numFmt w:val="bullet"/>
      <w:lvlText w:val=""/>
      <w:lvlJc w:val="left"/>
      <w:pPr>
        <w:ind w:left="2922" w:hanging="360"/>
      </w:pPr>
      <w:rPr>
        <w:rFonts w:ascii="Symbol" w:hAnsi="Symbol" w:hint="default"/>
      </w:rPr>
    </w:lvl>
    <w:lvl w:ilvl="1" w:tplc="04090003" w:tentative="1">
      <w:start w:val="1"/>
      <w:numFmt w:val="bullet"/>
      <w:lvlText w:val="o"/>
      <w:lvlJc w:val="left"/>
      <w:pPr>
        <w:ind w:left="3642" w:hanging="360"/>
      </w:pPr>
      <w:rPr>
        <w:rFonts w:ascii="Courier New" w:hAnsi="Courier New" w:cs="Courier New" w:hint="default"/>
      </w:rPr>
    </w:lvl>
    <w:lvl w:ilvl="2" w:tplc="04090005" w:tentative="1">
      <w:start w:val="1"/>
      <w:numFmt w:val="bullet"/>
      <w:lvlText w:val=""/>
      <w:lvlJc w:val="left"/>
      <w:pPr>
        <w:ind w:left="4362" w:hanging="360"/>
      </w:pPr>
      <w:rPr>
        <w:rFonts w:ascii="Wingdings" w:hAnsi="Wingdings" w:hint="default"/>
      </w:rPr>
    </w:lvl>
    <w:lvl w:ilvl="3" w:tplc="04090001" w:tentative="1">
      <w:start w:val="1"/>
      <w:numFmt w:val="bullet"/>
      <w:lvlText w:val=""/>
      <w:lvlJc w:val="left"/>
      <w:pPr>
        <w:ind w:left="5082" w:hanging="360"/>
      </w:pPr>
      <w:rPr>
        <w:rFonts w:ascii="Symbol" w:hAnsi="Symbol" w:hint="default"/>
      </w:rPr>
    </w:lvl>
    <w:lvl w:ilvl="4" w:tplc="04090003" w:tentative="1">
      <w:start w:val="1"/>
      <w:numFmt w:val="bullet"/>
      <w:lvlText w:val="o"/>
      <w:lvlJc w:val="left"/>
      <w:pPr>
        <w:ind w:left="5802" w:hanging="360"/>
      </w:pPr>
      <w:rPr>
        <w:rFonts w:ascii="Courier New" w:hAnsi="Courier New" w:cs="Courier New" w:hint="default"/>
      </w:rPr>
    </w:lvl>
    <w:lvl w:ilvl="5" w:tplc="04090005" w:tentative="1">
      <w:start w:val="1"/>
      <w:numFmt w:val="bullet"/>
      <w:lvlText w:val=""/>
      <w:lvlJc w:val="left"/>
      <w:pPr>
        <w:ind w:left="6522" w:hanging="360"/>
      </w:pPr>
      <w:rPr>
        <w:rFonts w:ascii="Wingdings" w:hAnsi="Wingdings" w:hint="default"/>
      </w:rPr>
    </w:lvl>
    <w:lvl w:ilvl="6" w:tplc="04090001" w:tentative="1">
      <w:start w:val="1"/>
      <w:numFmt w:val="bullet"/>
      <w:lvlText w:val=""/>
      <w:lvlJc w:val="left"/>
      <w:pPr>
        <w:ind w:left="7242" w:hanging="360"/>
      </w:pPr>
      <w:rPr>
        <w:rFonts w:ascii="Symbol" w:hAnsi="Symbol" w:hint="default"/>
      </w:rPr>
    </w:lvl>
    <w:lvl w:ilvl="7" w:tplc="04090003" w:tentative="1">
      <w:start w:val="1"/>
      <w:numFmt w:val="bullet"/>
      <w:lvlText w:val="o"/>
      <w:lvlJc w:val="left"/>
      <w:pPr>
        <w:ind w:left="7962" w:hanging="360"/>
      </w:pPr>
      <w:rPr>
        <w:rFonts w:ascii="Courier New" w:hAnsi="Courier New" w:cs="Courier New" w:hint="default"/>
      </w:rPr>
    </w:lvl>
    <w:lvl w:ilvl="8" w:tplc="04090005" w:tentative="1">
      <w:start w:val="1"/>
      <w:numFmt w:val="bullet"/>
      <w:lvlText w:val=""/>
      <w:lvlJc w:val="left"/>
      <w:pPr>
        <w:ind w:left="8682" w:hanging="360"/>
      </w:pPr>
      <w:rPr>
        <w:rFonts w:ascii="Wingdings" w:hAnsi="Wingdings" w:hint="default"/>
      </w:rPr>
    </w:lvl>
  </w:abstractNum>
  <w:abstractNum w:abstractNumId="16" w15:restartNumberingAfterBreak="0">
    <w:nsid w:val="6727019A"/>
    <w:multiLevelType w:val="hybridMultilevel"/>
    <w:tmpl w:val="FFA064E2"/>
    <w:lvl w:ilvl="0" w:tplc="454CF046">
      <w:start w:val="1"/>
      <w:numFmt w:val="decimal"/>
      <w:lvlText w:val="%1."/>
      <w:lvlJc w:val="left"/>
      <w:pPr>
        <w:ind w:left="1080" w:hanging="720"/>
      </w:pPr>
      <w:rPr>
        <w:rFonts w:hint="default"/>
      </w:rPr>
    </w:lvl>
    <w:lvl w:ilvl="1" w:tplc="BFE8B82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FE328B"/>
    <w:multiLevelType w:val="hybridMultilevel"/>
    <w:tmpl w:val="5BE84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3A4B5B"/>
    <w:multiLevelType w:val="hybridMultilevel"/>
    <w:tmpl w:val="61D80108"/>
    <w:lvl w:ilvl="0" w:tplc="454CF0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852422"/>
    <w:multiLevelType w:val="hybridMultilevel"/>
    <w:tmpl w:val="C9D6B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D37C95"/>
    <w:multiLevelType w:val="hybridMultilevel"/>
    <w:tmpl w:val="87265D16"/>
    <w:lvl w:ilvl="0" w:tplc="04090001">
      <w:start w:val="1"/>
      <w:numFmt w:val="bullet"/>
      <w:lvlText w:val=""/>
      <w:lvlJc w:val="left"/>
      <w:pPr>
        <w:ind w:left="765" w:hanging="360"/>
      </w:pPr>
      <w:rPr>
        <w:rFonts w:ascii="Symbol" w:hAnsi="Symbol" w:hint="default"/>
      </w:rPr>
    </w:lvl>
    <w:lvl w:ilvl="1" w:tplc="B15CBA9A">
      <w:numFmt w:val="bullet"/>
      <w:lvlText w:val="•"/>
      <w:lvlJc w:val="left"/>
      <w:pPr>
        <w:ind w:left="1845" w:hanging="720"/>
      </w:pPr>
      <w:rPr>
        <w:rFonts w:ascii="Calibri Light" w:eastAsia="Times New Roman" w:hAnsi="Calibri Light" w:cs="Calibri Light"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78651914"/>
    <w:multiLevelType w:val="multilevel"/>
    <w:tmpl w:val="85E2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840275"/>
    <w:multiLevelType w:val="multilevel"/>
    <w:tmpl w:val="03760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2"/>
  </w:num>
  <w:num w:numId="3">
    <w:abstractNumId w:val="21"/>
  </w:num>
  <w:num w:numId="4">
    <w:abstractNumId w:val="10"/>
  </w:num>
  <w:num w:numId="5">
    <w:abstractNumId w:val="14"/>
  </w:num>
  <w:num w:numId="6">
    <w:abstractNumId w:val="20"/>
  </w:num>
  <w:num w:numId="7">
    <w:abstractNumId w:val="2"/>
  </w:num>
  <w:num w:numId="8">
    <w:abstractNumId w:val="9"/>
  </w:num>
  <w:num w:numId="9">
    <w:abstractNumId w:val="6"/>
  </w:num>
  <w:num w:numId="10">
    <w:abstractNumId w:val="12"/>
  </w:num>
  <w:num w:numId="11">
    <w:abstractNumId w:val="3"/>
  </w:num>
  <w:num w:numId="12">
    <w:abstractNumId w:val="7"/>
  </w:num>
  <w:num w:numId="13">
    <w:abstractNumId w:val="15"/>
  </w:num>
  <w:num w:numId="14">
    <w:abstractNumId w:val="19"/>
  </w:num>
  <w:num w:numId="15">
    <w:abstractNumId w:val="4"/>
  </w:num>
  <w:num w:numId="16">
    <w:abstractNumId w:val="11"/>
  </w:num>
  <w:num w:numId="17">
    <w:abstractNumId w:val="1"/>
  </w:num>
  <w:num w:numId="18">
    <w:abstractNumId w:val="16"/>
  </w:num>
  <w:num w:numId="19">
    <w:abstractNumId w:val="5"/>
  </w:num>
  <w:num w:numId="20">
    <w:abstractNumId w:val="13"/>
  </w:num>
  <w:num w:numId="21">
    <w:abstractNumId w:val="18"/>
  </w:num>
  <w:num w:numId="22">
    <w:abstractNumId w:val="17"/>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SwNLQ0MTUysrAwMjdV0lEKTi0uzszPAymwqAUAHzY5iCwAAAA="/>
  </w:docVars>
  <w:rsids>
    <w:rsidRoot w:val="004540AB"/>
    <w:rsid w:val="0000620D"/>
    <w:rsid w:val="000A7B5D"/>
    <w:rsid w:val="000B6832"/>
    <w:rsid w:val="00106340"/>
    <w:rsid w:val="00114D6F"/>
    <w:rsid w:val="00127C80"/>
    <w:rsid w:val="001320A2"/>
    <w:rsid w:val="001364A9"/>
    <w:rsid w:val="00166966"/>
    <w:rsid w:val="00167B00"/>
    <w:rsid w:val="0019158C"/>
    <w:rsid w:val="001D05F6"/>
    <w:rsid w:val="001D339D"/>
    <w:rsid w:val="001D51E6"/>
    <w:rsid w:val="001E4BC4"/>
    <w:rsid w:val="001F6832"/>
    <w:rsid w:val="00217E3C"/>
    <w:rsid w:val="002530C9"/>
    <w:rsid w:val="00272CF3"/>
    <w:rsid w:val="002D4878"/>
    <w:rsid w:val="002E6881"/>
    <w:rsid w:val="00311C86"/>
    <w:rsid w:val="00315AAE"/>
    <w:rsid w:val="003465FA"/>
    <w:rsid w:val="00346A1A"/>
    <w:rsid w:val="003569C9"/>
    <w:rsid w:val="00365472"/>
    <w:rsid w:val="00374981"/>
    <w:rsid w:val="0038002D"/>
    <w:rsid w:val="00397D14"/>
    <w:rsid w:val="003A35D1"/>
    <w:rsid w:val="003D640E"/>
    <w:rsid w:val="003F79D9"/>
    <w:rsid w:val="0042412E"/>
    <w:rsid w:val="00424A0A"/>
    <w:rsid w:val="00424EDF"/>
    <w:rsid w:val="00453BEE"/>
    <w:rsid w:val="004540AB"/>
    <w:rsid w:val="00462D1D"/>
    <w:rsid w:val="00472210"/>
    <w:rsid w:val="004A362E"/>
    <w:rsid w:val="004A579D"/>
    <w:rsid w:val="004C3E8B"/>
    <w:rsid w:val="004E38BC"/>
    <w:rsid w:val="005039DE"/>
    <w:rsid w:val="0050496B"/>
    <w:rsid w:val="00516303"/>
    <w:rsid w:val="00533F88"/>
    <w:rsid w:val="00535199"/>
    <w:rsid w:val="005630D6"/>
    <w:rsid w:val="0057432C"/>
    <w:rsid w:val="00577045"/>
    <w:rsid w:val="005A1451"/>
    <w:rsid w:val="005C0F18"/>
    <w:rsid w:val="005C0F47"/>
    <w:rsid w:val="005D7864"/>
    <w:rsid w:val="005E7522"/>
    <w:rsid w:val="00600B0D"/>
    <w:rsid w:val="00606659"/>
    <w:rsid w:val="00620AE4"/>
    <w:rsid w:val="00627B52"/>
    <w:rsid w:val="006365FD"/>
    <w:rsid w:val="00640EE0"/>
    <w:rsid w:val="0067161A"/>
    <w:rsid w:val="00686D35"/>
    <w:rsid w:val="006B738B"/>
    <w:rsid w:val="006C4FC2"/>
    <w:rsid w:val="006E0B88"/>
    <w:rsid w:val="006E5560"/>
    <w:rsid w:val="00703201"/>
    <w:rsid w:val="0070336B"/>
    <w:rsid w:val="0071021C"/>
    <w:rsid w:val="00713556"/>
    <w:rsid w:val="0072364A"/>
    <w:rsid w:val="00755794"/>
    <w:rsid w:val="0078754E"/>
    <w:rsid w:val="007A1DAA"/>
    <w:rsid w:val="007B1B5B"/>
    <w:rsid w:val="007B5A4F"/>
    <w:rsid w:val="00805E51"/>
    <w:rsid w:val="00837D49"/>
    <w:rsid w:val="00840381"/>
    <w:rsid w:val="00854B3B"/>
    <w:rsid w:val="008636A0"/>
    <w:rsid w:val="00870839"/>
    <w:rsid w:val="008A2BD8"/>
    <w:rsid w:val="008B353F"/>
    <w:rsid w:val="008B7BBB"/>
    <w:rsid w:val="008C4DA4"/>
    <w:rsid w:val="008D681A"/>
    <w:rsid w:val="008E25E3"/>
    <w:rsid w:val="008E5232"/>
    <w:rsid w:val="008F3D06"/>
    <w:rsid w:val="00900F73"/>
    <w:rsid w:val="00930E0B"/>
    <w:rsid w:val="00976F41"/>
    <w:rsid w:val="009A3FE0"/>
    <w:rsid w:val="009A56DA"/>
    <w:rsid w:val="009B2E9C"/>
    <w:rsid w:val="009B39C1"/>
    <w:rsid w:val="009F208E"/>
    <w:rsid w:val="00A44FE7"/>
    <w:rsid w:val="00A45F78"/>
    <w:rsid w:val="00A50BC7"/>
    <w:rsid w:val="00A55A58"/>
    <w:rsid w:val="00A950A0"/>
    <w:rsid w:val="00AA062D"/>
    <w:rsid w:val="00AA1153"/>
    <w:rsid w:val="00AA5630"/>
    <w:rsid w:val="00AB12EC"/>
    <w:rsid w:val="00AD33EC"/>
    <w:rsid w:val="00AF4742"/>
    <w:rsid w:val="00AF5BD4"/>
    <w:rsid w:val="00B540DB"/>
    <w:rsid w:val="00B8456A"/>
    <w:rsid w:val="00BA3878"/>
    <w:rsid w:val="00BB525C"/>
    <w:rsid w:val="00BD3771"/>
    <w:rsid w:val="00C16AD6"/>
    <w:rsid w:val="00C46F72"/>
    <w:rsid w:val="00C6038D"/>
    <w:rsid w:val="00C700C3"/>
    <w:rsid w:val="00C83118"/>
    <w:rsid w:val="00C92030"/>
    <w:rsid w:val="00CC0D88"/>
    <w:rsid w:val="00CC22ED"/>
    <w:rsid w:val="00CE4B79"/>
    <w:rsid w:val="00D23477"/>
    <w:rsid w:val="00D25710"/>
    <w:rsid w:val="00D464FC"/>
    <w:rsid w:val="00D46BCF"/>
    <w:rsid w:val="00D74EEA"/>
    <w:rsid w:val="00D823ED"/>
    <w:rsid w:val="00DA34A6"/>
    <w:rsid w:val="00DB63DE"/>
    <w:rsid w:val="00DB7991"/>
    <w:rsid w:val="00E00A8C"/>
    <w:rsid w:val="00E14574"/>
    <w:rsid w:val="00E473A9"/>
    <w:rsid w:val="00E55296"/>
    <w:rsid w:val="00E55FAB"/>
    <w:rsid w:val="00E57388"/>
    <w:rsid w:val="00E615E5"/>
    <w:rsid w:val="00E70FBF"/>
    <w:rsid w:val="00E81665"/>
    <w:rsid w:val="00ED36CE"/>
    <w:rsid w:val="00ED47D8"/>
    <w:rsid w:val="00EE6E9D"/>
    <w:rsid w:val="00F07F42"/>
    <w:rsid w:val="00F17E91"/>
    <w:rsid w:val="00F3558F"/>
    <w:rsid w:val="00F47339"/>
    <w:rsid w:val="00F74D1D"/>
    <w:rsid w:val="00F903B5"/>
    <w:rsid w:val="00FA2CF1"/>
    <w:rsid w:val="00FA41E1"/>
    <w:rsid w:val="00FD0DA2"/>
    <w:rsid w:val="00FD3F9D"/>
    <w:rsid w:val="00FE1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87C39"/>
  <w15:chartTrackingRefBased/>
  <w15:docId w15:val="{8994838A-EC3B-4153-B272-967D4B87E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4540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540A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540AB"/>
    <w:rPr>
      <w:rFonts w:ascii="Times New Roman" w:eastAsia="Times New Roman" w:hAnsi="Times New Roman" w:cs="Times New Roman"/>
      <w:b/>
      <w:bCs/>
      <w:sz w:val="27"/>
      <w:szCs w:val="27"/>
    </w:rPr>
  </w:style>
  <w:style w:type="character" w:customStyle="1" w:styleId="meta-title">
    <w:name w:val="meta-title"/>
    <w:basedOn w:val="DefaultParagraphFont"/>
    <w:rsid w:val="004540AB"/>
  </w:style>
  <w:style w:type="character" w:customStyle="1" w:styleId="meta-value">
    <w:name w:val="meta-value"/>
    <w:basedOn w:val="DefaultParagraphFont"/>
    <w:rsid w:val="004540AB"/>
  </w:style>
  <w:style w:type="character" w:styleId="Hyperlink">
    <w:name w:val="Hyperlink"/>
    <w:basedOn w:val="DefaultParagraphFont"/>
    <w:uiPriority w:val="99"/>
    <w:unhideWhenUsed/>
    <w:rsid w:val="004540AB"/>
    <w:rPr>
      <w:color w:val="0000FF"/>
      <w:u w:val="single"/>
    </w:rPr>
  </w:style>
  <w:style w:type="paragraph" w:styleId="NormalWeb">
    <w:name w:val="Normal (Web)"/>
    <w:basedOn w:val="Normal"/>
    <w:uiPriority w:val="99"/>
    <w:semiHidden/>
    <w:unhideWhenUsed/>
    <w:rsid w:val="004540A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40AB"/>
    <w:rPr>
      <w:b/>
      <w:bCs/>
    </w:rPr>
  </w:style>
  <w:style w:type="character" w:styleId="Emphasis">
    <w:name w:val="Emphasis"/>
    <w:basedOn w:val="DefaultParagraphFont"/>
    <w:uiPriority w:val="20"/>
    <w:qFormat/>
    <w:rsid w:val="004540AB"/>
    <w:rPr>
      <w:i/>
      <w:iCs/>
    </w:rPr>
  </w:style>
  <w:style w:type="character" w:customStyle="1" w:styleId="Heading2Char">
    <w:name w:val="Heading 2 Char"/>
    <w:basedOn w:val="DefaultParagraphFont"/>
    <w:link w:val="Heading2"/>
    <w:uiPriority w:val="9"/>
    <w:rsid w:val="004540A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link w:val="ListParagraphChar"/>
    <w:uiPriority w:val="34"/>
    <w:qFormat/>
    <w:rsid w:val="00900F73"/>
    <w:pPr>
      <w:ind w:left="720"/>
      <w:contextualSpacing/>
    </w:pPr>
  </w:style>
  <w:style w:type="table" w:styleId="GridTable1Light-Accent2">
    <w:name w:val="Grid Table 1 Light Accent 2"/>
    <w:basedOn w:val="TableNormal"/>
    <w:uiPriority w:val="46"/>
    <w:rsid w:val="00E473A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4-Accent2">
    <w:name w:val="Grid Table 4 Accent 2"/>
    <w:basedOn w:val="TableNormal"/>
    <w:uiPriority w:val="49"/>
    <w:rsid w:val="00ED36C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BalloonText">
    <w:name w:val="Balloon Text"/>
    <w:basedOn w:val="Normal"/>
    <w:link w:val="BalloonTextChar"/>
    <w:uiPriority w:val="99"/>
    <w:semiHidden/>
    <w:unhideWhenUsed/>
    <w:rsid w:val="006E55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560"/>
    <w:rPr>
      <w:rFonts w:ascii="Segoe UI" w:hAnsi="Segoe UI" w:cs="Segoe UI"/>
      <w:sz w:val="18"/>
      <w:szCs w:val="18"/>
    </w:rPr>
  </w:style>
  <w:style w:type="character" w:styleId="CommentReference">
    <w:name w:val="annotation reference"/>
    <w:basedOn w:val="DefaultParagraphFont"/>
    <w:uiPriority w:val="99"/>
    <w:semiHidden/>
    <w:unhideWhenUsed/>
    <w:rsid w:val="00166966"/>
    <w:rPr>
      <w:sz w:val="16"/>
      <w:szCs w:val="16"/>
    </w:rPr>
  </w:style>
  <w:style w:type="paragraph" w:styleId="CommentText">
    <w:name w:val="annotation text"/>
    <w:basedOn w:val="Normal"/>
    <w:link w:val="CommentTextChar"/>
    <w:uiPriority w:val="99"/>
    <w:semiHidden/>
    <w:unhideWhenUsed/>
    <w:rsid w:val="00166966"/>
    <w:pPr>
      <w:spacing w:line="240" w:lineRule="auto"/>
    </w:pPr>
    <w:rPr>
      <w:sz w:val="20"/>
      <w:szCs w:val="20"/>
    </w:rPr>
  </w:style>
  <w:style w:type="character" w:customStyle="1" w:styleId="CommentTextChar">
    <w:name w:val="Comment Text Char"/>
    <w:basedOn w:val="DefaultParagraphFont"/>
    <w:link w:val="CommentText"/>
    <w:uiPriority w:val="99"/>
    <w:semiHidden/>
    <w:rsid w:val="00166966"/>
    <w:rPr>
      <w:sz w:val="20"/>
      <w:szCs w:val="20"/>
    </w:rPr>
  </w:style>
  <w:style w:type="paragraph" w:styleId="CommentSubject">
    <w:name w:val="annotation subject"/>
    <w:basedOn w:val="CommentText"/>
    <w:next w:val="CommentText"/>
    <w:link w:val="CommentSubjectChar"/>
    <w:uiPriority w:val="99"/>
    <w:semiHidden/>
    <w:unhideWhenUsed/>
    <w:rsid w:val="00166966"/>
    <w:rPr>
      <w:b/>
      <w:bCs/>
    </w:rPr>
  </w:style>
  <w:style w:type="character" w:customStyle="1" w:styleId="CommentSubjectChar">
    <w:name w:val="Comment Subject Char"/>
    <w:basedOn w:val="CommentTextChar"/>
    <w:link w:val="CommentSubject"/>
    <w:uiPriority w:val="99"/>
    <w:semiHidden/>
    <w:rsid w:val="00166966"/>
    <w:rPr>
      <w:b/>
      <w:bCs/>
      <w:sz w:val="20"/>
      <w:szCs w:val="20"/>
    </w:rPr>
  </w:style>
  <w:style w:type="character" w:customStyle="1" w:styleId="ListParagraphChar">
    <w:name w:val="List Paragraph Char"/>
    <w:link w:val="ListParagraph"/>
    <w:uiPriority w:val="34"/>
    <w:qFormat/>
    <w:rsid w:val="005D7864"/>
  </w:style>
  <w:style w:type="paragraph" w:styleId="Revision">
    <w:name w:val="Revision"/>
    <w:hidden/>
    <w:uiPriority w:val="99"/>
    <w:semiHidden/>
    <w:rsid w:val="00C92030"/>
    <w:pPr>
      <w:spacing w:after="0" w:line="240" w:lineRule="auto"/>
    </w:pPr>
  </w:style>
  <w:style w:type="table" w:styleId="TableGrid">
    <w:name w:val="Table Grid"/>
    <w:basedOn w:val="TableNormal"/>
    <w:uiPriority w:val="39"/>
    <w:rsid w:val="00AD3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656475">
      <w:bodyDiv w:val="1"/>
      <w:marLeft w:val="0"/>
      <w:marRight w:val="0"/>
      <w:marTop w:val="0"/>
      <w:marBottom w:val="0"/>
      <w:divBdr>
        <w:top w:val="none" w:sz="0" w:space="0" w:color="auto"/>
        <w:left w:val="none" w:sz="0" w:space="0" w:color="auto"/>
        <w:bottom w:val="none" w:sz="0" w:space="0" w:color="auto"/>
        <w:right w:val="none" w:sz="0" w:space="0" w:color="auto"/>
      </w:divBdr>
    </w:div>
    <w:div w:id="1149592276">
      <w:bodyDiv w:val="1"/>
      <w:marLeft w:val="0"/>
      <w:marRight w:val="0"/>
      <w:marTop w:val="0"/>
      <w:marBottom w:val="0"/>
      <w:divBdr>
        <w:top w:val="none" w:sz="0" w:space="0" w:color="auto"/>
        <w:left w:val="none" w:sz="0" w:space="0" w:color="auto"/>
        <w:bottom w:val="none" w:sz="0" w:space="0" w:color="auto"/>
        <w:right w:val="none" w:sz="0" w:space="0" w:color="auto"/>
      </w:divBdr>
      <w:divsChild>
        <w:div w:id="889193654">
          <w:marLeft w:val="0"/>
          <w:marRight w:val="0"/>
          <w:marTop w:val="0"/>
          <w:marBottom w:val="0"/>
          <w:divBdr>
            <w:top w:val="none" w:sz="0" w:space="0" w:color="auto"/>
            <w:left w:val="none" w:sz="0" w:space="0" w:color="auto"/>
            <w:bottom w:val="single" w:sz="6" w:space="31" w:color="F6F7F9"/>
            <w:right w:val="none" w:sz="0" w:space="0" w:color="auto"/>
          </w:divBdr>
          <w:divsChild>
            <w:div w:id="1980265589">
              <w:marLeft w:val="0"/>
              <w:marRight w:val="0"/>
              <w:marTop w:val="0"/>
              <w:marBottom w:val="0"/>
              <w:divBdr>
                <w:top w:val="none" w:sz="0" w:space="0" w:color="auto"/>
                <w:left w:val="none" w:sz="0" w:space="0" w:color="auto"/>
                <w:bottom w:val="none" w:sz="0" w:space="0" w:color="auto"/>
                <w:right w:val="none" w:sz="0" w:space="0" w:color="auto"/>
              </w:divBdr>
              <w:divsChild>
                <w:div w:id="1048917191">
                  <w:marLeft w:val="0"/>
                  <w:marRight w:val="0"/>
                  <w:marTop w:val="105"/>
                  <w:marBottom w:val="105"/>
                  <w:divBdr>
                    <w:top w:val="none" w:sz="0" w:space="0" w:color="auto"/>
                    <w:left w:val="none" w:sz="0" w:space="0" w:color="auto"/>
                    <w:bottom w:val="none" w:sz="0" w:space="0" w:color="auto"/>
                    <w:right w:val="none" w:sz="0" w:space="0" w:color="auto"/>
                  </w:divBdr>
                </w:div>
                <w:div w:id="1585872265">
                  <w:marLeft w:val="0"/>
                  <w:marRight w:val="0"/>
                  <w:marTop w:val="105"/>
                  <w:marBottom w:val="105"/>
                  <w:divBdr>
                    <w:top w:val="none" w:sz="0" w:space="0" w:color="auto"/>
                    <w:left w:val="none" w:sz="0" w:space="0" w:color="auto"/>
                    <w:bottom w:val="none" w:sz="0" w:space="0" w:color="auto"/>
                    <w:right w:val="none" w:sz="0" w:space="0" w:color="auto"/>
                  </w:divBdr>
                </w:div>
                <w:div w:id="400254580">
                  <w:marLeft w:val="0"/>
                  <w:marRight w:val="0"/>
                  <w:marTop w:val="105"/>
                  <w:marBottom w:val="105"/>
                  <w:divBdr>
                    <w:top w:val="none" w:sz="0" w:space="0" w:color="auto"/>
                    <w:left w:val="none" w:sz="0" w:space="0" w:color="auto"/>
                    <w:bottom w:val="none" w:sz="0" w:space="0" w:color="auto"/>
                    <w:right w:val="none" w:sz="0" w:space="0" w:color="auto"/>
                  </w:divBdr>
                </w:div>
                <w:div w:id="306059585">
                  <w:marLeft w:val="0"/>
                  <w:marRight w:val="0"/>
                  <w:marTop w:val="105"/>
                  <w:marBottom w:val="105"/>
                  <w:divBdr>
                    <w:top w:val="none" w:sz="0" w:space="0" w:color="auto"/>
                    <w:left w:val="none" w:sz="0" w:space="0" w:color="auto"/>
                    <w:bottom w:val="none" w:sz="0" w:space="0" w:color="auto"/>
                    <w:right w:val="none" w:sz="0" w:space="0" w:color="auto"/>
                  </w:divBdr>
                </w:div>
                <w:div w:id="1962766937">
                  <w:marLeft w:val="0"/>
                  <w:marRight w:val="0"/>
                  <w:marTop w:val="105"/>
                  <w:marBottom w:val="105"/>
                  <w:divBdr>
                    <w:top w:val="none" w:sz="0" w:space="0" w:color="auto"/>
                    <w:left w:val="none" w:sz="0" w:space="0" w:color="auto"/>
                    <w:bottom w:val="none" w:sz="0" w:space="0" w:color="auto"/>
                    <w:right w:val="none" w:sz="0" w:space="0" w:color="auto"/>
                  </w:divBdr>
                </w:div>
              </w:divsChild>
            </w:div>
            <w:div w:id="175466583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225220393">
      <w:bodyDiv w:val="1"/>
      <w:marLeft w:val="0"/>
      <w:marRight w:val="0"/>
      <w:marTop w:val="0"/>
      <w:marBottom w:val="0"/>
      <w:divBdr>
        <w:top w:val="none" w:sz="0" w:space="0" w:color="auto"/>
        <w:left w:val="none" w:sz="0" w:space="0" w:color="auto"/>
        <w:bottom w:val="none" w:sz="0" w:space="0" w:color="auto"/>
        <w:right w:val="none" w:sz="0" w:space="0" w:color="auto"/>
      </w:divBdr>
    </w:div>
    <w:div w:id="1242252780">
      <w:bodyDiv w:val="1"/>
      <w:marLeft w:val="0"/>
      <w:marRight w:val="0"/>
      <w:marTop w:val="0"/>
      <w:marBottom w:val="0"/>
      <w:divBdr>
        <w:top w:val="none" w:sz="0" w:space="0" w:color="auto"/>
        <w:left w:val="none" w:sz="0" w:space="0" w:color="auto"/>
        <w:bottom w:val="none" w:sz="0" w:space="0" w:color="auto"/>
        <w:right w:val="none" w:sz="0" w:space="0" w:color="auto"/>
      </w:divBdr>
    </w:div>
    <w:div w:id="1655571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procurement@nrc"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BC275281A5FD74E993855EDC943FC44" ma:contentTypeVersion="13" ma:contentTypeDescription="Opprett et nytt dokument." ma:contentTypeScope="" ma:versionID="07248ce8ae39ee01f07070cc98c65e77">
  <xsd:schema xmlns:xsd="http://www.w3.org/2001/XMLSchema" xmlns:xs="http://www.w3.org/2001/XMLSchema" xmlns:p="http://schemas.microsoft.com/office/2006/metadata/properties" xmlns:ns3="b29653c0-369a-49f7-afef-61fd893db67a" xmlns:ns4="d7dbce36-f231-40e8-b8e7-1a92d2082a0d" targetNamespace="http://schemas.microsoft.com/office/2006/metadata/properties" ma:root="true" ma:fieldsID="3ec3f6bed73ed72505539fcca66528c3" ns3:_="" ns4:_="">
    <xsd:import namespace="b29653c0-369a-49f7-afef-61fd893db67a"/>
    <xsd:import namespace="d7dbce36-f231-40e8-b8e7-1a92d2082a0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653c0-369a-49f7-afef-61fd893db67a"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element name="SharingHintHash" ma:index="10" nillable="true" ma:displayName="Hash for deling av tip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dbce36-f231-40e8-b8e7-1a92d2082a0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106273-B994-4715-95C8-81BA005A8A4F}">
  <ds:schemaRefs>
    <ds:schemaRef ds:uri="http://schemas.microsoft.com/sharepoint/v3/contenttype/forms"/>
  </ds:schemaRefs>
</ds:datastoreItem>
</file>

<file path=customXml/itemProps2.xml><?xml version="1.0" encoding="utf-8"?>
<ds:datastoreItem xmlns:ds="http://schemas.openxmlformats.org/officeDocument/2006/customXml" ds:itemID="{B72B9037-225F-49D2-9B37-B265761B4B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653c0-369a-49f7-afef-61fd893db67a"/>
    <ds:schemaRef ds:uri="d7dbce36-f231-40e8-b8e7-1a92d2082a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5EAF3C-6EBB-44F6-9DFC-0C727160DF9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2214</Words>
  <Characters>12624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Sharmarke Yusuf</dc:creator>
  <cp:keywords/>
  <dc:description/>
  <cp:lastModifiedBy>Suleiman Kahiye Bulle</cp:lastModifiedBy>
  <cp:revision>19</cp:revision>
  <dcterms:created xsi:type="dcterms:W3CDTF">2021-12-06T12:02:00Z</dcterms:created>
  <dcterms:modified xsi:type="dcterms:W3CDTF">2022-03-17T10:19:00Z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0x0101006BC275281A5FD74E993855EDC943FC44</vt:lpwstr>
  </property>
</Properties>
</file>